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70C00" w14:textId="3C05AB17" w:rsidR="005C0EB7" w:rsidRPr="00A34E62" w:rsidRDefault="0078230B" w:rsidP="0078230B">
      <w:pPr>
        <w:keepNext/>
        <w:keepLines/>
        <w:widowControl w:val="0"/>
        <w:jc w:val="right"/>
        <w:rPr>
          <w:rFonts w:ascii="Tahoma" w:hAnsi="Tahoma" w:cs="Tahoma"/>
          <w:b/>
          <w:i/>
          <w:color w:val="C00000"/>
          <w:sz w:val="20"/>
        </w:rPr>
      </w:pPr>
      <w:r>
        <w:rPr>
          <w:rFonts w:ascii="Tahoma" w:hAnsi="Tahoma" w:cs="Tahoma"/>
          <w:noProof/>
        </w:rPr>
        <w:drawing>
          <wp:inline distT="0" distB="0" distL="0" distR="0" wp14:anchorId="387EAAF0" wp14:editId="6D21DA9B">
            <wp:extent cx="6764020" cy="90957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_ciclismo con Logo Uisp Aps.jpg"/>
                    <pic:cNvPicPr/>
                  </pic:nvPicPr>
                  <pic:blipFill>
                    <a:blip r:embed="rId8">
                      <a:extLst>
                        <a:ext uri="{28A0092B-C50C-407E-A947-70E740481C1C}">
                          <a14:useLocalDpi xmlns:a14="http://schemas.microsoft.com/office/drawing/2010/main" val="0"/>
                        </a:ext>
                      </a:extLst>
                    </a:blip>
                    <a:stretch>
                      <a:fillRect/>
                    </a:stretch>
                  </pic:blipFill>
                  <pic:spPr>
                    <a:xfrm>
                      <a:off x="0" y="0"/>
                      <a:ext cx="6764020" cy="9095740"/>
                    </a:xfrm>
                    <a:prstGeom prst="rect">
                      <a:avLst/>
                    </a:prstGeom>
                  </pic:spPr>
                </pic:pic>
              </a:graphicData>
            </a:graphic>
          </wp:inline>
        </w:drawing>
      </w:r>
      <w:r w:rsidR="005973CF">
        <w:rPr>
          <w:rFonts w:ascii="Tahoma" w:hAnsi="Tahoma" w:cs="Tahoma"/>
          <w:i/>
          <w:color w:val="C00000"/>
          <w:sz w:val="20"/>
        </w:rPr>
        <w:t>Approvato dalla G</w:t>
      </w:r>
      <w:r w:rsidR="005C0EB7" w:rsidRPr="00A34E62">
        <w:rPr>
          <w:rFonts w:ascii="Tahoma" w:hAnsi="Tahoma" w:cs="Tahoma"/>
          <w:i/>
          <w:color w:val="C00000"/>
          <w:sz w:val="20"/>
        </w:rPr>
        <w:t xml:space="preserve">N </w:t>
      </w:r>
      <w:r w:rsidR="005C0EB7">
        <w:rPr>
          <w:rFonts w:ascii="Tahoma" w:hAnsi="Tahoma" w:cs="Tahoma"/>
          <w:i/>
          <w:color w:val="C00000"/>
          <w:sz w:val="20"/>
        </w:rPr>
        <w:t xml:space="preserve">– agg. al </w:t>
      </w:r>
      <w:r w:rsidR="007008D2">
        <w:rPr>
          <w:rFonts w:ascii="Tahoma" w:hAnsi="Tahoma" w:cs="Tahoma"/>
          <w:i/>
          <w:color w:val="C00000"/>
          <w:sz w:val="20"/>
        </w:rPr>
        <w:t>23 luglio</w:t>
      </w:r>
      <w:r w:rsidR="00607500">
        <w:rPr>
          <w:rFonts w:ascii="Tahoma" w:hAnsi="Tahoma" w:cs="Tahoma"/>
          <w:i/>
          <w:color w:val="C00000"/>
          <w:sz w:val="20"/>
        </w:rPr>
        <w:t xml:space="preserve"> 2022</w:t>
      </w:r>
    </w:p>
    <w:p w14:paraId="67D06527" w14:textId="77777777" w:rsidR="00A9326A" w:rsidRDefault="00A9326A" w:rsidP="00722178">
      <w:pPr>
        <w:pStyle w:val="Titolo"/>
        <w:keepNext/>
        <w:keepLines/>
        <w:widowControl w:val="0"/>
        <w:tabs>
          <w:tab w:val="right" w:pos="9071"/>
        </w:tabs>
        <w:jc w:val="both"/>
        <w:rPr>
          <w:rFonts w:ascii="Tahoma" w:hAnsi="Tahoma" w:cs="Tahoma"/>
          <w:color w:val="C00000"/>
          <w:w w:val="100"/>
          <w:szCs w:val="26"/>
        </w:rPr>
      </w:pPr>
    </w:p>
    <w:p w14:paraId="59059057" w14:textId="77777777" w:rsidR="009D1BB0" w:rsidRDefault="009D1BB0" w:rsidP="00722178">
      <w:pPr>
        <w:pStyle w:val="Titolo"/>
        <w:keepNext/>
        <w:keepLines/>
        <w:widowControl w:val="0"/>
        <w:tabs>
          <w:tab w:val="right" w:pos="9071"/>
        </w:tabs>
        <w:jc w:val="both"/>
        <w:rPr>
          <w:rFonts w:ascii="Tahoma" w:hAnsi="Tahoma" w:cs="Tahoma"/>
          <w:color w:val="C00000"/>
          <w:w w:val="100"/>
          <w:szCs w:val="26"/>
        </w:rPr>
      </w:pPr>
    </w:p>
    <w:p w14:paraId="758D1F98" w14:textId="77777777" w:rsidR="005E21DD" w:rsidRPr="00EB414E" w:rsidRDefault="005E21DD" w:rsidP="00722178">
      <w:pPr>
        <w:pStyle w:val="Titolo"/>
        <w:keepNext/>
        <w:keepLines/>
        <w:widowControl w:val="0"/>
        <w:tabs>
          <w:tab w:val="right" w:pos="9071"/>
        </w:tabs>
        <w:jc w:val="both"/>
        <w:rPr>
          <w:rFonts w:ascii="Tahoma" w:hAnsi="Tahoma" w:cs="Tahoma"/>
          <w:color w:val="C00000"/>
          <w:w w:val="100"/>
          <w:szCs w:val="26"/>
        </w:rPr>
      </w:pPr>
      <w:r w:rsidRPr="00EB414E">
        <w:rPr>
          <w:rFonts w:ascii="Tahoma" w:hAnsi="Tahoma" w:cs="Tahoma"/>
          <w:color w:val="C00000"/>
          <w:w w:val="100"/>
          <w:szCs w:val="26"/>
        </w:rPr>
        <w:t>INDICE</w:t>
      </w:r>
    </w:p>
    <w:p w14:paraId="4201FE5C" w14:textId="77777777" w:rsidR="005E21DD" w:rsidRPr="00475579" w:rsidRDefault="005E21DD" w:rsidP="00722178">
      <w:pPr>
        <w:pStyle w:val="Titolo"/>
        <w:keepNext/>
        <w:keepLines/>
        <w:widowControl w:val="0"/>
        <w:jc w:val="both"/>
        <w:rPr>
          <w:rFonts w:ascii="Tahoma" w:hAnsi="Tahoma" w:cs="Tahoma"/>
          <w:color w:val="FF0000"/>
          <w:w w:val="100"/>
          <w:sz w:val="24"/>
          <w:szCs w:val="24"/>
        </w:rPr>
      </w:pPr>
    </w:p>
    <w:p w14:paraId="6187D7E0" w14:textId="414F6916" w:rsidR="005E21DD" w:rsidRPr="00475579" w:rsidRDefault="00142409" w:rsidP="00722178">
      <w:pPr>
        <w:pStyle w:val="Titolo"/>
        <w:keepNext/>
        <w:keepLines/>
        <w:widowControl w:val="0"/>
        <w:jc w:val="both"/>
        <w:rPr>
          <w:rFonts w:ascii="Tahoma" w:hAnsi="Tahoma" w:cs="Tahoma"/>
          <w:caps/>
          <w:w w:val="100"/>
          <w:sz w:val="24"/>
          <w:szCs w:val="24"/>
        </w:rPr>
      </w:pPr>
      <w:r>
        <w:rPr>
          <w:rFonts w:ascii="Tahoma" w:hAnsi="Tahoma" w:cs="Tahoma"/>
          <w:caps/>
          <w:w w:val="100"/>
          <w:sz w:val="24"/>
          <w:szCs w:val="24"/>
        </w:rPr>
        <w:t>LE FONTI NORMATIVE</w:t>
      </w:r>
      <w:r w:rsidR="00735FAD">
        <w:rPr>
          <w:rFonts w:ascii="Tahoma" w:hAnsi="Tahoma" w:cs="Tahoma"/>
          <w:caps/>
          <w:w w:val="100"/>
          <w:sz w:val="24"/>
          <w:szCs w:val="24"/>
        </w:rPr>
        <w:t xml:space="preserve"> DEL SISTEMA UISP</w:t>
      </w:r>
    </w:p>
    <w:p w14:paraId="33719F04" w14:textId="77777777" w:rsidR="005E21DD" w:rsidRPr="00475579" w:rsidRDefault="005E21DD" w:rsidP="00722178">
      <w:pPr>
        <w:keepNext/>
        <w:keepLines/>
        <w:widowControl w:val="0"/>
        <w:rPr>
          <w:rFonts w:ascii="Tahoma" w:hAnsi="Tahoma" w:cs="Tahoma"/>
        </w:rPr>
      </w:pPr>
    </w:p>
    <w:p w14:paraId="28EE32D9"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CARTA DEI PRINCIPI</w:t>
      </w:r>
    </w:p>
    <w:p w14:paraId="552172DE" w14:textId="77777777" w:rsidR="005E21DD" w:rsidRPr="00475579" w:rsidRDefault="005E21DD" w:rsidP="00722178">
      <w:pPr>
        <w:pStyle w:val="Titolo"/>
        <w:keepNext/>
        <w:keepLines/>
        <w:widowControl w:val="0"/>
        <w:jc w:val="both"/>
        <w:rPr>
          <w:rFonts w:ascii="Tahoma" w:hAnsi="Tahoma" w:cs="Tahoma"/>
          <w:caps/>
          <w:w w:val="100"/>
          <w:sz w:val="24"/>
          <w:szCs w:val="24"/>
        </w:rPr>
      </w:pPr>
    </w:p>
    <w:p w14:paraId="7F4085C9"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ORGANICO</w:t>
      </w:r>
    </w:p>
    <w:p w14:paraId="695979BC" w14:textId="77777777" w:rsidR="005E21DD" w:rsidRPr="00475579" w:rsidRDefault="005E21DD" w:rsidP="00722178">
      <w:pPr>
        <w:keepNext/>
        <w:keepLines/>
        <w:widowControl w:val="0"/>
        <w:rPr>
          <w:rFonts w:ascii="Tahoma" w:hAnsi="Tahoma" w:cs="Tahoma"/>
        </w:rPr>
      </w:pPr>
    </w:p>
    <w:p w14:paraId="28A01C1B" w14:textId="54CC1C50"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ATTIVIT</w:t>
      </w:r>
      <w:r w:rsidR="00EB414E">
        <w:rPr>
          <w:rFonts w:ascii="Tahoma" w:hAnsi="Tahoma" w:cs="Tahoma"/>
          <w:caps/>
          <w:w w:val="100"/>
          <w:sz w:val="24"/>
          <w:szCs w:val="24"/>
        </w:rPr>
        <w:t>à</w:t>
      </w:r>
    </w:p>
    <w:p w14:paraId="2163067C" w14:textId="77777777" w:rsidR="005E21DD" w:rsidRPr="00475579" w:rsidRDefault="005E21DD" w:rsidP="00722178">
      <w:pPr>
        <w:pStyle w:val="Titolo"/>
        <w:keepNext/>
        <w:keepLines/>
        <w:widowControl w:val="0"/>
        <w:jc w:val="both"/>
        <w:rPr>
          <w:rFonts w:ascii="Tahoma" w:hAnsi="Tahoma" w:cs="Tahoma"/>
          <w:caps/>
          <w:w w:val="100"/>
          <w:sz w:val="24"/>
          <w:szCs w:val="24"/>
        </w:rPr>
      </w:pPr>
    </w:p>
    <w:p w14:paraId="6EFC923E"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DISCIPLINARE</w:t>
      </w:r>
    </w:p>
    <w:p w14:paraId="7A72273D" w14:textId="77777777" w:rsidR="005E21DD" w:rsidRPr="00475579" w:rsidRDefault="005E21DD" w:rsidP="00722178">
      <w:pPr>
        <w:pStyle w:val="Titolo"/>
        <w:keepNext/>
        <w:keepLines/>
        <w:widowControl w:val="0"/>
        <w:jc w:val="both"/>
        <w:rPr>
          <w:rFonts w:ascii="Tahoma" w:hAnsi="Tahoma" w:cs="Tahoma"/>
          <w:caps/>
          <w:w w:val="100"/>
          <w:sz w:val="24"/>
          <w:szCs w:val="24"/>
        </w:rPr>
      </w:pPr>
    </w:p>
    <w:p w14:paraId="085842A1" w14:textId="77777777" w:rsidR="005E21DD" w:rsidRPr="00475579" w:rsidRDefault="005E21DD"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REGOLAMENTO DI GIOCO/DISCIPLINA</w:t>
      </w:r>
    </w:p>
    <w:p w14:paraId="62661459" w14:textId="77777777" w:rsidR="005E21DD" w:rsidRPr="00475579" w:rsidRDefault="005E21DD" w:rsidP="00722178">
      <w:pPr>
        <w:pStyle w:val="Titolo"/>
        <w:keepNext/>
        <w:keepLines/>
        <w:widowControl w:val="0"/>
        <w:jc w:val="both"/>
        <w:rPr>
          <w:rFonts w:ascii="Tahoma" w:hAnsi="Tahoma" w:cs="Tahoma"/>
          <w:caps/>
          <w:w w:val="100"/>
          <w:sz w:val="20"/>
        </w:rPr>
      </w:pPr>
    </w:p>
    <w:p w14:paraId="0CEE0DD7" w14:textId="77777777" w:rsidR="00E871E1" w:rsidRPr="00475579" w:rsidRDefault="00E871E1" w:rsidP="00722178">
      <w:pPr>
        <w:pStyle w:val="Titolo"/>
        <w:keepNext/>
        <w:keepLines/>
        <w:widowControl w:val="0"/>
        <w:jc w:val="both"/>
        <w:rPr>
          <w:rFonts w:ascii="Tahoma" w:hAnsi="Tahoma" w:cs="Tahoma"/>
          <w:caps/>
          <w:w w:val="100"/>
          <w:sz w:val="24"/>
          <w:szCs w:val="24"/>
        </w:rPr>
      </w:pPr>
      <w:r w:rsidRPr="00475579">
        <w:rPr>
          <w:rFonts w:ascii="Tahoma" w:hAnsi="Tahoma" w:cs="Tahoma"/>
          <w:caps/>
          <w:w w:val="100"/>
          <w:sz w:val="24"/>
          <w:szCs w:val="24"/>
        </w:rPr>
        <w:t>FORMAZIONE</w:t>
      </w:r>
    </w:p>
    <w:p w14:paraId="012797D7" w14:textId="77777777" w:rsidR="005E21DD" w:rsidRPr="00475579" w:rsidRDefault="005E21DD" w:rsidP="00722178">
      <w:pPr>
        <w:keepNext/>
        <w:keepLines/>
        <w:widowControl w:val="0"/>
        <w:rPr>
          <w:rFonts w:ascii="Tahoma" w:hAnsi="Tahoma" w:cs="Tahoma"/>
        </w:rPr>
      </w:pPr>
    </w:p>
    <w:p w14:paraId="66F8D018" w14:textId="77777777" w:rsidR="00435877" w:rsidRPr="00475579" w:rsidRDefault="00435877" w:rsidP="00722178">
      <w:pPr>
        <w:keepNext/>
        <w:keepLines/>
        <w:widowControl w:val="0"/>
        <w:rPr>
          <w:rFonts w:ascii="Tahoma" w:hAnsi="Tahoma" w:cs="Tahoma"/>
        </w:rPr>
      </w:pPr>
    </w:p>
    <w:p w14:paraId="72542360" w14:textId="77777777" w:rsidR="00435877" w:rsidRPr="00475579" w:rsidRDefault="00435877" w:rsidP="00722178">
      <w:pPr>
        <w:keepNext/>
        <w:keepLines/>
        <w:widowControl w:val="0"/>
        <w:rPr>
          <w:rFonts w:ascii="Tahoma" w:hAnsi="Tahoma" w:cs="Tahoma"/>
        </w:rPr>
      </w:pPr>
    </w:p>
    <w:p w14:paraId="20DE0C71" w14:textId="77777777" w:rsidR="00435877" w:rsidRPr="00475579" w:rsidRDefault="00435877" w:rsidP="00722178">
      <w:pPr>
        <w:keepNext/>
        <w:keepLines/>
        <w:widowControl w:val="0"/>
        <w:rPr>
          <w:rFonts w:ascii="Tahoma" w:hAnsi="Tahoma" w:cs="Tahoma"/>
        </w:rPr>
      </w:pPr>
    </w:p>
    <w:p w14:paraId="01901A8E" w14:textId="77777777" w:rsidR="00435877" w:rsidRPr="00475579" w:rsidRDefault="00435877" w:rsidP="00722178">
      <w:pPr>
        <w:keepNext/>
        <w:keepLines/>
        <w:widowControl w:val="0"/>
        <w:rPr>
          <w:rFonts w:ascii="Tahoma" w:hAnsi="Tahoma" w:cs="Tahoma"/>
        </w:rPr>
      </w:pPr>
    </w:p>
    <w:p w14:paraId="1057625A" w14:textId="77777777" w:rsidR="00435877" w:rsidRPr="00475579" w:rsidRDefault="00435877" w:rsidP="00722178">
      <w:pPr>
        <w:keepNext/>
        <w:keepLines/>
        <w:widowControl w:val="0"/>
        <w:rPr>
          <w:rFonts w:ascii="Tahoma" w:hAnsi="Tahoma" w:cs="Tahoma"/>
        </w:rPr>
      </w:pPr>
    </w:p>
    <w:p w14:paraId="0364C2FC" w14:textId="77777777" w:rsidR="00435877" w:rsidRPr="00475579" w:rsidRDefault="00435877" w:rsidP="00722178">
      <w:pPr>
        <w:keepNext/>
        <w:keepLines/>
        <w:widowControl w:val="0"/>
        <w:rPr>
          <w:rFonts w:ascii="Tahoma" w:hAnsi="Tahoma" w:cs="Tahoma"/>
        </w:rPr>
      </w:pPr>
    </w:p>
    <w:p w14:paraId="4B98E393" w14:textId="77777777" w:rsidR="00435877" w:rsidRPr="00475579" w:rsidRDefault="00435877" w:rsidP="00722178">
      <w:pPr>
        <w:keepNext/>
        <w:keepLines/>
        <w:widowControl w:val="0"/>
        <w:rPr>
          <w:rFonts w:ascii="Tahoma" w:hAnsi="Tahoma" w:cs="Tahoma"/>
        </w:rPr>
      </w:pPr>
    </w:p>
    <w:p w14:paraId="435F4C11" w14:textId="77777777" w:rsidR="00435877" w:rsidRPr="00475579" w:rsidRDefault="00435877" w:rsidP="00722178">
      <w:pPr>
        <w:keepNext/>
        <w:keepLines/>
        <w:widowControl w:val="0"/>
        <w:rPr>
          <w:rFonts w:ascii="Tahoma" w:hAnsi="Tahoma" w:cs="Tahoma"/>
        </w:rPr>
      </w:pPr>
    </w:p>
    <w:p w14:paraId="39F5F940" w14:textId="77777777" w:rsidR="00435877" w:rsidRPr="00475579" w:rsidRDefault="00435877" w:rsidP="00722178">
      <w:pPr>
        <w:keepNext/>
        <w:keepLines/>
        <w:widowControl w:val="0"/>
        <w:rPr>
          <w:rFonts w:ascii="Tahoma" w:hAnsi="Tahoma" w:cs="Tahoma"/>
        </w:rPr>
      </w:pPr>
    </w:p>
    <w:p w14:paraId="2C67D442" w14:textId="77777777" w:rsidR="00435877" w:rsidRPr="00475579" w:rsidRDefault="00435877" w:rsidP="00722178">
      <w:pPr>
        <w:keepNext/>
        <w:keepLines/>
        <w:widowControl w:val="0"/>
        <w:rPr>
          <w:rFonts w:ascii="Tahoma" w:hAnsi="Tahoma" w:cs="Tahoma"/>
        </w:rPr>
      </w:pPr>
    </w:p>
    <w:p w14:paraId="2646B0CF" w14:textId="77777777" w:rsidR="00435877" w:rsidRPr="00475579" w:rsidRDefault="00435877" w:rsidP="00722178">
      <w:pPr>
        <w:keepNext/>
        <w:keepLines/>
        <w:widowControl w:val="0"/>
        <w:rPr>
          <w:rFonts w:ascii="Tahoma" w:hAnsi="Tahoma" w:cs="Tahoma"/>
        </w:rPr>
      </w:pPr>
    </w:p>
    <w:p w14:paraId="00F9BDF5" w14:textId="77777777" w:rsidR="00435877" w:rsidRPr="00475579" w:rsidRDefault="00435877" w:rsidP="00722178">
      <w:pPr>
        <w:keepNext/>
        <w:keepLines/>
        <w:widowControl w:val="0"/>
        <w:rPr>
          <w:rFonts w:ascii="Tahoma" w:hAnsi="Tahoma" w:cs="Tahoma"/>
        </w:rPr>
      </w:pPr>
    </w:p>
    <w:p w14:paraId="07F921CB" w14:textId="77777777" w:rsidR="00435877" w:rsidRPr="00475579" w:rsidRDefault="00435877" w:rsidP="00722178">
      <w:pPr>
        <w:keepNext/>
        <w:keepLines/>
        <w:widowControl w:val="0"/>
        <w:rPr>
          <w:rFonts w:ascii="Tahoma" w:hAnsi="Tahoma" w:cs="Tahoma"/>
        </w:rPr>
      </w:pPr>
    </w:p>
    <w:p w14:paraId="7B922EA7" w14:textId="77777777" w:rsidR="00435877" w:rsidRPr="00475579" w:rsidRDefault="00435877" w:rsidP="00722178">
      <w:pPr>
        <w:keepNext/>
        <w:keepLines/>
        <w:widowControl w:val="0"/>
        <w:rPr>
          <w:rFonts w:ascii="Tahoma" w:hAnsi="Tahoma" w:cs="Tahoma"/>
        </w:rPr>
      </w:pPr>
    </w:p>
    <w:p w14:paraId="3214B411" w14:textId="77777777" w:rsidR="00435877" w:rsidRPr="00475579" w:rsidRDefault="00435877" w:rsidP="00722178">
      <w:pPr>
        <w:keepNext/>
        <w:keepLines/>
        <w:widowControl w:val="0"/>
        <w:rPr>
          <w:rFonts w:ascii="Tahoma" w:hAnsi="Tahoma" w:cs="Tahoma"/>
        </w:rPr>
      </w:pPr>
    </w:p>
    <w:p w14:paraId="5F4CC7EA" w14:textId="77777777" w:rsidR="00435877" w:rsidRPr="00475579" w:rsidRDefault="00435877" w:rsidP="00722178">
      <w:pPr>
        <w:keepNext/>
        <w:keepLines/>
        <w:widowControl w:val="0"/>
        <w:rPr>
          <w:rFonts w:ascii="Tahoma" w:hAnsi="Tahoma" w:cs="Tahoma"/>
        </w:rPr>
      </w:pPr>
    </w:p>
    <w:p w14:paraId="1F9E50C0" w14:textId="77777777" w:rsidR="00435877" w:rsidRPr="00475579" w:rsidRDefault="00435877" w:rsidP="00722178">
      <w:pPr>
        <w:keepNext/>
        <w:keepLines/>
        <w:widowControl w:val="0"/>
        <w:rPr>
          <w:rFonts w:ascii="Tahoma" w:hAnsi="Tahoma" w:cs="Tahoma"/>
        </w:rPr>
      </w:pPr>
    </w:p>
    <w:p w14:paraId="178C8914" w14:textId="77777777" w:rsidR="00435877" w:rsidRPr="00475579" w:rsidRDefault="00435877" w:rsidP="00722178">
      <w:pPr>
        <w:keepNext/>
        <w:keepLines/>
        <w:widowControl w:val="0"/>
        <w:rPr>
          <w:rFonts w:ascii="Tahoma" w:hAnsi="Tahoma" w:cs="Tahoma"/>
        </w:rPr>
      </w:pPr>
    </w:p>
    <w:p w14:paraId="3C3549A2" w14:textId="77777777" w:rsidR="00435877" w:rsidRPr="00475579" w:rsidRDefault="00435877" w:rsidP="00722178">
      <w:pPr>
        <w:keepNext/>
        <w:keepLines/>
        <w:widowControl w:val="0"/>
        <w:rPr>
          <w:rFonts w:ascii="Tahoma" w:hAnsi="Tahoma" w:cs="Tahoma"/>
        </w:rPr>
      </w:pPr>
    </w:p>
    <w:p w14:paraId="084AA27A" w14:textId="77777777" w:rsidR="00343BF4" w:rsidRDefault="00343BF4" w:rsidP="00722178">
      <w:pPr>
        <w:pStyle w:val="Sottotitolo"/>
        <w:keepNext/>
        <w:keepLines/>
        <w:rPr>
          <w:rFonts w:ascii="Tahoma" w:hAnsi="Tahoma" w:cs="Tahoma"/>
          <w:bCs/>
          <w:w w:val="100"/>
          <w:sz w:val="24"/>
          <w:szCs w:val="24"/>
        </w:rPr>
      </w:pPr>
    </w:p>
    <w:p w14:paraId="3247C59D" w14:textId="77777777" w:rsidR="00343BF4" w:rsidRDefault="00343BF4" w:rsidP="00722178">
      <w:pPr>
        <w:pStyle w:val="Sottotitolo"/>
        <w:keepNext/>
        <w:keepLines/>
        <w:rPr>
          <w:rFonts w:ascii="Tahoma" w:hAnsi="Tahoma" w:cs="Tahoma"/>
          <w:bCs/>
          <w:w w:val="100"/>
          <w:sz w:val="24"/>
          <w:szCs w:val="24"/>
        </w:rPr>
      </w:pPr>
    </w:p>
    <w:p w14:paraId="0674E0B8" w14:textId="77777777" w:rsidR="00343BF4" w:rsidRDefault="00343BF4" w:rsidP="00722178">
      <w:pPr>
        <w:pStyle w:val="Sottotitolo"/>
        <w:keepNext/>
        <w:keepLines/>
        <w:rPr>
          <w:rFonts w:ascii="Tahoma" w:hAnsi="Tahoma" w:cs="Tahoma"/>
          <w:bCs/>
          <w:w w:val="100"/>
          <w:sz w:val="24"/>
          <w:szCs w:val="24"/>
        </w:rPr>
      </w:pPr>
    </w:p>
    <w:p w14:paraId="4CDDADA9" w14:textId="77777777" w:rsidR="00343BF4" w:rsidRDefault="00343BF4" w:rsidP="00722178">
      <w:pPr>
        <w:pStyle w:val="Sottotitolo"/>
        <w:keepNext/>
        <w:keepLines/>
        <w:rPr>
          <w:rFonts w:ascii="Tahoma" w:hAnsi="Tahoma" w:cs="Tahoma"/>
          <w:bCs/>
          <w:w w:val="100"/>
          <w:sz w:val="24"/>
          <w:szCs w:val="24"/>
        </w:rPr>
      </w:pPr>
    </w:p>
    <w:p w14:paraId="6F5C1CC9" w14:textId="77777777" w:rsidR="00343BF4" w:rsidRDefault="00343BF4" w:rsidP="00722178">
      <w:pPr>
        <w:pStyle w:val="Sottotitolo"/>
        <w:keepNext/>
        <w:keepLines/>
        <w:rPr>
          <w:rFonts w:ascii="Tahoma" w:hAnsi="Tahoma" w:cs="Tahoma"/>
          <w:bCs/>
          <w:w w:val="100"/>
          <w:sz w:val="24"/>
          <w:szCs w:val="24"/>
        </w:rPr>
      </w:pPr>
    </w:p>
    <w:p w14:paraId="71B7C51D" w14:textId="77777777" w:rsidR="00C9445F" w:rsidRDefault="00C9445F" w:rsidP="00722178">
      <w:pPr>
        <w:pStyle w:val="Sottotitolo"/>
        <w:keepNext/>
        <w:keepLines/>
        <w:rPr>
          <w:rFonts w:ascii="Tahoma" w:hAnsi="Tahoma" w:cs="Tahoma"/>
          <w:bCs/>
          <w:w w:val="100"/>
          <w:sz w:val="24"/>
          <w:szCs w:val="24"/>
        </w:rPr>
      </w:pPr>
    </w:p>
    <w:p w14:paraId="3211DDFA" w14:textId="77777777" w:rsidR="00C9445F" w:rsidRDefault="00C9445F" w:rsidP="00722178">
      <w:pPr>
        <w:pStyle w:val="Sottotitolo"/>
        <w:keepNext/>
        <w:keepLines/>
        <w:rPr>
          <w:rFonts w:ascii="Tahoma" w:hAnsi="Tahoma" w:cs="Tahoma"/>
          <w:bCs/>
          <w:w w:val="100"/>
          <w:sz w:val="24"/>
          <w:szCs w:val="24"/>
        </w:rPr>
      </w:pPr>
    </w:p>
    <w:p w14:paraId="727D7DC9" w14:textId="77777777" w:rsidR="00C9445F" w:rsidRDefault="00C9445F" w:rsidP="00722178">
      <w:pPr>
        <w:pStyle w:val="Sottotitolo"/>
        <w:keepNext/>
        <w:keepLines/>
        <w:rPr>
          <w:rFonts w:ascii="Tahoma" w:hAnsi="Tahoma" w:cs="Tahoma"/>
          <w:bCs/>
          <w:w w:val="100"/>
          <w:sz w:val="24"/>
          <w:szCs w:val="24"/>
        </w:rPr>
      </w:pPr>
    </w:p>
    <w:p w14:paraId="534F6A2D" w14:textId="77777777" w:rsidR="00C9445F" w:rsidRDefault="00C9445F" w:rsidP="00722178">
      <w:pPr>
        <w:pStyle w:val="Sottotitolo"/>
        <w:keepNext/>
        <w:keepLines/>
        <w:rPr>
          <w:rFonts w:ascii="Tahoma" w:hAnsi="Tahoma" w:cs="Tahoma"/>
          <w:bCs/>
          <w:w w:val="100"/>
          <w:sz w:val="24"/>
          <w:szCs w:val="24"/>
        </w:rPr>
      </w:pPr>
    </w:p>
    <w:p w14:paraId="385FFA67" w14:textId="77777777" w:rsidR="00C072DD" w:rsidRDefault="00C072DD" w:rsidP="00722178">
      <w:pPr>
        <w:pStyle w:val="Sottotitolo"/>
        <w:keepNext/>
        <w:keepLines/>
        <w:rPr>
          <w:rFonts w:ascii="Tahoma" w:hAnsi="Tahoma" w:cs="Tahoma"/>
          <w:bCs/>
          <w:w w:val="100"/>
          <w:sz w:val="24"/>
          <w:szCs w:val="24"/>
        </w:rPr>
      </w:pPr>
    </w:p>
    <w:p w14:paraId="0592BAE3" w14:textId="77777777" w:rsidR="003B4E96" w:rsidRDefault="003B4E96" w:rsidP="00722178">
      <w:pPr>
        <w:pStyle w:val="Sottotitolo"/>
        <w:keepNext/>
        <w:keepLines/>
        <w:rPr>
          <w:rFonts w:ascii="Tahoma" w:hAnsi="Tahoma" w:cs="Tahoma"/>
          <w:bCs/>
          <w:w w:val="100"/>
          <w:sz w:val="24"/>
          <w:szCs w:val="24"/>
        </w:rPr>
      </w:pPr>
    </w:p>
    <w:p w14:paraId="69183C4D" w14:textId="77777777" w:rsidR="003B4E96" w:rsidRDefault="003B4E96" w:rsidP="00722178">
      <w:pPr>
        <w:pStyle w:val="Sottotitolo"/>
        <w:keepNext/>
        <w:keepLines/>
        <w:rPr>
          <w:rFonts w:ascii="Tahoma" w:hAnsi="Tahoma" w:cs="Tahoma"/>
          <w:bCs/>
          <w:w w:val="100"/>
          <w:sz w:val="24"/>
          <w:szCs w:val="24"/>
        </w:rPr>
      </w:pPr>
    </w:p>
    <w:p w14:paraId="61CE4BC2" w14:textId="77777777" w:rsidR="003B4E96" w:rsidRDefault="003B4E96" w:rsidP="00722178">
      <w:pPr>
        <w:pStyle w:val="Sottotitolo"/>
        <w:keepNext/>
        <w:keepLines/>
        <w:rPr>
          <w:rFonts w:ascii="Tahoma" w:hAnsi="Tahoma" w:cs="Tahoma"/>
          <w:bCs/>
          <w:w w:val="100"/>
          <w:sz w:val="24"/>
          <w:szCs w:val="24"/>
        </w:rPr>
      </w:pPr>
    </w:p>
    <w:p w14:paraId="4B31EF62" w14:textId="77777777" w:rsidR="00C072DD" w:rsidRDefault="00C072DD" w:rsidP="00722178">
      <w:pPr>
        <w:pStyle w:val="Sottotitolo"/>
        <w:keepNext/>
        <w:keepLines/>
        <w:rPr>
          <w:rFonts w:ascii="Tahoma" w:hAnsi="Tahoma" w:cs="Tahoma"/>
          <w:bCs/>
          <w:w w:val="100"/>
          <w:sz w:val="24"/>
          <w:szCs w:val="24"/>
        </w:rPr>
      </w:pPr>
    </w:p>
    <w:p w14:paraId="049BCB62" w14:textId="77777777" w:rsidR="004B43CD" w:rsidRPr="007F5146" w:rsidRDefault="004B43CD" w:rsidP="004B43CD">
      <w:pPr>
        <w:keepNext/>
        <w:keepLines/>
        <w:widowControl w:val="0"/>
        <w:rPr>
          <w:rFonts w:ascii="Tahoma" w:hAnsi="Tahoma" w:cs="Tahoma"/>
          <w:b/>
          <w:bCs/>
          <w:color w:val="C00000"/>
        </w:rPr>
      </w:pPr>
      <w:r w:rsidRPr="007F5146">
        <w:rPr>
          <w:rFonts w:ascii="Tahoma" w:hAnsi="Tahoma" w:cs="Tahoma"/>
          <w:b/>
          <w:bCs/>
          <w:color w:val="C00000"/>
        </w:rPr>
        <w:t xml:space="preserve">LE FONTI NORMATIVE DEL SISTEMA </w:t>
      </w:r>
      <w:r>
        <w:rPr>
          <w:rFonts w:ascii="Tahoma" w:hAnsi="Tahoma" w:cs="Tahoma"/>
          <w:b/>
          <w:bCs/>
          <w:color w:val="C00000"/>
        </w:rPr>
        <w:t>UISP</w:t>
      </w:r>
    </w:p>
    <w:p w14:paraId="67D62BF7" w14:textId="77777777" w:rsidR="004B43CD" w:rsidRPr="007F5146" w:rsidRDefault="004B43CD" w:rsidP="004B43CD">
      <w:pPr>
        <w:keepNext/>
        <w:keepLines/>
        <w:widowControl w:val="0"/>
        <w:snapToGrid w:val="0"/>
        <w:jc w:val="both"/>
        <w:outlineLvl w:val="3"/>
        <w:rPr>
          <w:rFonts w:ascii="Tahoma" w:hAnsi="Tahoma" w:cs="Tahoma"/>
          <w:iCs/>
          <w:sz w:val="22"/>
          <w:szCs w:val="22"/>
          <w:u w:val="single"/>
        </w:rPr>
      </w:pPr>
    </w:p>
    <w:p w14:paraId="1E6199DE" w14:textId="77777777"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sidRPr="007F5146">
        <w:rPr>
          <w:rFonts w:ascii="Tahoma" w:eastAsiaTheme="majorEastAsia" w:hAnsi="Tahoma" w:cs="Tahoma"/>
          <w:b/>
          <w:bCs/>
          <w:i/>
          <w:iCs/>
          <w:color w:val="C00000"/>
          <w:sz w:val="22"/>
          <w:szCs w:val="20"/>
        </w:rPr>
        <w:t xml:space="preserve">Scopi, finalità e attività </w:t>
      </w:r>
      <w:r>
        <w:rPr>
          <w:rFonts w:ascii="Tahoma" w:eastAsiaTheme="majorEastAsia" w:hAnsi="Tahoma" w:cs="Tahoma"/>
          <w:b/>
          <w:bCs/>
          <w:i/>
          <w:iCs/>
          <w:color w:val="C00000"/>
          <w:sz w:val="22"/>
          <w:szCs w:val="20"/>
        </w:rPr>
        <w:t>UISP</w:t>
      </w:r>
    </w:p>
    <w:p w14:paraId="2158AC26" w14:textId="77777777" w:rsidR="004B43CD" w:rsidRPr="00BC4282" w:rsidRDefault="004B43CD" w:rsidP="004B43CD">
      <w:pPr>
        <w:widowControl w:val="0"/>
        <w:jc w:val="both"/>
        <w:rPr>
          <w:rFonts w:ascii="Tahoma" w:hAnsi="Tahoma" w:cs="Tahoma"/>
          <w:i/>
          <w:sz w:val="20"/>
          <w:szCs w:val="20"/>
        </w:rPr>
      </w:pPr>
      <w:r w:rsidRPr="00BC4282">
        <w:rPr>
          <w:rFonts w:ascii="Tahoma" w:hAnsi="Tahoma" w:cs="Tahoma"/>
          <w:b/>
          <w:bCs/>
          <w:i/>
          <w:sz w:val="20"/>
          <w:szCs w:val="20"/>
        </w:rPr>
        <w:t>Statuto - Articolo 2 – Identità Associativa</w:t>
      </w:r>
    </w:p>
    <w:p w14:paraId="61D0E0C1" w14:textId="77777777" w:rsidR="004B43CD" w:rsidRPr="00BC4282" w:rsidRDefault="004B43CD" w:rsidP="005070F9">
      <w:pPr>
        <w:pStyle w:val="Paragrafoelenco"/>
        <w:widowControl w:val="0"/>
        <w:numPr>
          <w:ilvl w:val="0"/>
          <w:numId w:val="109"/>
        </w:numPr>
        <w:tabs>
          <w:tab w:val="left" w:pos="426"/>
        </w:tabs>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un’Associazione Nazionale, antifascista e antirazzista che si ispira ai principi della Costituzione italiana, contraria ad ogni forma di discriminazione. Essa promuove e sostiene i valori dello sport contro ogni forma di sfruttamento, d’alienazione, contro la pratica del doping; opera per il benessere e la promozione della salute dei cittadini, per la tutela dei beni comuni e la sostenibilità ambientale, i valori di dignità umana, di non violenza e solidarietà tra le persone, di pace e intercultura tra i popoli e coopera con quanti condividono tali principi.</w:t>
      </w:r>
    </w:p>
    <w:p w14:paraId="254B39BC" w14:textId="77777777" w:rsidR="004B43CD" w:rsidRPr="00BC4282" w:rsidRDefault="004B43CD" w:rsidP="005070F9">
      <w:pPr>
        <w:pStyle w:val="Paragrafoelenco"/>
        <w:widowControl w:val="0"/>
        <w:numPr>
          <w:ilvl w:val="0"/>
          <w:numId w:val="109"/>
        </w:numPr>
        <w:tabs>
          <w:tab w:val="left" w:pos="426"/>
        </w:tabs>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 xml:space="preserve">L’UISP è l’Associazione di tutte le persone e soggetti collettivi, a partire dalle associazioni sportive, che vogliono essere protagonisti del fenomeno sportivo attraverso la pratica diretta, competitiva e non, la partecipazione alle esperienze associative e formative, l’organizzazione di eventi. </w:t>
      </w:r>
    </w:p>
    <w:p w14:paraId="51F2B12B" w14:textId="77777777" w:rsidR="004B43CD" w:rsidRPr="00BC4282" w:rsidRDefault="004B43CD" w:rsidP="004B43CD">
      <w:pPr>
        <w:widowControl w:val="0"/>
        <w:tabs>
          <w:tab w:val="left" w:pos="426"/>
        </w:tabs>
        <w:ind w:left="425"/>
        <w:jc w:val="both"/>
        <w:rPr>
          <w:rFonts w:ascii="Tahoma" w:eastAsia="Calibri" w:hAnsi="Tahoma" w:cs="Tahoma"/>
          <w:i/>
          <w:sz w:val="20"/>
          <w:szCs w:val="20"/>
        </w:rPr>
      </w:pPr>
      <w:r w:rsidRPr="00BC4282">
        <w:rPr>
          <w:rFonts w:ascii="Tahoma" w:eastAsia="Calibri" w:hAnsi="Tahoma" w:cs="Tahoma"/>
          <w:i/>
          <w:sz w:val="20"/>
          <w:szCs w:val="20"/>
        </w:rPr>
        <w:t>L’UISP in particolare assicura la corretta organizzazione e gestione delle attività sportive, il rispetto del “fair play”, la decisa opposizione ad ogni forma di illecito sportivo, all’uso di sostanze e metodi vietati, alla violenza sia fisica che verbale, alla commercializzazione ed alla corruzione.</w:t>
      </w:r>
    </w:p>
    <w:p w14:paraId="6683B096" w14:textId="77777777" w:rsidR="004B43CD" w:rsidRPr="00BC4282" w:rsidRDefault="004B43CD" w:rsidP="004B43CD">
      <w:pPr>
        <w:widowControl w:val="0"/>
        <w:tabs>
          <w:tab w:val="left" w:pos="426"/>
        </w:tabs>
        <w:spacing w:after="120"/>
        <w:ind w:left="426"/>
        <w:jc w:val="both"/>
        <w:rPr>
          <w:rFonts w:ascii="Tahoma" w:eastAsia="Calibri" w:hAnsi="Tahoma" w:cs="Tahoma"/>
          <w:i/>
          <w:sz w:val="20"/>
          <w:szCs w:val="20"/>
        </w:rPr>
      </w:pPr>
      <w:r w:rsidRPr="00BC4282">
        <w:rPr>
          <w:rFonts w:ascii="Tahoma" w:eastAsia="Calibri" w:hAnsi="Tahoma" w:cs="Tahoma"/>
          <w:i/>
          <w:sz w:val="20"/>
          <w:szCs w:val="20"/>
        </w:rPr>
        <w:t xml:space="preserve">Essa opera ricorrendo prevalentemente all’attività volontaria degli associati o delle persone aderenti agli associati collettivi e la sua attività è rivolta ai soci, relativi familiari e terzi. </w:t>
      </w:r>
    </w:p>
    <w:p w14:paraId="651A4EE5" w14:textId="77777777" w:rsidR="004B43CD" w:rsidRPr="00BC4282" w:rsidRDefault="004B43CD" w:rsidP="005070F9">
      <w:pPr>
        <w:pStyle w:val="Paragrafoelenco"/>
        <w:widowControl w:val="0"/>
        <w:numPr>
          <w:ilvl w:val="0"/>
          <w:numId w:val="109"/>
        </w:numPr>
        <w:tabs>
          <w:tab w:val="left" w:pos="426"/>
        </w:tabs>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in particolare, promuove:</w:t>
      </w:r>
    </w:p>
    <w:p w14:paraId="3D519051" w14:textId="77777777"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pratica sportiva nella sua accezione ludico-motoria, non agonistica ed agonistica o competitiva, con finalità quindi formative e ricreative;</w:t>
      </w:r>
    </w:p>
    <w:p w14:paraId="7D1A4731" w14:textId="77777777"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diffusione – nello sport e, attraverso lo sport, nella vita sociale – di una cultura dei diritti e delle pari opportunità, dell’ambiente e della solidarietà, riconoscendo lo sport come diritto di cittadinanza e come risorsa per l’inclusione e la coesione;</w:t>
      </w:r>
    </w:p>
    <w:p w14:paraId="742A25D9" w14:textId="77777777" w:rsidR="004B43CD" w:rsidRPr="00BC4282" w:rsidRDefault="004B43CD" w:rsidP="005070F9">
      <w:pPr>
        <w:pStyle w:val="Paragrafoelenco"/>
        <w:widowControl w:val="0"/>
        <w:numPr>
          <w:ilvl w:val="0"/>
          <w:numId w:val="108"/>
        </w:numPr>
        <w:tabs>
          <w:tab w:val="left" w:pos="851"/>
        </w:tabs>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la funzione educativa dello sport sia nella crescita individuale che nella collettività;</w:t>
      </w:r>
    </w:p>
    <w:p w14:paraId="0FFAEA33" w14:textId="77777777" w:rsidR="004B43CD" w:rsidRPr="00BC4282" w:rsidRDefault="004B43CD" w:rsidP="005070F9">
      <w:pPr>
        <w:pStyle w:val="Paragrafoelenco"/>
        <w:widowControl w:val="0"/>
        <w:numPr>
          <w:ilvl w:val="0"/>
          <w:numId w:val="108"/>
        </w:numPr>
        <w:tabs>
          <w:tab w:val="left" w:pos="851"/>
        </w:tabs>
        <w:spacing w:after="120"/>
        <w:ind w:left="851" w:hanging="283"/>
        <w:contextualSpacing w:val="0"/>
        <w:jc w:val="both"/>
        <w:rPr>
          <w:rFonts w:ascii="Tahoma" w:eastAsia="Calibri" w:hAnsi="Tahoma" w:cs="Tahoma"/>
          <w:i/>
          <w:sz w:val="20"/>
          <w:szCs w:val="20"/>
        </w:rPr>
      </w:pPr>
      <w:r w:rsidRPr="00BC4282">
        <w:rPr>
          <w:rFonts w:ascii="Tahoma" w:eastAsia="Calibri" w:hAnsi="Tahoma" w:cs="Tahoma"/>
          <w:i/>
          <w:sz w:val="20"/>
          <w:szCs w:val="20"/>
        </w:rPr>
        <w:t>stili di vita attivi incentrati sul movimento.</w:t>
      </w:r>
    </w:p>
    <w:p w14:paraId="27F75D74" w14:textId="5CC6542F"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un’Associazione Nazionale che realizza scopi e finalità anche attraverso le proprie articolazioni territoriali, denominate Comitati.</w:t>
      </w:r>
    </w:p>
    <w:p w14:paraId="57C8E416"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 xml:space="preserve">L’UISP si qualifica come Associazione di Promozione Sociale di diffusione nazionale e come Rete Associativa Nazionale, ai sensi e agli effetti del </w:t>
      </w:r>
      <w:proofErr w:type="spellStart"/>
      <w:r w:rsidRPr="00BC4282">
        <w:rPr>
          <w:rFonts w:ascii="Tahoma" w:eastAsia="Calibri" w:hAnsi="Tahoma" w:cs="Tahoma"/>
          <w:i/>
          <w:sz w:val="20"/>
          <w:szCs w:val="20"/>
        </w:rPr>
        <w:t>D.Lgs.</w:t>
      </w:r>
      <w:proofErr w:type="spellEnd"/>
      <w:r w:rsidRPr="00BC4282">
        <w:rPr>
          <w:rFonts w:ascii="Tahoma" w:eastAsia="Calibri" w:hAnsi="Tahoma" w:cs="Tahoma"/>
          <w:i/>
          <w:sz w:val="20"/>
          <w:szCs w:val="20"/>
        </w:rPr>
        <w:t xml:space="preserve"> 117/2017 (di seguito, Codice del Terzo settore), e come Ente a finalità assistenziali, ai sensi e agli effetti della Legge 287/1991.</w:t>
      </w:r>
    </w:p>
    <w:p w14:paraId="50E2FBA1"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Ente di Promozione Sportiva, giusto riconoscimento del CONI, Ente certificatore delle finalità sportive. La UISP si conforma allo Statuto, ai Regolamenti ed ai Provvedimenti del CONI - ivi incluso quello che disciplina l’Ordinamento degli Enti di Promozione Sportiva - ed alle Norme Sportive Antidoping emanate dal CONI, a cui si fa espresso rinvio anche con riferimento alle procedure e modalità per l’effettuazione dei controlli antidoping, nonché i relativi procedimenti disciplinari a carico dei tesserati e degli affiliati. L’UISP si conforma altresì allo Statuto ed ai Regolamenti del CIO.</w:t>
      </w:r>
    </w:p>
    <w:p w14:paraId="2EDC2EF3"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è Ente di Promozione Sportiva Paralimpica, giusto riconoscimento CIP. L’UISP si conforma, ai fini del riconoscimento, alle direttive e ai principi stabiliti dal CIP e dagli Organismi Internazionali competenti.</w:t>
      </w:r>
    </w:p>
    <w:p w14:paraId="5001E37D" w14:textId="77777777" w:rsidR="004B43CD" w:rsidRPr="00BC4282" w:rsidRDefault="004B43CD" w:rsidP="005070F9">
      <w:pPr>
        <w:pStyle w:val="Paragrafoelenco"/>
        <w:widowControl w:val="0"/>
        <w:numPr>
          <w:ilvl w:val="0"/>
          <w:numId w:val="109"/>
        </w:numPr>
        <w:spacing w:after="12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aderisce con Delibera del Consiglio Nazionale ad Enti, nazionali ed internazionali, che promuovono finalità affini alle proprie.</w:t>
      </w:r>
    </w:p>
    <w:p w14:paraId="738109A0" w14:textId="77777777" w:rsidR="004B43CD" w:rsidRPr="00BC4282" w:rsidRDefault="004B43CD" w:rsidP="004B43CD">
      <w:pPr>
        <w:widowControl w:val="0"/>
        <w:autoSpaceDE w:val="0"/>
        <w:autoSpaceDN w:val="0"/>
        <w:adjustRightInd w:val="0"/>
        <w:jc w:val="both"/>
        <w:rPr>
          <w:rFonts w:ascii="Tahoma" w:hAnsi="Tahoma" w:cs="Tahoma"/>
          <w:b/>
          <w:bCs/>
          <w:i/>
          <w:sz w:val="20"/>
          <w:szCs w:val="20"/>
        </w:rPr>
      </w:pPr>
    </w:p>
    <w:p w14:paraId="385B2973" w14:textId="77777777" w:rsidR="004B43CD" w:rsidRPr="00BC4282" w:rsidRDefault="004B43CD" w:rsidP="004B43CD">
      <w:pPr>
        <w:widowControl w:val="0"/>
        <w:jc w:val="both"/>
        <w:rPr>
          <w:rFonts w:ascii="Tahoma" w:hAnsi="Tahoma" w:cs="Tahoma"/>
          <w:b/>
          <w:bCs/>
          <w:i/>
          <w:sz w:val="20"/>
          <w:szCs w:val="20"/>
        </w:rPr>
      </w:pPr>
      <w:r w:rsidRPr="00BC4282">
        <w:rPr>
          <w:rFonts w:ascii="Tahoma" w:hAnsi="Tahoma" w:cs="Tahoma"/>
          <w:b/>
          <w:bCs/>
          <w:i/>
          <w:sz w:val="20"/>
          <w:szCs w:val="20"/>
        </w:rPr>
        <w:t xml:space="preserve">Statuto - Articolo 3 – Fini e attività </w:t>
      </w:r>
    </w:p>
    <w:p w14:paraId="1C51F107" w14:textId="77777777" w:rsidR="004B43CD" w:rsidRPr="00BC4282" w:rsidRDefault="004B43CD" w:rsidP="005070F9">
      <w:pPr>
        <w:pStyle w:val="Paragrafoelenco"/>
        <w:widowControl w:val="0"/>
        <w:numPr>
          <w:ilvl w:val="0"/>
          <w:numId w:val="110"/>
        </w:numPr>
        <w:autoSpaceDE w:val="0"/>
        <w:autoSpaceDN w:val="0"/>
        <w:adjustRightInd w:val="0"/>
        <w:ind w:left="426" w:hanging="426"/>
        <w:contextualSpacing w:val="0"/>
        <w:jc w:val="both"/>
        <w:rPr>
          <w:rFonts w:ascii="Tahoma" w:eastAsia="Calibri" w:hAnsi="Tahoma" w:cs="Tahoma"/>
          <w:i/>
          <w:sz w:val="20"/>
          <w:szCs w:val="20"/>
        </w:rPr>
      </w:pPr>
      <w:r w:rsidRPr="00BC4282">
        <w:rPr>
          <w:rFonts w:ascii="Tahoma" w:eastAsia="Calibri" w:hAnsi="Tahoma" w:cs="Tahoma"/>
          <w:i/>
          <w:sz w:val="20"/>
          <w:szCs w:val="20"/>
        </w:rPr>
        <w:t>L’UISP persegue, senza scopo di lucro, finalità civiche, solidaristiche e di utilità sociale, mediante lo svolgimento in via principale delle seguenti attività di interesse generale:</w:t>
      </w:r>
    </w:p>
    <w:p w14:paraId="0E9861A1" w14:textId="77777777" w:rsidR="004B43CD" w:rsidRPr="00BC4282" w:rsidRDefault="004B43CD" w:rsidP="004B43CD">
      <w:pPr>
        <w:widowControl w:val="0"/>
        <w:autoSpaceDE w:val="0"/>
        <w:autoSpaceDN w:val="0"/>
        <w:adjustRightInd w:val="0"/>
        <w:ind w:left="284"/>
        <w:jc w:val="both"/>
        <w:rPr>
          <w:rFonts w:ascii="Tahoma" w:hAnsi="Tahoma" w:cs="Tahoma"/>
          <w:bCs/>
          <w:i/>
          <w:sz w:val="20"/>
          <w:szCs w:val="20"/>
        </w:rPr>
      </w:pPr>
      <w:r w:rsidRPr="00BC4282">
        <w:rPr>
          <w:rFonts w:ascii="Tahoma" w:eastAsia="Calibri" w:hAnsi="Tahoma" w:cs="Tahoma"/>
          <w:i/>
          <w:sz w:val="20"/>
          <w:szCs w:val="20"/>
        </w:rPr>
        <w:t>a) organizzazione e gestione di attività sportive dilettantistiche. Tale attività si concretizza nella promozione delle attività motorie – sportive, come educazione permanente per tutte le età, di carattere:</w:t>
      </w:r>
    </w:p>
    <w:p w14:paraId="06E606ED" w14:textId="77777777"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hAnsi="Tahoma" w:cs="Tahoma"/>
          <w:bCs/>
          <w:i/>
          <w:sz w:val="20"/>
          <w:szCs w:val="20"/>
        </w:rPr>
      </w:pPr>
      <w:r w:rsidRPr="00BC4282">
        <w:rPr>
          <w:rFonts w:ascii="Tahoma" w:eastAsia="Calibri" w:hAnsi="Tahoma" w:cs="Tahoma"/>
          <w:i/>
          <w:sz w:val="20"/>
          <w:szCs w:val="20"/>
        </w:rPr>
        <w:t xml:space="preserve">promozionale, amatoriale e dilettantistico, seppure con modalità competitive, così come nella sua dimensione dello </w:t>
      </w:r>
      <w:proofErr w:type="spellStart"/>
      <w:r w:rsidRPr="00BC4282">
        <w:rPr>
          <w:rFonts w:ascii="Tahoma" w:eastAsia="Calibri" w:hAnsi="Tahoma" w:cs="Tahoma"/>
          <w:i/>
          <w:sz w:val="20"/>
          <w:szCs w:val="20"/>
        </w:rPr>
        <w:t>sportpertutti</w:t>
      </w:r>
      <w:proofErr w:type="spellEnd"/>
      <w:r w:rsidRPr="00BC4282">
        <w:rPr>
          <w:rFonts w:ascii="Tahoma" w:eastAsia="Calibri" w:hAnsi="Tahoma" w:cs="Tahoma"/>
          <w:i/>
          <w:sz w:val="20"/>
          <w:szCs w:val="20"/>
        </w:rPr>
        <w:t xml:space="preserve"> e quindi “nessuno escluso”, in una dimensione associativa di inclusione sociale;</w:t>
      </w:r>
    </w:p>
    <w:p w14:paraId="41A476BB" w14:textId="77777777"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hAnsi="Tahoma" w:cs="Tahoma"/>
          <w:bCs/>
          <w:i/>
          <w:sz w:val="20"/>
          <w:szCs w:val="20"/>
        </w:rPr>
      </w:pPr>
      <w:r w:rsidRPr="00BC4282">
        <w:rPr>
          <w:rFonts w:ascii="Tahoma" w:eastAsia="Calibri" w:hAnsi="Tahoma" w:cs="Tahoma"/>
          <w:i/>
          <w:sz w:val="20"/>
          <w:szCs w:val="20"/>
        </w:rPr>
        <w:t>attività non agonistiche, attività ludico-motorie, didattiche e di avviamento alla pratica sportiva;</w:t>
      </w:r>
    </w:p>
    <w:p w14:paraId="5D6BCC75" w14:textId="77777777" w:rsidR="004B43CD" w:rsidRPr="00BC4282" w:rsidRDefault="004B43CD" w:rsidP="005070F9">
      <w:pPr>
        <w:pStyle w:val="Paragrafoelenco"/>
        <w:widowControl w:val="0"/>
        <w:numPr>
          <w:ilvl w:val="1"/>
          <w:numId w:val="112"/>
        </w:numPr>
        <w:autoSpaceDE w:val="0"/>
        <w:autoSpaceDN w:val="0"/>
        <w:adjustRightInd w:val="0"/>
        <w:ind w:left="567"/>
        <w:contextualSpacing w:val="0"/>
        <w:jc w:val="both"/>
        <w:rPr>
          <w:rFonts w:ascii="Tahoma" w:eastAsia="Calibri" w:hAnsi="Tahoma" w:cs="Tahoma"/>
          <w:i/>
          <w:sz w:val="20"/>
          <w:szCs w:val="20"/>
        </w:rPr>
      </w:pPr>
      <w:r w:rsidRPr="00BC4282">
        <w:rPr>
          <w:rFonts w:ascii="Tahoma" w:eastAsia="Calibri" w:hAnsi="Tahoma" w:cs="Tahoma"/>
          <w:i/>
          <w:sz w:val="20"/>
          <w:szCs w:val="20"/>
        </w:rPr>
        <w:t>attività agonistiche di prestazione, connesse al proprio fine istituzionale, nel rispetto di quanto sancito dai Regolamenti tecnici delle Federazioni Sportive Nazionali o delle Discipline Sportive Associate, con le quali stipulare appositi protocolli e convenzioni nel rispetto di quanto previsto dal Regolamento CONI-EPS;</w:t>
      </w:r>
    </w:p>
    <w:p w14:paraId="0B8F8D42" w14:textId="77777777" w:rsidR="004B43CD" w:rsidRPr="00BC4282" w:rsidRDefault="004B43CD" w:rsidP="005070F9">
      <w:pPr>
        <w:pStyle w:val="Paragrafoelenco"/>
        <w:widowControl w:val="0"/>
        <w:numPr>
          <w:ilvl w:val="1"/>
          <w:numId w:val="112"/>
        </w:numPr>
        <w:autoSpaceDE w:val="0"/>
        <w:autoSpaceDN w:val="0"/>
        <w:adjustRightInd w:val="0"/>
        <w:spacing w:after="120"/>
        <w:ind w:left="567" w:right="283"/>
        <w:contextualSpacing w:val="0"/>
        <w:jc w:val="both"/>
        <w:rPr>
          <w:rFonts w:ascii="Tahoma" w:eastAsia="Calibri" w:hAnsi="Tahoma" w:cs="Tahoma"/>
          <w:i/>
          <w:sz w:val="20"/>
          <w:szCs w:val="20"/>
        </w:rPr>
      </w:pPr>
      <w:r w:rsidRPr="00BC4282">
        <w:rPr>
          <w:rFonts w:ascii="Tahoma" w:eastAsia="Calibri" w:hAnsi="Tahoma" w:cs="Tahoma"/>
          <w:i/>
          <w:sz w:val="20"/>
          <w:szCs w:val="20"/>
        </w:rPr>
        <w:t>attività paralimpiche multidisciplinari, nel rispetto di quanto previsto dal Regolamento CIP/EPP-EPSP;</w:t>
      </w:r>
    </w:p>
    <w:p w14:paraId="1D2ACDE8" w14:textId="77777777" w:rsidR="004B43CD" w:rsidRPr="00BC4282" w:rsidRDefault="004B43CD" w:rsidP="004B43CD">
      <w:pPr>
        <w:widowControl w:val="0"/>
        <w:autoSpaceDE w:val="0"/>
        <w:autoSpaceDN w:val="0"/>
        <w:adjustRightInd w:val="0"/>
        <w:ind w:left="284"/>
        <w:jc w:val="both"/>
        <w:rPr>
          <w:rFonts w:ascii="Tahoma" w:hAnsi="Tahoma" w:cs="Tahoma"/>
          <w:bCs/>
          <w:i/>
          <w:sz w:val="20"/>
          <w:szCs w:val="20"/>
        </w:rPr>
      </w:pPr>
      <w:r w:rsidRPr="00BC4282">
        <w:rPr>
          <w:rFonts w:ascii="Tahoma" w:eastAsia="Calibri" w:hAnsi="Tahoma" w:cs="Tahoma"/>
          <w:i/>
          <w:sz w:val="20"/>
          <w:szCs w:val="20"/>
        </w:rPr>
        <w:t xml:space="preserve">b) educazione, istruzione e formazione professionale, ai sensi della legge 28 marzo 2003, n. 53, e successive </w:t>
      </w:r>
      <w:r w:rsidRPr="00BC4282">
        <w:rPr>
          <w:rFonts w:ascii="Tahoma" w:eastAsia="Calibri" w:hAnsi="Tahoma" w:cs="Tahoma"/>
          <w:i/>
          <w:sz w:val="20"/>
          <w:szCs w:val="20"/>
        </w:rPr>
        <w:lastRenderedPageBreak/>
        <w:t xml:space="preserve">modificazioni, nonché le attività culturali di interesse sociale con finalità educativa, con particolare ma non esclusivo riferimento alle attività formative: </w:t>
      </w:r>
    </w:p>
    <w:p w14:paraId="0E2A0837" w14:textId="77777777" w:rsidR="004B43CD" w:rsidRPr="00BC4282" w:rsidRDefault="004B43CD" w:rsidP="004B43CD">
      <w:pPr>
        <w:widowControl w:val="0"/>
        <w:autoSpaceDE w:val="0"/>
        <w:autoSpaceDN w:val="0"/>
        <w:adjustRightInd w:val="0"/>
        <w:ind w:left="567" w:hanging="283"/>
        <w:jc w:val="both"/>
        <w:rPr>
          <w:rFonts w:ascii="Tahoma" w:eastAsia="Calibri" w:hAnsi="Tahoma" w:cs="Tahoma"/>
          <w:i/>
          <w:sz w:val="20"/>
          <w:szCs w:val="20"/>
        </w:rPr>
      </w:pPr>
      <w:r w:rsidRPr="00BC4282">
        <w:rPr>
          <w:rFonts w:ascii="Tahoma" w:eastAsia="Calibri" w:hAnsi="Tahoma" w:cs="Tahoma"/>
          <w:i/>
          <w:sz w:val="20"/>
          <w:szCs w:val="20"/>
        </w:rPr>
        <w:t>-  dirette a tecnici, a educatori ed a operatori sportivi e/o ad altre figure similari. Gli attestati e le qualifiche conseguite avranno valore nell’ambito UISP, salvo che la UISP abbia stipulato apposita Convenzione con la specifica Federazione Sportiva Nazionale, Disciplina Sportiva Associata o altro Ente di Promozione Sportiva e/o salvo che la UISP abbia ottenuto l’accreditamento o altro riconoscimento dalle Istituzioni europee, dai Ministeri o dalle Regioni territorialmente competenti, in merito al percorso di formazione che potrà eventualmente qualificarsi come formazione professionale.</w:t>
      </w:r>
    </w:p>
    <w:p w14:paraId="7D89CBAA" w14:textId="77777777" w:rsidR="004B43CD" w:rsidRPr="00BC4282" w:rsidRDefault="004B43CD" w:rsidP="004B43CD">
      <w:pPr>
        <w:widowControl w:val="0"/>
        <w:autoSpaceDE w:val="0"/>
        <w:autoSpaceDN w:val="0"/>
        <w:adjustRightInd w:val="0"/>
        <w:ind w:left="567" w:hanging="283"/>
        <w:jc w:val="both"/>
        <w:rPr>
          <w:rFonts w:ascii="Tahoma" w:eastAsia="Calibri" w:hAnsi="Tahoma" w:cs="Tahoma"/>
          <w:i/>
          <w:sz w:val="20"/>
          <w:szCs w:val="20"/>
        </w:rPr>
      </w:pPr>
      <w:r w:rsidRPr="00BC4282">
        <w:rPr>
          <w:rFonts w:ascii="Tahoma" w:eastAsia="Calibri" w:hAnsi="Tahoma" w:cs="Tahoma"/>
          <w:i/>
          <w:sz w:val="20"/>
          <w:szCs w:val="20"/>
        </w:rPr>
        <w:tab/>
        <w:t>Le attività esercitate di cui alla precedente lettera a) devono svolgersi con l’impiego di educatori, educatrici, tecnici, insegnanti, operatori, operatrici, formati secondo le regole e i criteri previsti dal Regolamento Formazione approvato dal Consiglio Nazionale;</w:t>
      </w:r>
    </w:p>
    <w:p w14:paraId="2A5746F9" w14:textId="77777777" w:rsidR="004B43CD" w:rsidRPr="00BC4282" w:rsidRDefault="004B43CD" w:rsidP="005070F9">
      <w:pPr>
        <w:pStyle w:val="Paragrafoelenco"/>
        <w:widowControl w:val="0"/>
        <w:numPr>
          <w:ilvl w:val="0"/>
          <w:numId w:val="107"/>
        </w:numPr>
        <w:autoSpaceDE w:val="0"/>
        <w:autoSpaceDN w:val="0"/>
        <w:adjustRightInd w:val="0"/>
        <w:ind w:left="567" w:hanging="283"/>
        <w:contextualSpacing w:val="0"/>
        <w:jc w:val="both"/>
        <w:rPr>
          <w:rFonts w:ascii="Tahoma" w:eastAsia="Calibri" w:hAnsi="Tahoma" w:cs="Tahoma"/>
          <w:i/>
          <w:sz w:val="20"/>
          <w:szCs w:val="20"/>
        </w:rPr>
      </w:pPr>
      <w:r w:rsidRPr="00BC4282">
        <w:rPr>
          <w:rFonts w:ascii="Tahoma" w:eastAsia="Calibri" w:hAnsi="Tahoma" w:cs="Tahoma"/>
          <w:i/>
          <w:sz w:val="20"/>
          <w:szCs w:val="20"/>
        </w:rPr>
        <w:t>dirette a docenti degli Istituti scolastici e delle Università e finalizzate al relativo aggiornamento e/o formazione su tematiche inerenti alle pratiche motorie e sportive caratterizzate dalla partecipazione e dalla inclusione;</w:t>
      </w:r>
    </w:p>
    <w:p w14:paraId="714A8F01" w14:textId="77777777" w:rsidR="004B43CD" w:rsidRPr="00BC4282" w:rsidRDefault="004B43CD" w:rsidP="005070F9">
      <w:pPr>
        <w:pStyle w:val="Paragrafoelenco"/>
        <w:widowControl w:val="0"/>
        <w:numPr>
          <w:ilvl w:val="0"/>
          <w:numId w:val="107"/>
        </w:numPr>
        <w:autoSpaceDE w:val="0"/>
        <w:autoSpaceDN w:val="0"/>
        <w:adjustRightInd w:val="0"/>
        <w:spacing w:after="120"/>
        <w:ind w:left="568" w:hanging="284"/>
        <w:contextualSpacing w:val="0"/>
        <w:jc w:val="both"/>
        <w:rPr>
          <w:rFonts w:ascii="Tahoma" w:eastAsia="Calibri" w:hAnsi="Tahoma" w:cs="Tahoma"/>
          <w:i/>
          <w:sz w:val="20"/>
          <w:szCs w:val="20"/>
        </w:rPr>
      </w:pPr>
      <w:r w:rsidRPr="00BC4282">
        <w:rPr>
          <w:rFonts w:ascii="Tahoma" w:eastAsia="Calibri" w:hAnsi="Tahoma" w:cs="Tahoma"/>
          <w:i/>
          <w:sz w:val="20"/>
          <w:szCs w:val="20"/>
        </w:rPr>
        <w:t>dirette a iscritti ad Ordini professionali, in cooperazione o in convenzione, per formazione inerente le pratiche motorie e sportive, il valore sociale dello sport, la salute e il benessere, l’educazione, le pari opportunità, l’ambiente, la mediazione culturale, la comunicazione;</w:t>
      </w:r>
    </w:p>
    <w:p w14:paraId="545CFD51"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c) organizzazione e gestione di attività culturali, artistiche o ricreative di interesse sociale, incluse attività, anche editoriali, di promozione e diffusione della cultura e della pratica del volontariato e delle attività di interesse generale attraverso, a titolo esemplificativo e non esaustivo,</w:t>
      </w:r>
      <w:r w:rsidRPr="00BC4282">
        <w:rPr>
          <w:rFonts w:ascii="Tahoma" w:hAnsi="Tahoma" w:cs="Tahoma"/>
          <w:i/>
          <w:sz w:val="20"/>
          <w:szCs w:val="20"/>
        </w:rPr>
        <w:t xml:space="preserve"> </w:t>
      </w:r>
      <w:r w:rsidRPr="00BC4282">
        <w:rPr>
          <w:rFonts w:ascii="Tahoma" w:eastAsia="Calibri" w:hAnsi="Tahoma" w:cs="Tahoma"/>
          <w:i/>
          <w:sz w:val="20"/>
          <w:szCs w:val="20"/>
        </w:rPr>
        <w:t>l’attività di comunicazione, informazione, stampa, con particolare riferimento allo sport sociale e per tutti;</w:t>
      </w:r>
      <w:r w:rsidRPr="00BC4282">
        <w:rPr>
          <w:rFonts w:ascii="Tahoma" w:hAnsi="Tahoma" w:cs="Tahoma"/>
          <w:i/>
          <w:sz w:val="20"/>
          <w:szCs w:val="20"/>
        </w:rPr>
        <w:t xml:space="preserve"> </w:t>
      </w:r>
      <w:r w:rsidRPr="00BC4282">
        <w:rPr>
          <w:rFonts w:ascii="Tahoma" w:eastAsia="Calibri" w:hAnsi="Tahoma" w:cs="Tahoma"/>
          <w:i/>
          <w:sz w:val="20"/>
          <w:szCs w:val="20"/>
        </w:rPr>
        <w:t>l’organizzazione di eventi finalizzati a sensibilizzare l’opinione pubblica sui temi di interesse per l’Associazione e tesi a valorizzare il bene relazionale;</w:t>
      </w:r>
    </w:p>
    <w:p w14:paraId="0E6EF242"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d) organizzazione e gestione di attività turistiche di interesse sociale, culturale anche nella forma del turismo sportivo; </w:t>
      </w:r>
    </w:p>
    <w:p w14:paraId="51507BA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e) ricerca scientifica di particolare interesse sociale negli ambiti in cui opera, comprensiva della costituzione di Centri studi, biblioteche, pubblicazioni, organizzazione di convegni e seminari in via diretta o in collaborazione con Università, Fondazioni di ricerca o altri organismi pubblici o privati; </w:t>
      </w:r>
    </w:p>
    <w:p w14:paraId="17A5BAC6"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f) formazione extra-scolastica, finalizzata alla prevenzione della dispersione scolastica e al successo scolastico e formativo, alla prevenzione del bullismo e al contrasto della povertà educativa, attraverso, a titolo esemplificativo e non esaustivo, la realizzazione di servizi educativi per l’infanzia e l’adolescenza in un’ottica di sostegno alla famiglia; </w:t>
      </w:r>
    </w:p>
    <w:p w14:paraId="4BFAFB5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g) interventi e servizi sociali ai sensi dell'articolo 1, commi 1 e 2, della legge 8 novembre 2000, n. 328 e interventi, servizi e prestazioni di cui alla legge 5 febbraio 1992, n. 104, e alla legge 22 giugno 2016, n. 112, e successive modificazioni con particolare riferimento alla realizzazione di servizi tesi a mantenere l’autonomia funzionale delle persone che presentano bisogni di salute nonché a rallentare il suo deterioramento nonché a favorire la partecipazione alla vita sociale, anche attraverso percorsi educativi;</w:t>
      </w:r>
    </w:p>
    <w:p w14:paraId="768A4340"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h) interventi e prestazioni sanitarie, attraverso attività finalizzate alla promozione della salute, alla prevenzione, individuazione, rimozione e contenimento di esiti degenerativi o invalidanti di patologie congenite e acquisite, tese a supportare la persona in stato di bisogno, con problemi di disabilità o di emarginazione condizionanti lo stato di salute; la realizzazione, inoltre, di attività afferenti prevalentemente alle aree materno-infantile, anziani, disabilità, patologie psichiatriche e dipendenze da droga, alcool e farmaci, patologie in fase terminale, inabilità o disabilità conseguenti a patologie cronico-degenerative;</w:t>
      </w:r>
    </w:p>
    <w:p w14:paraId="3142E2FD" w14:textId="77777777" w:rsidR="004B43CD" w:rsidRPr="00BC4282" w:rsidRDefault="004B43CD" w:rsidP="005070F9">
      <w:pPr>
        <w:pStyle w:val="Paragrafoelenco"/>
        <w:widowControl w:val="0"/>
        <w:numPr>
          <w:ilvl w:val="0"/>
          <w:numId w:val="111"/>
        </w:numPr>
        <w:autoSpaceDE w:val="0"/>
        <w:autoSpaceDN w:val="0"/>
        <w:adjustRightInd w:val="0"/>
        <w:spacing w:after="120"/>
        <w:ind w:left="317" w:firstLine="0"/>
        <w:contextualSpacing w:val="0"/>
        <w:jc w:val="both"/>
        <w:rPr>
          <w:rFonts w:ascii="Tahoma" w:eastAsia="Calibri" w:hAnsi="Tahoma" w:cs="Tahoma"/>
          <w:i/>
          <w:sz w:val="20"/>
          <w:szCs w:val="20"/>
        </w:rPr>
      </w:pPr>
      <w:r w:rsidRPr="00BC4282">
        <w:rPr>
          <w:rFonts w:ascii="Tahoma" w:eastAsia="Calibri" w:hAnsi="Tahoma" w:cs="Tahoma"/>
          <w:i/>
          <w:sz w:val="20"/>
          <w:szCs w:val="20"/>
        </w:rPr>
        <w:t>interventi e servizi finalizzati alla salvaguardia e al miglioramento delle condizioni dell'ambiente e all'utilizzazione accorta e razionale delle risorse naturali anche attraverso attività di ricerca, monitoraggio e sensibilizzazione alla salvaguardia della biodiversità e degli ecosistemi naturali, alla mitigazione degli impatti ambientali causati dalle attività, dalle organizzazioni, dalle manifestazioni sportive e nella realizzazione e gestione degli impianti sportivi, alla riqualificazione urbana, allo sviluppo e diffusione di una mobilità sostenibile, al rispetto e alla tutela degli animali e alla prevenzione del randagismo;</w:t>
      </w:r>
    </w:p>
    <w:p w14:paraId="6E0ADDB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l) interventi di tutela e valorizzazione del patrimonio culturale e del paesaggio, anche attraverso progetti educativi che sappiano coniugare lo sport e sani stili di vita con la fruizione del patrimonio culturale e paesaggistico;</w:t>
      </w:r>
    </w:p>
    <w:p w14:paraId="31E9E06C"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m) formazione universitaria e post-universitaria in collaborazione con gli Organismi preposti rispetto alla elaborazione delle proposte formative, la partecipazione di propri soci nei processi formativi, l’organizzazione di stage o tirocini;</w:t>
      </w:r>
    </w:p>
    <w:p w14:paraId="745368C5"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n) cooperazione allo sviluppo, ai sensi della legge 11 agosto 2014, n. 125, attraverso la realizzazione o collaborazione alla realizzazione di progetti che possono, a titolo esemplificativo e non esaustivo, promuovere l’attività sportiva dilettantistica o formare educatori sportivi;</w:t>
      </w:r>
    </w:p>
    <w:p w14:paraId="3EE75018"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o) accoglienza umanitaria ed integrazione sociale dei migranti, in particolare attraverso momenti di sensibilizzazione dell’opinione pubblica, formazione diretta in modo particolare ai propri dirigenti e educatori, collaborazione in progetti di inclusione sociale;</w:t>
      </w:r>
    </w:p>
    <w:p w14:paraId="4AF86C61"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lastRenderedPageBreak/>
        <w:t>p) beneficenza, sostegno a distanza, cessione gratuita di alimenti o prodotti di cui alla legge 19 agosto 2016, n. 166, e successive modificazioni, o erogazione di denaro, beni o servizi a sostegno di persone svantaggiate o di attività di interesse generale quali, a titolo meramente esemplificativo e non esaustivo, interventi a sostegno delle persone fragili, di tutte le forme di disagio, di sostegno alla genitorialità;</w:t>
      </w:r>
    </w:p>
    <w:p w14:paraId="37629FE7"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q) promozione della cultura della legalità, della pace tra i popoli, della nonviolenza e della difesa non armata anche attraverso la realizzazione di percorsi educativi negli Istituti scolastici, la sensibilizzazione delle affiliate nel farsi portavoce di tali valori, la formazione degli operatori sportivi su questi temi, l’organizzazione di momenti di sensibilizzazione, la produzione di materiale divulgativo e educativo a supporto di azioni in tale ambito;</w:t>
      </w:r>
    </w:p>
    <w:p w14:paraId="5D9D3283"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r) promozione e tutela dei diritti umani, civili, sociali e politici, nonché dei diritti dei consumatori e degli utenti delle attività di interesse generale, promozione delle pari opportunità e delle iniziative di aiuto reciproco, incluse le banche dei tempi e i gruppi di acquisto solidale in particolare attraverso la realizzazione di ricerche, di iniziative di sensibilizzazione, la creazione di sportelli di assistenza, la sperimentazione e l’adozione di buone pratiche per garantire le pari opportunità, contro ogni forma di discriminazione  nella pratica sportiva, nella partecipazione agli organismi associativi e nelle attività lavorative, la realizzazione di attività a favore delle persone in stato di reclusione e detenzione o comunque in condizioni di ristrettezza;</w:t>
      </w:r>
    </w:p>
    <w:p w14:paraId="72A7C45F"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 xml:space="preserve">s) protezione civile ai sensi della legge 24 febbraio 1992, n. 225, e successive modificazioni, anche attraverso il coordinamento degli interventi delle proprie affiliate; </w:t>
      </w:r>
    </w:p>
    <w:p w14:paraId="29256939"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t) riqualificazione di beni pubblici inutilizzati o di beni confiscati alla criminalità organizzata, con particolare riferimento ai beni che possano avere una vocazione sportiva o aggregativa;</w:t>
      </w:r>
    </w:p>
    <w:p w14:paraId="1B427B2A"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u) attività di coordinamento, tutela, rappresentanza, promozione o supporto dei soci e delle loro attività di interesse generale anche allo scopo di promuovere ed accrescere la rappresentatività presso i soggetti istituzionali e favorire forme di autocontrollo;</w:t>
      </w:r>
    </w:p>
    <w:p w14:paraId="607BAA5C"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v) monitoraggio dell’attività degli enti associati, eventualmente anche con riguardo al suo impatto sociale, e predisposizione di una relazione annuale al Consiglio del Terzo settore;</w:t>
      </w:r>
    </w:p>
    <w:p w14:paraId="03437CCB" w14:textId="77777777" w:rsidR="004B43CD" w:rsidRPr="00BC4282" w:rsidRDefault="004B43CD" w:rsidP="004B43CD">
      <w:pPr>
        <w:widowControl w:val="0"/>
        <w:autoSpaceDE w:val="0"/>
        <w:autoSpaceDN w:val="0"/>
        <w:adjustRightInd w:val="0"/>
        <w:spacing w:after="120"/>
        <w:ind w:left="284"/>
        <w:jc w:val="both"/>
        <w:rPr>
          <w:rFonts w:ascii="Tahoma" w:eastAsia="Calibri" w:hAnsi="Tahoma" w:cs="Tahoma"/>
          <w:i/>
          <w:sz w:val="20"/>
          <w:szCs w:val="20"/>
        </w:rPr>
      </w:pPr>
      <w:r w:rsidRPr="00BC4282">
        <w:rPr>
          <w:rFonts w:ascii="Tahoma" w:eastAsia="Calibri" w:hAnsi="Tahoma" w:cs="Tahoma"/>
          <w:i/>
          <w:sz w:val="20"/>
          <w:szCs w:val="20"/>
        </w:rPr>
        <w:t>z) promozione e sviluppo delle attività di controllo, anche sotto forma di autocontrollo e di assistenza tecnica nei confronti degli enti associati.</w:t>
      </w:r>
    </w:p>
    <w:p w14:paraId="4F172467" w14:textId="77777777" w:rsidR="004B43CD" w:rsidRPr="00BC4282" w:rsidRDefault="004B43CD" w:rsidP="004B43CD">
      <w:pPr>
        <w:widowControl w:val="0"/>
        <w:autoSpaceDE w:val="0"/>
        <w:autoSpaceDN w:val="0"/>
        <w:adjustRightInd w:val="0"/>
        <w:spacing w:after="120"/>
        <w:ind w:left="426" w:hanging="426"/>
        <w:jc w:val="both"/>
        <w:rPr>
          <w:rFonts w:ascii="Tahoma" w:hAnsi="Tahoma" w:cs="Tahoma"/>
          <w:b/>
          <w:bCs/>
          <w:i/>
          <w:sz w:val="20"/>
          <w:szCs w:val="20"/>
        </w:rPr>
      </w:pPr>
      <w:r w:rsidRPr="00BC4282">
        <w:rPr>
          <w:rFonts w:ascii="Tahoma" w:eastAsia="Calibri" w:hAnsi="Tahoma" w:cs="Tahoma"/>
          <w:i/>
          <w:sz w:val="20"/>
          <w:szCs w:val="20"/>
        </w:rPr>
        <w:t>2. È compito del Consiglio Nazionale approvare atti di indirizzo sulle attività indicate al precedente comma.</w:t>
      </w:r>
    </w:p>
    <w:p w14:paraId="45DC6726" w14:textId="77777777" w:rsidR="004B43CD" w:rsidRPr="00BC4282" w:rsidRDefault="004B43CD" w:rsidP="004B43CD">
      <w:pPr>
        <w:widowControl w:val="0"/>
        <w:autoSpaceDE w:val="0"/>
        <w:autoSpaceDN w:val="0"/>
        <w:adjustRightInd w:val="0"/>
        <w:spacing w:after="120"/>
        <w:ind w:left="426" w:hanging="426"/>
        <w:jc w:val="both"/>
        <w:rPr>
          <w:rFonts w:ascii="Tahoma" w:eastAsia="Calibri" w:hAnsi="Tahoma" w:cs="Tahoma"/>
          <w:i/>
          <w:sz w:val="20"/>
          <w:szCs w:val="20"/>
        </w:rPr>
      </w:pPr>
      <w:r w:rsidRPr="00BC4282">
        <w:rPr>
          <w:rFonts w:ascii="Tahoma" w:eastAsia="Calibri" w:hAnsi="Tahoma" w:cs="Tahoma"/>
          <w:i/>
          <w:sz w:val="20"/>
          <w:szCs w:val="20"/>
        </w:rPr>
        <w:t xml:space="preserve">3. UISP può realizzare attività di raccolta fondi ai sensi dell’articolo 7 del Codice del Terzo settore.  </w:t>
      </w:r>
    </w:p>
    <w:p w14:paraId="336E0495" w14:textId="77777777" w:rsidR="004B43CD" w:rsidRPr="007F5146" w:rsidRDefault="004B43CD" w:rsidP="004B43CD">
      <w:pPr>
        <w:keepNext/>
        <w:keepLines/>
        <w:widowControl w:val="0"/>
        <w:rPr>
          <w:rFonts w:ascii="Tahoma" w:hAnsi="Tahoma" w:cs="Tahoma"/>
          <w:color w:val="FF0000"/>
          <w:w w:val="200"/>
          <w:sz w:val="22"/>
          <w:szCs w:val="22"/>
        </w:rPr>
      </w:pPr>
    </w:p>
    <w:p w14:paraId="1EB29190" w14:textId="77777777"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Pr>
          <w:rFonts w:ascii="Tahoma" w:eastAsiaTheme="majorEastAsia" w:hAnsi="Tahoma" w:cs="Tahoma"/>
          <w:b/>
          <w:bCs/>
          <w:i/>
          <w:iCs/>
          <w:color w:val="C00000"/>
          <w:sz w:val="22"/>
          <w:szCs w:val="20"/>
        </w:rPr>
        <w:t>Settori</w:t>
      </w:r>
      <w:r w:rsidRPr="007F5146">
        <w:rPr>
          <w:rFonts w:ascii="Tahoma" w:eastAsiaTheme="majorEastAsia" w:hAnsi="Tahoma" w:cs="Tahoma"/>
          <w:b/>
          <w:bCs/>
          <w:i/>
          <w:iCs/>
          <w:color w:val="C00000"/>
          <w:sz w:val="22"/>
          <w:szCs w:val="20"/>
        </w:rPr>
        <w:t xml:space="preserve"> di Attività</w:t>
      </w:r>
    </w:p>
    <w:p w14:paraId="4386F517" w14:textId="77777777" w:rsidR="004B43CD" w:rsidRPr="005B7394" w:rsidRDefault="004B43CD" w:rsidP="004B43CD">
      <w:pPr>
        <w:widowControl w:val="0"/>
        <w:autoSpaceDE w:val="0"/>
        <w:autoSpaceDN w:val="0"/>
        <w:adjustRightInd w:val="0"/>
        <w:jc w:val="both"/>
        <w:rPr>
          <w:rFonts w:ascii="Tahoma" w:hAnsi="Tahoma" w:cs="Tahoma"/>
          <w:b/>
          <w:bCs/>
          <w:i/>
          <w:sz w:val="20"/>
          <w:szCs w:val="20"/>
        </w:rPr>
      </w:pPr>
      <w:r w:rsidRPr="005B7394">
        <w:rPr>
          <w:rFonts w:ascii="Tahoma" w:hAnsi="Tahoma" w:cs="Tahoma"/>
          <w:b/>
          <w:bCs/>
          <w:i/>
          <w:sz w:val="20"/>
          <w:szCs w:val="20"/>
        </w:rPr>
        <w:t>Statuto - Articolo 32 – I Settori di Attività</w:t>
      </w:r>
    </w:p>
    <w:p w14:paraId="2B753A8A" w14:textId="1B88D831"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di attività, istituite con delibera del Consiglio Nazionale, sono prepost</w:t>
      </w:r>
      <w:r w:rsidR="0019086D">
        <w:rPr>
          <w:rFonts w:ascii="Tahoma" w:hAnsi="Tahoma" w:cs="Tahoma"/>
          <w:bCs/>
          <w:i/>
          <w:color w:val="auto"/>
          <w:sz w:val="20"/>
          <w:szCs w:val="20"/>
        </w:rPr>
        <w:t>i</w:t>
      </w:r>
      <w:r w:rsidRPr="005B7394">
        <w:rPr>
          <w:rFonts w:ascii="Tahoma" w:hAnsi="Tahoma" w:cs="Tahoma"/>
          <w:bCs/>
          <w:i/>
          <w:color w:val="auto"/>
          <w:sz w:val="20"/>
          <w:szCs w:val="20"/>
        </w:rPr>
        <w:t xml:space="preserve"> allo sviluppo e alla gestione tecnica delle attività; ad esse sono affidate la ricerca e l’innovazione delle attività, la formazione di tecnici e dirigenti per gli ambiti di loro competenza.</w:t>
      </w:r>
    </w:p>
    <w:p w14:paraId="4B53890A"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Esse promuovono e partecipano alla progettazione di percorsi innovativi, con riferimento anche agli aspetti tecnici della disciplina o dell’attività relativa, e concorrono alla loro realizzazione, condividendone le responsabilità con gli organi statutari del rispettivo livello.</w:t>
      </w:r>
    </w:p>
    <w:p w14:paraId="5EBD145B"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Nel rispetto dell’insediamento associativo, il Consiglio del rispettivo livello, Territoriale, Regionale e Nazionale nomina/revoca i componenti e i responsabili dei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 xml:space="preserve">di attività previo consultazione, delle affiliate per il livello Territoriale, e dei responsabili dei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di attività del livello inferiore per il livello Regionale e Nazionale.</w:t>
      </w:r>
    </w:p>
    <w:p w14:paraId="16C2CB17"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Il Regolamento Nazionale deve altresì prevedere le modalità di funzionamento e la possibilità di formare </w:t>
      </w:r>
      <w:r w:rsidRPr="005B7394">
        <w:rPr>
          <w:rFonts w:ascii="Tahoma" w:hAnsi="Tahoma" w:cs="Tahoma"/>
          <w:i/>
          <w:color w:val="auto"/>
          <w:sz w:val="20"/>
          <w:szCs w:val="20"/>
        </w:rPr>
        <w:t xml:space="preserve">Settori </w:t>
      </w:r>
      <w:r w:rsidRPr="005B7394">
        <w:rPr>
          <w:rFonts w:ascii="Tahoma" w:hAnsi="Tahoma" w:cs="Tahoma"/>
          <w:bCs/>
          <w:i/>
          <w:color w:val="auto"/>
          <w:sz w:val="20"/>
          <w:szCs w:val="20"/>
        </w:rPr>
        <w:t xml:space="preserve">di attività con competenza interterritoriale. Non può essere nominato nel ruolo di Responsabile di settore di attività Nazionale, Regionale, Territoriale, chi sia stato incaricato per due mandati. </w:t>
      </w:r>
    </w:p>
    <w:p w14:paraId="49F5F7A3"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Per ogni settore di attività deve essere approvato un Regolamento Tecnico Nazionale coerente con i principi dell’Associazione. Tale Regolamento deve essere approvato dal Consiglio Nazionale.</w:t>
      </w:r>
    </w:p>
    <w:p w14:paraId="7C2A1096"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 xml:space="preserve">Per ogni settore di attività deve essere istituito un organigramma tecnico e specifiche commissioni disciplinari quali istanze di giudizio per l’attività sportiva. </w:t>
      </w:r>
    </w:p>
    <w:p w14:paraId="74CB4BAA" w14:textId="77777777" w:rsidR="004B43CD" w:rsidRPr="005B7394" w:rsidRDefault="004B43CD" w:rsidP="005070F9">
      <w:pPr>
        <w:pStyle w:val="Rientrocorpodeltesto"/>
        <w:numPr>
          <w:ilvl w:val="0"/>
          <w:numId w:val="113"/>
        </w:numPr>
        <w:spacing w:after="120"/>
        <w:ind w:left="425" w:hanging="425"/>
        <w:rPr>
          <w:rFonts w:ascii="Tahoma" w:hAnsi="Tahoma" w:cs="Tahoma"/>
          <w:bCs/>
          <w:i/>
          <w:color w:val="auto"/>
          <w:sz w:val="20"/>
          <w:szCs w:val="20"/>
        </w:rPr>
      </w:pPr>
      <w:r w:rsidRPr="005B7394">
        <w:rPr>
          <w:rFonts w:ascii="Tahoma" w:hAnsi="Tahoma" w:cs="Tahoma"/>
          <w:bCs/>
          <w:i/>
          <w:color w:val="auto"/>
          <w:sz w:val="20"/>
          <w:szCs w:val="20"/>
        </w:rPr>
        <w:t>I livelli Regionali o Territoriali non possono emanare norme che siano in contrasto con il Regolamento Tecnico Nazionale di attività.</w:t>
      </w:r>
    </w:p>
    <w:p w14:paraId="3622BEA8" w14:textId="77777777" w:rsidR="004B43CD" w:rsidRDefault="004B43CD" w:rsidP="005070F9">
      <w:pPr>
        <w:pStyle w:val="Rientrocorpodeltesto"/>
        <w:numPr>
          <w:ilvl w:val="0"/>
          <w:numId w:val="113"/>
        </w:numPr>
        <w:ind w:left="426" w:hanging="426"/>
        <w:rPr>
          <w:rFonts w:ascii="Tahoma" w:hAnsi="Tahoma" w:cs="Tahoma"/>
          <w:bCs/>
          <w:i/>
          <w:color w:val="auto"/>
          <w:sz w:val="20"/>
          <w:szCs w:val="20"/>
        </w:rPr>
      </w:pPr>
      <w:r w:rsidRPr="005B7394">
        <w:rPr>
          <w:rFonts w:ascii="Tahoma" w:hAnsi="Tahoma" w:cs="Tahoma"/>
          <w:bCs/>
          <w:i/>
          <w:color w:val="auto"/>
          <w:sz w:val="20"/>
          <w:szCs w:val="20"/>
        </w:rPr>
        <w:t xml:space="preserve">I </w:t>
      </w:r>
      <w:r w:rsidRPr="005B7394">
        <w:rPr>
          <w:rFonts w:ascii="Tahoma" w:hAnsi="Tahoma" w:cs="Tahoma"/>
          <w:i/>
          <w:color w:val="auto"/>
          <w:sz w:val="20"/>
          <w:szCs w:val="20"/>
        </w:rPr>
        <w:t>Settori</w:t>
      </w:r>
      <w:r w:rsidRPr="005B7394">
        <w:rPr>
          <w:rFonts w:ascii="Tahoma" w:hAnsi="Tahoma" w:cs="Tahoma"/>
          <w:bCs/>
          <w:i/>
          <w:color w:val="auto"/>
          <w:sz w:val="20"/>
          <w:szCs w:val="20"/>
        </w:rPr>
        <w:t xml:space="preserve"> di attività non hanno autonomia finanziaria e patrimoniale né rappresentanza legale e giudiziale.</w:t>
      </w:r>
    </w:p>
    <w:p w14:paraId="6DF8FD48" w14:textId="77777777" w:rsidR="004B43CD" w:rsidRDefault="004B43CD" w:rsidP="004B43CD">
      <w:pPr>
        <w:pStyle w:val="Rientrocorpodeltesto"/>
        <w:ind w:left="0" w:firstLine="0"/>
        <w:rPr>
          <w:rFonts w:ascii="Tahoma" w:hAnsi="Tahoma" w:cs="Tahoma"/>
          <w:bCs/>
          <w:i/>
          <w:color w:val="auto"/>
          <w:sz w:val="20"/>
          <w:szCs w:val="20"/>
        </w:rPr>
      </w:pPr>
    </w:p>
    <w:p w14:paraId="0419B396" w14:textId="77777777" w:rsidR="004B43CD" w:rsidRPr="00BC4282" w:rsidRDefault="004B43CD" w:rsidP="004B43CD">
      <w:pPr>
        <w:rPr>
          <w:rFonts w:ascii="Tahoma" w:hAnsi="Tahoma" w:cs="Tahoma"/>
          <w:b/>
          <w:i/>
          <w:sz w:val="20"/>
          <w:szCs w:val="20"/>
        </w:rPr>
      </w:pPr>
      <w:r>
        <w:rPr>
          <w:rFonts w:ascii="Tahoma" w:hAnsi="Tahoma" w:cs="Tahoma"/>
          <w:b/>
          <w:i/>
          <w:sz w:val="20"/>
          <w:szCs w:val="20"/>
        </w:rPr>
        <w:t>Regolamento Nazionale - Articolo 65 – I Settori di attività</w:t>
      </w:r>
      <w:r w:rsidRPr="00BC4282">
        <w:rPr>
          <w:rFonts w:ascii="Tahoma" w:hAnsi="Tahoma" w:cs="Tahoma"/>
          <w:b/>
          <w:i/>
          <w:sz w:val="20"/>
          <w:szCs w:val="20"/>
        </w:rPr>
        <w:t xml:space="preserve"> </w:t>
      </w:r>
    </w:p>
    <w:p w14:paraId="690B41DA"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lastRenderedPageBreak/>
        <w:t xml:space="preserve">Il Consiglio Nazionale su proposta della Giunta Nazionale con specifica delibera istituisce i Settori di Attività e stabilisce le attività sportive di competenza di ciascuna di esse; nel rispetto dell’insediamento associativo, in seguito, i Consigli Territoriali e Regionali ciascuno per le proprie competenze, provvedono ad attivare i Settori di Attività del relativo livello. </w:t>
      </w:r>
    </w:p>
    <w:p w14:paraId="6FEA4985"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Qualora nel corso dell’anno vi fosse l’esigenza di organizzare nuove attività ed inserire nuovi codici di tesseramento delle stesse sarà compito del Settore Nazionale Attività in accordo con il Settore Nazionale Tesseramento e il Segretario Generale Nazionale, eseguire l’istruttoria e dare un parere, alla Giunta Nazionale per le decisioni conseguenti. </w:t>
      </w:r>
    </w:p>
    <w:p w14:paraId="0A1360CA"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Nel rispetto dell’insediamento associativo, il Consiglio del rispettivo livello, Territoriale, Regionale e Nazionale nomina i/le componenti e i/le Responsabili dei propri Settori di Attività previa consultazione, con le affiliate per il livello Territoriale, e con i Settori di Attività del livello inferiore per il livello Regionale e Nazionale. </w:t>
      </w:r>
    </w:p>
    <w:p w14:paraId="2474E766"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Le consultazioni dei Settori di Attività dovranno svolgersi entro 90 giorni dallo svolgimento del Congresso del rispettivo livello e saranno rivolte, a livello Territoriale, a tutte le affiliate che hanno tesserati iscritti all’attività afferente il Settore di Attività da nominare. </w:t>
      </w:r>
    </w:p>
    <w:p w14:paraId="33DDE881"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Alle consultazioni Territoriali per ciascuna affiliata è coinvolto il Presidente, a quelle Regionali e Nazionali il/la Responsabile dei Settori di Attività del livello inferiore. </w:t>
      </w:r>
    </w:p>
    <w:p w14:paraId="632D7C65"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 Settori di Attività possono essere composti da un numero di componenti compreso tra 3 e 20 a seconda dell’insediamento associativo. </w:t>
      </w:r>
    </w:p>
    <w:p w14:paraId="630A1F3B"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I/le Componenti e i/le Responsabili dei Settori di Attività restano in carica, salvo revoca da parte del competente Consiglio, per l’intero quadriennio e decadono con la scadenza/decadenza degli Organismi dirigenti. </w:t>
      </w:r>
    </w:p>
    <w:p w14:paraId="165D13E5"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Le proposte dei Settori di Attività a ogni livello sono assunte a maggioranza semplice e sono valide indipendentemente dal numero dei/delle presenti. </w:t>
      </w:r>
    </w:p>
    <w:p w14:paraId="0BD0FC88"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Delle riunioni dei Settori di Attività dovrà essere redatto verbale su un apposito registro. Tale verbale deve essere trasmesso tempestivamente al Segretario Generale del competente livello. </w:t>
      </w:r>
    </w:p>
    <w:p w14:paraId="6B7493B1"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La convocazione delle riunioni dei Settori di Attività contenente l’ordine del giorno va effettuata con almeno 7 giorni di anticipo, o 3 giorni in caso di urgenza, e inviata al Segretario Generale del livello competente. </w:t>
      </w:r>
    </w:p>
    <w:p w14:paraId="7252E688"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 xml:space="preserve">I Settori di Attività non hanno autonomia finanziaria e patrimoniale né rappresentanza legale e giudiziale. </w:t>
      </w:r>
    </w:p>
    <w:p w14:paraId="7162EBB6" w14:textId="77777777" w:rsidR="004B43CD" w:rsidRPr="00BC4282" w:rsidRDefault="004B43CD" w:rsidP="005070F9">
      <w:pPr>
        <w:pStyle w:val="Paragrafoelenco"/>
        <w:numPr>
          <w:ilvl w:val="0"/>
          <w:numId w:val="114"/>
        </w:numPr>
        <w:ind w:left="426"/>
        <w:jc w:val="both"/>
        <w:rPr>
          <w:rFonts w:ascii="Tahoma" w:hAnsi="Tahoma" w:cs="Tahoma"/>
          <w:i/>
          <w:sz w:val="20"/>
          <w:szCs w:val="20"/>
        </w:rPr>
      </w:pPr>
      <w:r w:rsidRPr="00BC4282">
        <w:rPr>
          <w:rFonts w:ascii="Tahoma" w:hAnsi="Tahoma" w:cs="Tahoma"/>
          <w:i/>
          <w:sz w:val="20"/>
          <w:szCs w:val="20"/>
        </w:rPr>
        <w:t>Per il coordinamento dei Settori di Attività il/la Presidente può proporre al Consiglio la nomina di un Coordinatore/Coordinatrice.</w:t>
      </w:r>
    </w:p>
    <w:p w14:paraId="7AF98C24" w14:textId="77777777" w:rsidR="004B43CD" w:rsidRDefault="004B43CD" w:rsidP="004B43CD">
      <w:pPr>
        <w:pStyle w:val="Rientrocorpodeltesto"/>
        <w:ind w:left="0" w:firstLine="0"/>
        <w:rPr>
          <w:rFonts w:ascii="Tahoma" w:hAnsi="Tahoma" w:cs="Tahoma"/>
          <w:bCs/>
          <w:i/>
          <w:color w:val="auto"/>
          <w:sz w:val="20"/>
          <w:szCs w:val="20"/>
        </w:rPr>
      </w:pPr>
    </w:p>
    <w:p w14:paraId="528237FD" w14:textId="77777777" w:rsidR="004B43CD" w:rsidRPr="00BC4282" w:rsidRDefault="004B43CD" w:rsidP="004B43CD">
      <w:pPr>
        <w:rPr>
          <w:rFonts w:ascii="Tahoma" w:hAnsi="Tahoma" w:cs="Tahoma"/>
          <w:b/>
          <w:i/>
          <w:sz w:val="20"/>
          <w:szCs w:val="20"/>
        </w:rPr>
      </w:pPr>
      <w:r>
        <w:rPr>
          <w:rFonts w:ascii="Tahoma" w:hAnsi="Tahoma" w:cs="Tahoma"/>
          <w:b/>
          <w:i/>
          <w:sz w:val="20"/>
          <w:szCs w:val="20"/>
        </w:rPr>
        <w:t>R</w:t>
      </w:r>
      <w:r w:rsidRPr="00BC4282">
        <w:rPr>
          <w:rFonts w:ascii="Tahoma" w:hAnsi="Tahoma" w:cs="Tahoma"/>
          <w:b/>
          <w:i/>
          <w:sz w:val="20"/>
          <w:szCs w:val="20"/>
        </w:rPr>
        <w:t>ego</w:t>
      </w:r>
      <w:r>
        <w:rPr>
          <w:rFonts w:ascii="Tahoma" w:hAnsi="Tahoma" w:cs="Tahoma"/>
          <w:b/>
          <w:i/>
          <w:sz w:val="20"/>
          <w:szCs w:val="20"/>
        </w:rPr>
        <w:t>lamento Nazionale - Articolo 66 – I regolamenti tecnici dei Settori di A</w:t>
      </w:r>
      <w:r w:rsidRPr="00BC4282">
        <w:rPr>
          <w:rFonts w:ascii="Tahoma" w:hAnsi="Tahoma" w:cs="Tahoma"/>
          <w:b/>
          <w:i/>
          <w:sz w:val="20"/>
          <w:szCs w:val="20"/>
        </w:rPr>
        <w:t xml:space="preserve">ttività </w:t>
      </w:r>
    </w:p>
    <w:p w14:paraId="68AAC8F0" w14:textId="77777777" w:rsidR="004B43CD" w:rsidRPr="00BC4282" w:rsidRDefault="004B43CD" w:rsidP="005070F9">
      <w:pPr>
        <w:pStyle w:val="Paragrafoelenco"/>
        <w:numPr>
          <w:ilvl w:val="0"/>
          <w:numId w:val="115"/>
        </w:numPr>
        <w:ind w:left="426"/>
        <w:jc w:val="both"/>
        <w:rPr>
          <w:rFonts w:ascii="Tahoma" w:hAnsi="Tahoma" w:cs="Tahoma"/>
          <w:i/>
          <w:sz w:val="20"/>
          <w:szCs w:val="20"/>
        </w:rPr>
      </w:pPr>
      <w:r w:rsidRPr="00BC4282">
        <w:rPr>
          <w:rFonts w:ascii="Tahoma" w:hAnsi="Tahoma" w:cs="Tahoma"/>
          <w:i/>
          <w:sz w:val="20"/>
          <w:szCs w:val="20"/>
        </w:rPr>
        <w:t xml:space="preserve">Per ogni Settore di Attività deve essere approvato un Regolamento Tecnico Nazionale coerente con i principi dell’Associazione composto: dalla Carta dei principi) dal Regolamento Organico, dal Regolamento Attività, dal Regolamento Disciplinare, Formazione e dai Regolamenti di gioco/disciplina per ciascuna attività. Tale Regolamento deve essere approvato su proposta della Giunta Nazionale dal Consiglio Nazionale. </w:t>
      </w:r>
    </w:p>
    <w:p w14:paraId="7AEB8BD5" w14:textId="77777777" w:rsidR="004B43CD" w:rsidRPr="00BC4282" w:rsidRDefault="004B43CD" w:rsidP="005070F9">
      <w:pPr>
        <w:pStyle w:val="Paragrafoelenco"/>
        <w:numPr>
          <w:ilvl w:val="0"/>
          <w:numId w:val="115"/>
        </w:numPr>
        <w:ind w:left="426"/>
        <w:jc w:val="both"/>
        <w:rPr>
          <w:rFonts w:ascii="Tahoma" w:hAnsi="Tahoma" w:cs="Tahoma"/>
          <w:i/>
          <w:sz w:val="20"/>
          <w:szCs w:val="20"/>
        </w:rPr>
      </w:pPr>
      <w:r w:rsidRPr="00BC4282">
        <w:rPr>
          <w:rFonts w:ascii="Tahoma" w:hAnsi="Tahoma" w:cs="Tahoma"/>
          <w:i/>
          <w:sz w:val="20"/>
          <w:szCs w:val="20"/>
        </w:rPr>
        <w:t>I Settori di Attività propongono alla Giunta del rispettivo livello, per la successiva nomina da parte di quest’ultima, l’istituzione del proprio organigramma tecnico e specifiche commissioni disciplinari quali istanze di giudizio per l’attività sportiva; l’attribuzione e la perdita delle qualifiche tecniche specifiche relative alle attività da esse organizzate.</w:t>
      </w:r>
    </w:p>
    <w:p w14:paraId="396052C1" w14:textId="77777777" w:rsidR="004B43CD" w:rsidRDefault="004B43CD" w:rsidP="004B43CD">
      <w:pPr>
        <w:pStyle w:val="Rientrocorpodeltesto"/>
        <w:ind w:left="0" w:firstLine="0"/>
        <w:rPr>
          <w:rFonts w:ascii="Tahoma" w:hAnsi="Tahoma" w:cs="Tahoma"/>
          <w:bCs/>
          <w:i/>
          <w:color w:val="auto"/>
          <w:sz w:val="20"/>
          <w:szCs w:val="20"/>
        </w:rPr>
      </w:pPr>
    </w:p>
    <w:p w14:paraId="3F539100" w14:textId="77777777" w:rsidR="004B43CD" w:rsidRPr="007F5146" w:rsidRDefault="004B43CD" w:rsidP="004B43CD">
      <w:pPr>
        <w:keepNext/>
        <w:keepLines/>
        <w:widowControl w:val="0"/>
        <w:rPr>
          <w:rFonts w:ascii="Tahoma" w:hAnsi="Tahoma" w:cs="Tahoma"/>
          <w:w w:val="200"/>
          <w:sz w:val="22"/>
          <w:szCs w:val="22"/>
        </w:rPr>
      </w:pPr>
    </w:p>
    <w:p w14:paraId="03EE9382" w14:textId="77777777" w:rsidR="004B43CD" w:rsidRPr="007F5146" w:rsidRDefault="004B43CD" w:rsidP="004B43CD">
      <w:pPr>
        <w:keepNext/>
        <w:keepLines/>
        <w:widowControl w:val="0"/>
        <w:snapToGrid w:val="0"/>
        <w:jc w:val="both"/>
        <w:outlineLvl w:val="3"/>
        <w:rPr>
          <w:rFonts w:ascii="Tahoma" w:eastAsiaTheme="majorEastAsia" w:hAnsi="Tahoma" w:cs="Tahoma"/>
          <w:b/>
          <w:bCs/>
          <w:i/>
          <w:iCs/>
          <w:color w:val="C00000"/>
          <w:sz w:val="22"/>
          <w:szCs w:val="20"/>
        </w:rPr>
      </w:pPr>
      <w:r w:rsidRPr="007F5146">
        <w:rPr>
          <w:rFonts w:ascii="Tahoma" w:eastAsiaTheme="majorEastAsia" w:hAnsi="Tahoma" w:cs="Tahoma"/>
          <w:b/>
          <w:bCs/>
          <w:i/>
          <w:iCs/>
          <w:color w:val="C00000"/>
          <w:sz w:val="22"/>
          <w:szCs w:val="20"/>
        </w:rPr>
        <w:t>Formazione</w:t>
      </w:r>
    </w:p>
    <w:p w14:paraId="729D81EB" w14:textId="77777777"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67 – L</w:t>
      </w:r>
      <w:r w:rsidRPr="002E6A2D">
        <w:rPr>
          <w:rFonts w:ascii="Tahoma" w:hAnsi="Tahoma" w:cs="Tahoma"/>
          <w:b/>
          <w:i/>
          <w:sz w:val="20"/>
          <w:szCs w:val="20"/>
        </w:rPr>
        <w:t xml:space="preserve">e finalità ed obiettivi </w:t>
      </w:r>
    </w:p>
    <w:p w14:paraId="1F8E0E35" w14:textId="77777777"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 xml:space="preserve">Per il raggiungimento degli scopi e delle finalità previste dallo Statuto, l’UISP organizza e gestisce la formazione dei/delle propri/e soci/socie. </w:t>
      </w:r>
    </w:p>
    <w:p w14:paraId="27C3C838" w14:textId="77777777"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 xml:space="preserve">L’UISP riconosce esclusivamente la formazione e l’aggiornamento condotti secondo le regole e i criteri previsti dal Regolamento Formazione approvato dal Consiglio Nazionale. </w:t>
      </w:r>
    </w:p>
    <w:p w14:paraId="1CE4D254" w14:textId="77777777" w:rsidR="004B43CD" w:rsidRPr="00BC4282" w:rsidRDefault="004B43CD" w:rsidP="005070F9">
      <w:pPr>
        <w:pStyle w:val="Paragrafoelenco"/>
        <w:numPr>
          <w:ilvl w:val="0"/>
          <w:numId w:val="116"/>
        </w:numPr>
        <w:ind w:left="426"/>
        <w:jc w:val="both"/>
        <w:rPr>
          <w:rFonts w:ascii="Tahoma" w:hAnsi="Tahoma" w:cs="Tahoma"/>
          <w:i/>
          <w:sz w:val="20"/>
          <w:szCs w:val="20"/>
        </w:rPr>
      </w:pPr>
      <w:r w:rsidRPr="00BC4282">
        <w:rPr>
          <w:rFonts w:ascii="Tahoma" w:hAnsi="Tahoma" w:cs="Tahoma"/>
          <w:i/>
          <w:sz w:val="20"/>
          <w:szCs w:val="20"/>
        </w:rPr>
        <w:t>Le attività esercitate di cui all’articolo 3 comma 1 dello Statuto devono svolgersi con l’impiego di educatori, educatrici, tecnici, insegnanti, operatori, operatrici, formati secondo quanto previsto dai Regolamenti Tecnici di cui all’articolo precedente.</w:t>
      </w:r>
    </w:p>
    <w:p w14:paraId="1165AD05" w14:textId="77777777" w:rsidR="004B43CD" w:rsidRPr="00BC4282" w:rsidRDefault="004B43CD" w:rsidP="004B43CD">
      <w:pPr>
        <w:rPr>
          <w:rFonts w:ascii="Tahoma" w:hAnsi="Tahoma" w:cs="Tahoma"/>
          <w:i/>
          <w:sz w:val="20"/>
          <w:szCs w:val="20"/>
        </w:rPr>
      </w:pPr>
    </w:p>
    <w:p w14:paraId="04AB5DC1" w14:textId="77777777" w:rsidR="004B43CD" w:rsidRPr="007F5146" w:rsidRDefault="004B43CD" w:rsidP="004B43CD">
      <w:pPr>
        <w:keepNext/>
        <w:keepLines/>
        <w:widowControl w:val="0"/>
        <w:jc w:val="both"/>
        <w:outlineLvl w:val="0"/>
        <w:rPr>
          <w:rFonts w:ascii="Tahoma" w:hAnsi="Tahoma" w:cs="Tahoma"/>
          <w:i/>
          <w:iCs/>
          <w:sz w:val="20"/>
          <w:szCs w:val="20"/>
        </w:rPr>
      </w:pPr>
    </w:p>
    <w:p w14:paraId="3D386CC9" w14:textId="77777777"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1 – I</w:t>
      </w:r>
      <w:r w:rsidRPr="002E6A2D">
        <w:rPr>
          <w:rFonts w:ascii="Tahoma" w:hAnsi="Tahoma" w:cs="Tahoma"/>
          <w:b/>
          <w:i/>
          <w:sz w:val="20"/>
          <w:szCs w:val="20"/>
        </w:rPr>
        <w:t xml:space="preserve">l regolamento nazionale </w:t>
      </w:r>
    </w:p>
    <w:p w14:paraId="38B23349" w14:textId="77777777" w:rsidR="004B43CD" w:rsidRPr="00BC4282" w:rsidRDefault="004B43CD" w:rsidP="005070F9">
      <w:pPr>
        <w:pStyle w:val="Paragrafoelenco"/>
        <w:numPr>
          <w:ilvl w:val="0"/>
          <w:numId w:val="117"/>
        </w:numPr>
        <w:ind w:left="426"/>
        <w:jc w:val="both"/>
        <w:rPr>
          <w:rFonts w:ascii="Tahoma" w:hAnsi="Tahoma" w:cs="Tahoma"/>
          <w:i/>
          <w:sz w:val="20"/>
          <w:szCs w:val="20"/>
        </w:rPr>
      </w:pPr>
      <w:r w:rsidRPr="00BC4282">
        <w:rPr>
          <w:rFonts w:ascii="Tahoma" w:hAnsi="Tahoma" w:cs="Tahoma"/>
          <w:i/>
          <w:sz w:val="20"/>
          <w:szCs w:val="20"/>
        </w:rPr>
        <w:t xml:space="preserve">Il presente Regolamento, in attuazione dell’articolo 15 dello Statuto Nazionale, integra e dà attuazione a quanto previsto dallo Statuto Nazionale medesimo. </w:t>
      </w:r>
    </w:p>
    <w:p w14:paraId="27665050" w14:textId="77777777" w:rsidR="004B43CD" w:rsidRPr="00BC4282" w:rsidRDefault="004B43CD" w:rsidP="005070F9">
      <w:pPr>
        <w:pStyle w:val="Paragrafoelenco"/>
        <w:numPr>
          <w:ilvl w:val="0"/>
          <w:numId w:val="117"/>
        </w:numPr>
        <w:ind w:left="426"/>
        <w:jc w:val="both"/>
        <w:rPr>
          <w:rFonts w:ascii="Tahoma" w:hAnsi="Tahoma" w:cs="Tahoma"/>
          <w:i/>
          <w:sz w:val="20"/>
          <w:szCs w:val="20"/>
        </w:rPr>
      </w:pPr>
      <w:r w:rsidRPr="00BC4282">
        <w:rPr>
          <w:rFonts w:ascii="Tahoma" w:hAnsi="Tahoma" w:cs="Tahoma"/>
          <w:i/>
          <w:sz w:val="20"/>
          <w:szCs w:val="20"/>
        </w:rPr>
        <w:t>Gli altri regolamenti approvati dal Consiglio Nazionale e le altre fonti interne dell’Associazione debbono rispettare quanto previsto dallo Statuto Nazionale e dal presente Regolamento Nazionale.</w:t>
      </w:r>
    </w:p>
    <w:p w14:paraId="1B23C9E8" w14:textId="77777777" w:rsidR="004B43CD" w:rsidRPr="00BC4282" w:rsidRDefault="004B43CD" w:rsidP="004B43CD">
      <w:pPr>
        <w:rPr>
          <w:rFonts w:ascii="Tahoma" w:hAnsi="Tahoma" w:cs="Tahoma"/>
          <w:i/>
          <w:sz w:val="20"/>
          <w:szCs w:val="20"/>
        </w:rPr>
      </w:pPr>
    </w:p>
    <w:p w14:paraId="47058FA4" w14:textId="77777777" w:rsidR="004B43CD" w:rsidRPr="002E6A2D" w:rsidRDefault="004B43CD" w:rsidP="004B43CD">
      <w:pPr>
        <w:rPr>
          <w:rFonts w:ascii="Tahoma" w:hAnsi="Tahoma" w:cs="Tahoma"/>
          <w:b/>
          <w:i/>
          <w:sz w:val="20"/>
          <w:szCs w:val="20"/>
        </w:rPr>
      </w:pPr>
      <w:r>
        <w:rPr>
          <w:rFonts w:ascii="Tahoma" w:hAnsi="Tahoma" w:cs="Tahoma"/>
          <w:b/>
          <w:i/>
          <w:sz w:val="20"/>
          <w:szCs w:val="20"/>
        </w:rPr>
        <w:t>Regolamento Nazionale - Articolo 2 – G</w:t>
      </w:r>
      <w:r w:rsidRPr="002E6A2D">
        <w:rPr>
          <w:rFonts w:ascii="Tahoma" w:hAnsi="Tahoma" w:cs="Tahoma"/>
          <w:b/>
          <w:i/>
          <w:sz w:val="20"/>
          <w:szCs w:val="20"/>
        </w:rPr>
        <w:t xml:space="preserve">li altri regolamenti </w:t>
      </w:r>
    </w:p>
    <w:p w14:paraId="3B644F8F" w14:textId="77777777" w:rsidR="004B43CD" w:rsidRPr="00BC4282" w:rsidRDefault="004B43CD" w:rsidP="005070F9">
      <w:pPr>
        <w:pStyle w:val="Paragrafoelenco"/>
        <w:numPr>
          <w:ilvl w:val="0"/>
          <w:numId w:val="118"/>
        </w:numPr>
        <w:ind w:left="426"/>
        <w:jc w:val="both"/>
        <w:rPr>
          <w:rFonts w:ascii="Tahoma" w:hAnsi="Tahoma" w:cs="Tahoma"/>
          <w:i/>
          <w:sz w:val="20"/>
          <w:szCs w:val="20"/>
        </w:rPr>
      </w:pPr>
      <w:r w:rsidRPr="00BC4282">
        <w:rPr>
          <w:rFonts w:ascii="Tahoma" w:hAnsi="Tahoma" w:cs="Tahoma"/>
          <w:i/>
          <w:sz w:val="20"/>
          <w:szCs w:val="20"/>
        </w:rPr>
        <w:t xml:space="preserve">Il Consiglio Nazionale, nel rispetto dello Statuto e del presente Regolamento, inoltre, approva: </w:t>
      </w:r>
    </w:p>
    <w:p w14:paraId="124CF7A5"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Il Regolamento Formazione UISP; </w:t>
      </w:r>
    </w:p>
    <w:p w14:paraId="2DC52E7D"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II. Il Regolamento Amministrativo Gestionale UISP; </w:t>
      </w:r>
    </w:p>
    <w:p w14:paraId="00953812"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lastRenderedPageBreak/>
        <w:t xml:space="preserve">III. I Regolamenti Tecnici Nazionali Settori di Attività (SdA) UISP; </w:t>
      </w:r>
    </w:p>
    <w:p w14:paraId="7794C907" w14:textId="77777777" w:rsidR="004B43CD" w:rsidRPr="00BC4282" w:rsidRDefault="004B43CD" w:rsidP="004B43CD">
      <w:pPr>
        <w:pStyle w:val="Paragrafoelenco"/>
        <w:ind w:left="709"/>
        <w:jc w:val="both"/>
        <w:rPr>
          <w:rFonts w:ascii="Tahoma" w:hAnsi="Tahoma" w:cs="Tahoma"/>
          <w:i/>
          <w:sz w:val="20"/>
          <w:szCs w:val="20"/>
        </w:rPr>
      </w:pPr>
      <w:r w:rsidRPr="00BC4282">
        <w:rPr>
          <w:rFonts w:ascii="Tahoma" w:hAnsi="Tahoma" w:cs="Tahoma"/>
          <w:i/>
          <w:sz w:val="20"/>
          <w:szCs w:val="20"/>
        </w:rPr>
        <w:t xml:space="preserve">IV. il Codice Etico. </w:t>
      </w:r>
    </w:p>
    <w:p w14:paraId="21F0FE1E" w14:textId="77777777" w:rsidR="004B43CD" w:rsidRDefault="004B43CD" w:rsidP="005070F9">
      <w:pPr>
        <w:pStyle w:val="Paragrafoelenco"/>
        <w:numPr>
          <w:ilvl w:val="0"/>
          <w:numId w:val="118"/>
        </w:numPr>
        <w:ind w:left="426"/>
        <w:jc w:val="both"/>
        <w:rPr>
          <w:rFonts w:ascii="Tahoma" w:hAnsi="Tahoma" w:cs="Tahoma"/>
          <w:i/>
          <w:sz w:val="20"/>
          <w:szCs w:val="20"/>
        </w:rPr>
      </w:pPr>
      <w:r w:rsidRPr="00BC4282">
        <w:rPr>
          <w:rFonts w:ascii="Tahoma" w:hAnsi="Tahoma" w:cs="Tahoma"/>
          <w:i/>
          <w:sz w:val="20"/>
          <w:szCs w:val="20"/>
        </w:rPr>
        <w:t>I livelli associativi Regionali e Territoriali possono dotarsi di propri Regolamenti Organizzativi compatibili con i vincoli previsti dallo Statuto UISP, dal Regolamento Nazionale, dal Codice Etico, dal Regolamento Formazione, dal Regolamento Amministrativo Gestionale, dai Regolamenti Tecnici dei Settori di Attività e con le norme e direttive emanate a livello nazionale. L’entrata in vigore di detti Regolamenti Organizzativi Regionali e Territoriali è subordinata al parere positivo preventivo della Giunta Nazionale.</w:t>
      </w:r>
    </w:p>
    <w:p w14:paraId="35518B8F" w14:textId="77777777" w:rsidR="004B43CD" w:rsidRDefault="004B43CD" w:rsidP="004B43CD">
      <w:pPr>
        <w:ind w:left="66"/>
        <w:jc w:val="both"/>
        <w:rPr>
          <w:rFonts w:ascii="Tahoma" w:eastAsiaTheme="majorEastAsia" w:hAnsi="Tahoma" w:cs="Tahoma"/>
          <w:b/>
          <w:bCs/>
          <w:i/>
          <w:iCs/>
          <w:color w:val="C00000"/>
          <w:sz w:val="22"/>
          <w:szCs w:val="20"/>
        </w:rPr>
      </w:pPr>
    </w:p>
    <w:p w14:paraId="1463AB71" w14:textId="77777777" w:rsidR="004B43CD" w:rsidRDefault="004B43CD" w:rsidP="004B43CD">
      <w:pPr>
        <w:ind w:left="66"/>
        <w:jc w:val="both"/>
        <w:rPr>
          <w:rFonts w:ascii="Tahoma" w:eastAsiaTheme="majorEastAsia" w:hAnsi="Tahoma" w:cs="Tahoma"/>
          <w:b/>
          <w:bCs/>
          <w:i/>
          <w:iCs/>
          <w:color w:val="C00000"/>
          <w:sz w:val="22"/>
          <w:szCs w:val="20"/>
        </w:rPr>
      </w:pPr>
    </w:p>
    <w:p w14:paraId="4EB4D442" w14:textId="77777777" w:rsidR="004B43CD" w:rsidRDefault="004B43CD" w:rsidP="004B43CD">
      <w:pPr>
        <w:ind w:left="66"/>
        <w:jc w:val="both"/>
        <w:rPr>
          <w:rFonts w:ascii="Tahoma" w:hAnsi="Tahoma" w:cs="Tahoma"/>
          <w:i/>
          <w:sz w:val="20"/>
          <w:szCs w:val="20"/>
        </w:rPr>
      </w:pPr>
      <w:r w:rsidRPr="005B7394">
        <w:rPr>
          <w:rFonts w:ascii="Tahoma" w:eastAsiaTheme="majorEastAsia" w:hAnsi="Tahoma" w:cs="Tahoma"/>
          <w:b/>
          <w:bCs/>
          <w:i/>
          <w:iCs/>
          <w:color w:val="C00000"/>
          <w:sz w:val="22"/>
          <w:szCs w:val="20"/>
        </w:rPr>
        <w:t>Fonti normative</w:t>
      </w:r>
    </w:p>
    <w:p w14:paraId="0A3FC963" w14:textId="77777777" w:rsidR="004B43CD" w:rsidRDefault="004B43CD" w:rsidP="004B43CD">
      <w:pPr>
        <w:ind w:left="66"/>
        <w:jc w:val="both"/>
        <w:rPr>
          <w:rFonts w:ascii="Tahoma" w:hAnsi="Tahoma" w:cs="Tahoma"/>
          <w:i/>
          <w:sz w:val="20"/>
          <w:szCs w:val="20"/>
        </w:rPr>
      </w:pPr>
      <w:r w:rsidRPr="007F5146">
        <w:rPr>
          <w:rFonts w:ascii="Tahoma" w:hAnsi="Tahoma" w:cs="Tahoma"/>
          <w:i/>
          <w:sz w:val="20"/>
          <w:szCs w:val="20"/>
        </w:rPr>
        <w:t>Sono fonti normative in ordine di importanza:</w:t>
      </w:r>
    </w:p>
    <w:p w14:paraId="4C1D9389"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Statuto </w:t>
      </w:r>
      <w:r>
        <w:rPr>
          <w:rFonts w:ascii="Tahoma" w:hAnsi="Tahoma" w:cs="Tahoma"/>
          <w:i/>
          <w:sz w:val="20"/>
          <w:szCs w:val="20"/>
        </w:rPr>
        <w:t>UISP</w:t>
      </w:r>
      <w:r w:rsidRPr="007F5146">
        <w:rPr>
          <w:rFonts w:ascii="Tahoma" w:hAnsi="Tahoma" w:cs="Tahoma"/>
          <w:i/>
          <w:sz w:val="20"/>
          <w:szCs w:val="20"/>
        </w:rPr>
        <w:t>;</w:t>
      </w:r>
    </w:p>
    <w:p w14:paraId="25B1CDEE"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Regolamento Nazionale </w:t>
      </w:r>
      <w:r>
        <w:rPr>
          <w:rFonts w:ascii="Tahoma" w:hAnsi="Tahoma" w:cs="Tahoma"/>
          <w:i/>
          <w:sz w:val="20"/>
          <w:szCs w:val="20"/>
        </w:rPr>
        <w:t>UISP</w:t>
      </w:r>
      <w:r w:rsidRPr="007F5146">
        <w:rPr>
          <w:rFonts w:ascii="Tahoma" w:hAnsi="Tahoma" w:cs="Tahoma"/>
          <w:i/>
          <w:sz w:val="20"/>
          <w:szCs w:val="20"/>
        </w:rPr>
        <w:t>;</w:t>
      </w:r>
    </w:p>
    <w:p w14:paraId="3135F12A"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Codice etico </w:t>
      </w:r>
      <w:r>
        <w:rPr>
          <w:rFonts w:ascii="Tahoma" w:hAnsi="Tahoma" w:cs="Tahoma"/>
          <w:i/>
          <w:sz w:val="20"/>
          <w:szCs w:val="20"/>
        </w:rPr>
        <w:t>UISP</w:t>
      </w:r>
      <w:r w:rsidRPr="007F5146">
        <w:rPr>
          <w:rFonts w:ascii="Tahoma" w:hAnsi="Tahoma" w:cs="Tahoma"/>
          <w:i/>
          <w:sz w:val="20"/>
          <w:szCs w:val="20"/>
        </w:rPr>
        <w:t>;</w:t>
      </w:r>
    </w:p>
    <w:p w14:paraId="7D719998"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di comunicazione e di identità visiva </w:t>
      </w:r>
      <w:r>
        <w:rPr>
          <w:rFonts w:ascii="Tahoma" w:hAnsi="Tahoma" w:cs="Tahoma"/>
          <w:i/>
          <w:sz w:val="20"/>
          <w:szCs w:val="20"/>
        </w:rPr>
        <w:t>UISP</w:t>
      </w:r>
      <w:r w:rsidRPr="007F5146">
        <w:rPr>
          <w:rFonts w:ascii="Tahoma" w:hAnsi="Tahoma" w:cs="Tahoma"/>
          <w:i/>
          <w:sz w:val="20"/>
          <w:szCs w:val="20"/>
        </w:rPr>
        <w:t>;</w:t>
      </w:r>
    </w:p>
    <w:p w14:paraId="0A1E450C"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Formazione </w:t>
      </w:r>
      <w:r>
        <w:rPr>
          <w:rFonts w:ascii="Tahoma" w:hAnsi="Tahoma" w:cs="Tahoma"/>
          <w:i/>
          <w:sz w:val="20"/>
          <w:szCs w:val="20"/>
        </w:rPr>
        <w:t>UISP</w:t>
      </w:r>
      <w:r w:rsidRPr="007F5146">
        <w:rPr>
          <w:rFonts w:ascii="Tahoma" w:hAnsi="Tahoma" w:cs="Tahoma"/>
          <w:i/>
          <w:sz w:val="20"/>
          <w:szCs w:val="20"/>
        </w:rPr>
        <w:t>;</w:t>
      </w:r>
    </w:p>
    <w:p w14:paraId="464B9555"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 xml:space="preserve">Regolamento Amministrativo Gestionale </w:t>
      </w:r>
      <w:r>
        <w:rPr>
          <w:rFonts w:ascii="Tahoma" w:hAnsi="Tahoma" w:cs="Tahoma"/>
          <w:i/>
          <w:sz w:val="20"/>
          <w:szCs w:val="20"/>
        </w:rPr>
        <w:t>UISP</w:t>
      </w:r>
      <w:r w:rsidRPr="007F5146">
        <w:rPr>
          <w:rFonts w:ascii="Tahoma" w:hAnsi="Tahoma" w:cs="Tahoma"/>
          <w:i/>
          <w:sz w:val="20"/>
          <w:szCs w:val="20"/>
        </w:rPr>
        <w:t>;</w:t>
      </w:r>
    </w:p>
    <w:p w14:paraId="5CACABA7"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Atti e disposizioni </w:t>
      </w:r>
      <w:r>
        <w:rPr>
          <w:rFonts w:ascii="Tahoma" w:hAnsi="Tahoma" w:cs="Tahoma"/>
          <w:i/>
          <w:sz w:val="20"/>
          <w:szCs w:val="20"/>
        </w:rPr>
        <w:t>UISP</w:t>
      </w:r>
      <w:r w:rsidRPr="007F5146">
        <w:rPr>
          <w:rFonts w:ascii="Tahoma" w:hAnsi="Tahoma" w:cs="Tahoma"/>
          <w:i/>
          <w:sz w:val="20"/>
          <w:szCs w:val="20"/>
        </w:rPr>
        <w:t xml:space="preserve"> Nazionale;</w:t>
      </w:r>
    </w:p>
    <w:p w14:paraId="67421456" w14:textId="77777777" w:rsidR="004B43CD" w:rsidRPr="007F5146" w:rsidRDefault="004B43CD" w:rsidP="004B43CD">
      <w:pPr>
        <w:keepNext/>
        <w:keepLines/>
        <w:widowControl w:val="0"/>
        <w:numPr>
          <w:ilvl w:val="0"/>
          <w:numId w:val="2"/>
        </w:numPr>
        <w:ind w:right="-7"/>
        <w:contextualSpacing/>
        <w:jc w:val="both"/>
        <w:rPr>
          <w:rFonts w:ascii="Tahoma" w:hAnsi="Tahoma" w:cs="Tahoma"/>
          <w:i/>
          <w:sz w:val="20"/>
          <w:szCs w:val="20"/>
        </w:rPr>
      </w:pPr>
      <w:r w:rsidRPr="007F5146">
        <w:rPr>
          <w:rFonts w:ascii="Tahoma" w:hAnsi="Tahoma" w:cs="Tahoma"/>
          <w:i/>
          <w:sz w:val="20"/>
          <w:szCs w:val="20"/>
        </w:rPr>
        <w:t>Carta dei princìpi;</w:t>
      </w:r>
    </w:p>
    <w:p w14:paraId="6D130BF2"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Regolamento organico;</w:t>
      </w:r>
    </w:p>
    <w:p w14:paraId="0EBE218D"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Regolamenti attività, formazione e disciplina;</w:t>
      </w:r>
    </w:p>
    <w:p w14:paraId="2F19E196"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Regole di gioco/disciplina;</w:t>
      </w:r>
    </w:p>
    <w:p w14:paraId="0EEFF649"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Settore</w:t>
      </w:r>
      <w:r w:rsidRPr="007F5146">
        <w:rPr>
          <w:rFonts w:ascii="Tahoma" w:hAnsi="Tahoma" w:cs="Tahoma"/>
          <w:i/>
          <w:sz w:val="20"/>
          <w:szCs w:val="20"/>
        </w:rPr>
        <w:t xml:space="preserve"> di Attività Nazionale;</w:t>
      </w:r>
    </w:p>
    <w:p w14:paraId="26C80A3D"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dei Settori</w:t>
      </w:r>
      <w:r w:rsidRPr="007F5146">
        <w:rPr>
          <w:rFonts w:ascii="Tahoma" w:hAnsi="Tahoma" w:cs="Tahoma"/>
          <w:i/>
          <w:sz w:val="20"/>
          <w:szCs w:val="20"/>
        </w:rPr>
        <w:t xml:space="preserve"> di Attività Regionali;</w:t>
      </w:r>
    </w:p>
    <w:p w14:paraId="633D9715" w14:textId="77777777" w:rsidR="004B43CD" w:rsidRPr="007F5146" w:rsidRDefault="004B43CD" w:rsidP="004B43CD">
      <w:pPr>
        <w:keepNext/>
        <w:keepLines/>
        <w:widowControl w:val="0"/>
        <w:numPr>
          <w:ilvl w:val="0"/>
          <w:numId w:val="2"/>
        </w:numPr>
        <w:jc w:val="both"/>
        <w:rPr>
          <w:rFonts w:ascii="Tahoma" w:hAnsi="Tahoma" w:cs="Tahoma"/>
          <w:i/>
          <w:sz w:val="20"/>
          <w:szCs w:val="20"/>
        </w:rPr>
      </w:pPr>
      <w:r w:rsidRPr="007F5146">
        <w:rPr>
          <w:rFonts w:ascii="Tahoma" w:hAnsi="Tahoma" w:cs="Tahoma"/>
          <w:i/>
          <w:sz w:val="20"/>
          <w:szCs w:val="20"/>
        </w:rPr>
        <w:t xml:space="preserve">Disposizioni </w:t>
      </w:r>
      <w:r>
        <w:rPr>
          <w:rFonts w:ascii="Tahoma" w:hAnsi="Tahoma" w:cs="Tahoma"/>
          <w:i/>
          <w:sz w:val="20"/>
          <w:szCs w:val="20"/>
        </w:rPr>
        <w:t>dei Settori</w:t>
      </w:r>
      <w:r w:rsidRPr="007F5146">
        <w:rPr>
          <w:rFonts w:ascii="Tahoma" w:hAnsi="Tahoma" w:cs="Tahoma"/>
          <w:i/>
          <w:sz w:val="20"/>
          <w:szCs w:val="20"/>
        </w:rPr>
        <w:t xml:space="preserve"> di Attività Territoriali.</w:t>
      </w:r>
    </w:p>
    <w:p w14:paraId="4CD9E110" w14:textId="77777777" w:rsidR="004B43CD" w:rsidRPr="007F5146" w:rsidRDefault="004B43CD" w:rsidP="004B43CD">
      <w:pPr>
        <w:ind w:left="66"/>
        <w:jc w:val="both"/>
        <w:rPr>
          <w:rFonts w:ascii="Tahoma" w:hAnsi="Tahoma" w:cs="Tahoma"/>
          <w:i/>
          <w:sz w:val="20"/>
          <w:szCs w:val="20"/>
        </w:rPr>
      </w:pPr>
    </w:p>
    <w:p w14:paraId="778C3E86" w14:textId="77777777" w:rsidR="005E21DD" w:rsidRPr="00EB414E" w:rsidRDefault="005E21DD" w:rsidP="00722178">
      <w:pPr>
        <w:pStyle w:val="Sottotitolo"/>
        <w:keepNext/>
        <w:keepLines/>
        <w:rPr>
          <w:rFonts w:ascii="Tahoma" w:hAnsi="Tahoma" w:cs="Tahoma"/>
          <w:bCs/>
          <w:color w:val="C00000"/>
          <w:w w:val="100"/>
          <w:sz w:val="24"/>
          <w:szCs w:val="24"/>
        </w:rPr>
      </w:pPr>
      <w:r w:rsidRPr="00EB414E">
        <w:rPr>
          <w:rFonts w:ascii="Tahoma" w:hAnsi="Tahoma" w:cs="Tahoma"/>
          <w:bCs/>
          <w:color w:val="C00000"/>
          <w:w w:val="100"/>
          <w:sz w:val="24"/>
          <w:szCs w:val="24"/>
        </w:rPr>
        <w:lastRenderedPageBreak/>
        <w:t>CARTA DEI PRINCÌPI</w:t>
      </w:r>
    </w:p>
    <w:p w14:paraId="17506233" w14:textId="77777777" w:rsidR="005E21DD" w:rsidRPr="00EB414E" w:rsidRDefault="005E21DD" w:rsidP="00722178">
      <w:pPr>
        <w:keepNext/>
        <w:keepLines/>
        <w:widowControl w:val="0"/>
        <w:jc w:val="both"/>
        <w:rPr>
          <w:rFonts w:ascii="Tahoma" w:hAnsi="Tahoma" w:cs="Tahoma"/>
          <w:color w:val="C00000"/>
          <w:sz w:val="22"/>
          <w:szCs w:val="22"/>
        </w:rPr>
      </w:pPr>
    </w:p>
    <w:p w14:paraId="01D3F322" w14:textId="77777777"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Princìpi a fondamento dei diritti e dei doveri delle associazioni e dei soci</w:t>
      </w:r>
    </w:p>
    <w:p w14:paraId="3B230019" w14:textId="6A23910D" w:rsidR="005E21DD" w:rsidRPr="005C56C0" w:rsidRDefault="005E21DD" w:rsidP="00311E14">
      <w:pPr>
        <w:pStyle w:val="Paragrafoelenco"/>
        <w:keepNext/>
        <w:keepLines/>
        <w:widowControl w:val="0"/>
        <w:numPr>
          <w:ilvl w:val="0"/>
          <w:numId w:val="16"/>
        </w:numPr>
        <w:ind w:left="426"/>
        <w:jc w:val="both"/>
        <w:rPr>
          <w:rFonts w:ascii="Tahoma" w:hAnsi="Tahoma" w:cs="Tahoma"/>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della personalità</w:t>
      </w:r>
      <w:r w:rsidRPr="005C56C0">
        <w:rPr>
          <w:rFonts w:ascii="Tahoma" w:hAnsi="Tahoma" w:cs="Tahoma"/>
          <w:sz w:val="22"/>
          <w:szCs w:val="22"/>
        </w:rPr>
        <w:t xml:space="preserve">: l’attività svolta </w:t>
      </w:r>
      <w:r w:rsidR="00455DCB" w:rsidRPr="005C56C0">
        <w:rPr>
          <w:rFonts w:ascii="Tahoma" w:hAnsi="Tahoma" w:cs="Tahoma"/>
          <w:sz w:val="22"/>
          <w:szCs w:val="22"/>
        </w:rPr>
        <w:t>dall’</w:t>
      </w:r>
      <w:r w:rsidRPr="005C56C0">
        <w:rPr>
          <w:rFonts w:ascii="Tahoma" w:hAnsi="Tahoma" w:cs="Tahoma"/>
          <w:sz w:val="22"/>
          <w:szCs w:val="22"/>
        </w:rPr>
        <w:t xml:space="preserve">UISP </w:t>
      </w:r>
      <w:r w:rsidR="00455DCB" w:rsidRPr="005C56C0">
        <w:rPr>
          <w:rFonts w:ascii="Tahoma" w:hAnsi="Tahoma" w:cs="Tahoma"/>
          <w:sz w:val="22"/>
          <w:szCs w:val="22"/>
        </w:rPr>
        <w:t>valorizza</w:t>
      </w:r>
      <w:r w:rsidRPr="005C56C0">
        <w:rPr>
          <w:rFonts w:ascii="Tahoma" w:hAnsi="Tahoma" w:cs="Tahoma"/>
          <w:sz w:val="22"/>
          <w:szCs w:val="22"/>
        </w:rPr>
        <w:t xml:space="preserve"> l’individuo con la sua personalità, ponendolo al centro degli interessi e rifuggendo da modelli che lo sacrifichino alla ricerca esasperata del risultato e del protagonismo.</w:t>
      </w:r>
    </w:p>
    <w:p w14:paraId="48C78105" w14:textId="1FC461F3"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della partecipazione all’attività</w:t>
      </w:r>
      <w:r w:rsidRPr="002E1BD2">
        <w:rPr>
          <w:rFonts w:ascii="Tahoma" w:hAnsi="Tahoma" w:cs="Tahoma"/>
          <w:sz w:val="22"/>
          <w:szCs w:val="22"/>
        </w:rPr>
        <w:t xml:space="preserve">: il Socio deve essere messo nelle condizioni di svolgere l’attività nella maniera più libera possibile. È pertanto vietata ogni previsione che consenta alle Associazioni di limitare la circolazione dei Soci, se non </w:t>
      </w:r>
      <w:r w:rsidR="00455DCB" w:rsidRPr="002E1BD2">
        <w:rPr>
          <w:rFonts w:ascii="Tahoma" w:hAnsi="Tahoma" w:cs="Tahoma"/>
          <w:sz w:val="22"/>
          <w:szCs w:val="22"/>
        </w:rPr>
        <w:t>per quanto previsto</w:t>
      </w:r>
      <w:r w:rsidR="00064170">
        <w:rPr>
          <w:rFonts w:ascii="Tahoma" w:hAnsi="Tahoma" w:cs="Tahoma"/>
          <w:sz w:val="22"/>
          <w:szCs w:val="22"/>
        </w:rPr>
        <w:t xml:space="preserve"> dal Regolamento </w:t>
      </w:r>
      <w:r w:rsidRPr="002E1BD2">
        <w:rPr>
          <w:rFonts w:ascii="Tahoma" w:hAnsi="Tahoma" w:cs="Tahoma"/>
          <w:sz w:val="22"/>
          <w:szCs w:val="22"/>
        </w:rPr>
        <w:t>attività.</w:t>
      </w:r>
    </w:p>
    <w:p w14:paraId="28AD87AA" w14:textId="2492EADD"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w:t>
      </w:r>
      <w:r w:rsidR="009D1B5C">
        <w:rPr>
          <w:rFonts w:ascii="Tahoma" w:hAnsi="Tahoma" w:cs="Tahoma"/>
          <w:b/>
          <w:sz w:val="22"/>
          <w:szCs w:val="22"/>
        </w:rPr>
        <w:t>no profit</w:t>
      </w:r>
      <w:r w:rsidRPr="002E1BD2">
        <w:rPr>
          <w:rFonts w:ascii="Tahoma" w:hAnsi="Tahoma" w:cs="Tahoma"/>
          <w:sz w:val="22"/>
          <w:szCs w:val="22"/>
        </w:rPr>
        <w:t xml:space="preserve">: qualsiasi iniziativa e prestazione all’interno dell’attività sportiva non può perseguire in alcuna maniera, né diretta né indiretta, </w:t>
      </w:r>
      <w:r w:rsidR="009D1B5C">
        <w:rPr>
          <w:rFonts w:ascii="Tahoma" w:hAnsi="Tahoma" w:cs="Tahoma"/>
          <w:sz w:val="22"/>
          <w:szCs w:val="22"/>
        </w:rPr>
        <w:t xml:space="preserve">finalità lucrative o </w:t>
      </w:r>
      <w:proofErr w:type="spellStart"/>
      <w:r w:rsidR="009D1B5C">
        <w:rPr>
          <w:rFonts w:ascii="Tahoma" w:hAnsi="Tahoma" w:cs="Tahoma"/>
          <w:sz w:val="22"/>
          <w:szCs w:val="22"/>
        </w:rPr>
        <w:t>qualsivolglia</w:t>
      </w:r>
      <w:proofErr w:type="spellEnd"/>
      <w:r w:rsidR="009D1B5C">
        <w:rPr>
          <w:rFonts w:ascii="Tahoma" w:hAnsi="Tahoma" w:cs="Tahoma"/>
          <w:sz w:val="22"/>
          <w:szCs w:val="22"/>
        </w:rPr>
        <w:t xml:space="preserve"> profitto.</w:t>
      </w:r>
    </w:p>
    <w:p w14:paraId="243A5F59" w14:textId="77777777"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solidarietà</w:t>
      </w:r>
      <w:r w:rsidRPr="002E1BD2">
        <w:rPr>
          <w:rFonts w:ascii="Tahoma" w:hAnsi="Tahoma" w:cs="Tahoma"/>
          <w:sz w:val="22"/>
          <w:szCs w:val="22"/>
        </w:rPr>
        <w:t xml:space="preserve">: i Soci devono svolgere la propria attività e promuovere iniziative tendenti a favorire la socializzazione, l’integrazione e l’aggregazione tra soggetti diversi, combattendo ogni forma di emarginazione e razzismo. </w:t>
      </w:r>
    </w:p>
    <w:p w14:paraId="6E68A3F5" w14:textId="77777777" w:rsidR="005E21DD" w:rsidRPr="002E1BD2" w:rsidRDefault="005E21DD" w:rsidP="00311E14">
      <w:pPr>
        <w:keepNext/>
        <w:keepLines/>
        <w:widowControl w:val="0"/>
        <w:numPr>
          <w:ilvl w:val="0"/>
          <w:numId w:val="16"/>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lealtà</w:t>
      </w:r>
      <w:r w:rsidRPr="002E1BD2">
        <w:rPr>
          <w:rFonts w:ascii="Tahoma" w:hAnsi="Tahoma" w:cs="Tahoma"/>
          <w:sz w:val="22"/>
          <w:szCs w:val="22"/>
        </w:rPr>
        <w:t>: ogni Socio deve sempre comportarsi con correttezza e lealtà, evitando qualsiasi atto teso a raggiungere un vantaggio ingiusto o a provocare danno alla salute altrui. Deve quindi essere rifiutata e prevenuta qualsiasi forma di violenza fisica o morale.</w:t>
      </w:r>
    </w:p>
    <w:p w14:paraId="3F66EAE9" w14:textId="77777777" w:rsidR="005E21DD" w:rsidRPr="002E1BD2" w:rsidRDefault="005E21DD" w:rsidP="00722178">
      <w:pPr>
        <w:keepNext/>
        <w:keepLines/>
        <w:widowControl w:val="0"/>
        <w:jc w:val="both"/>
        <w:rPr>
          <w:rFonts w:ascii="Tahoma" w:hAnsi="Tahoma" w:cs="Tahoma"/>
          <w:sz w:val="22"/>
          <w:szCs w:val="22"/>
        </w:rPr>
      </w:pPr>
    </w:p>
    <w:p w14:paraId="6A4EBEB0" w14:textId="456FDED3"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Princìpi organizzativi </w:t>
      </w:r>
    </w:p>
    <w:p w14:paraId="69F6622B" w14:textId="103AFE83" w:rsidR="005E21DD" w:rsidRPr="005C56C0" w:rsidRDefault="005E21DD" w:rsidP="00311E14">
      <w:pPr>
        <w:pStyle w:val="Paragrafoelenco"/>
        <w:keepNext/>
        <w:keepLines/>
        <w:widowControl w:val="0"/>
        <w:numPr>
          <w:ilvl w:val="0"/>
          <w:numId w:val="17"/>
        </w:numPr>
        <w:ind w:left="426"/>
        <w:jc w:val="both"/>
        <w:rPr>
          <w:rFonts w:ascii="Tahoma" w:hAnsi="Tahoma" w:cs="Tahoma"/>
          <w:b/>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di associazionismo: </w:t>
      </w:r>
      <w:r w:rsidRPr="005C56C0">
        <w:rPr>
          <w:rFonts w:ascii="Tahoma" w:hAnsi="Tahoma" w:cs="Tahoma"/>
          <w:sz w:val="22"/>
          <w:szCs w:val="22"/>
        </w:rPr>
        <w:t>qualsiasi funzione deve essere ricoperta esclusivamente da Soci.</w:t>
      </w:r>
    </w:p>
    <w:p w14:paraId="2C20EB9B" w14:textId="755D1613"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pari opportunità: </w:t>
      </w:r>
      <w:r w:rsidR="00455DCB" w:rsidRPr="002E1BD2">
        <w:rPr>
          <w:rFonts w:ascii="Tahoma" w:hAnsi="Tahoma" w:cs="Tahoma"/>
          <w:sz w:val="22"/>
          <w:szCs w:val="22"/>
        </w:rPr>
        <w:t xml:space="preserve">la </w:t>
      </w:r>
      <w:r w:rsidRPr="002E1BD2">
        <w:rPr>
          <w:rFonts w:ascii="Tahoma" w:hAnsi="Tahoma" w:cs="Tahoma"/>
          <w:sz w:val="22"/>
          <w:szCs w:val="22"/>
        </w:rPr>
        <w:t xml:space="preserve"> UISP </w:t>
      </w:r>
      <w:r w:rsidR="00064170">
        <w:rPr>
          <w:rFonts w:ascii="Tahoma" w:hAnsi="Tahoma" w:cs="Tahoma"/>
          <w:sz w:val="22"/>
          <w:szCs w:val="22"/>
        </w:rPr>
        <w:t xml:space="preserve">persegue la rappresentanza paritaria </w:t>
      </w:r>
      <w:r w:rsidR="009D1B5C">
        <w:rPr>
          <w:rFonts w:ascii="Tahoma" w:hAnsi="Tahoma" w:cs="Tahoma"/>
          <w:sz w:val="22"/>
          <w:szCs w:val="22"/>
        </w:rPr>
        <w:t>dei generi</w:t>
      </w:r>
      <w:r w:rsidR="00064170">
        <w:rPr>
          <w:rFonts w:ascii="Tahoma" w:hAnsi="Tahoma" w:cs="Tahoma"/>
          <w:sz w:val="22"/>
          <w:szCs w:val="22"/>
        </w:rPr>
        <w:t xml:space="preserve"> e assicura</w:t>
      </w:r>
      <w:r w:rsidRPr="002E1BD2">
        <w:rPr>
          <w:rFonts w:ascii="Tahoma" w:hAnsi="Tahoma" w:cs="Tahoma"/>
          <w:sz w:val="22"/>
          <w:szCs w:val="22"/>
        </w:rPr>
        <w:t xml:space="preserve"> ai rappresentanti dei Soci collettivi e individuali, senza discriminazioni, la possibilità di accesso a tutti </w:t>
      </w:r>
      <w:r w:rsidR="00064170">
        <w:rPr>
          <w:rFonts w:ascii="Tahoma" w:hAnsi="Tahoma" w:cs="Tahoma"/>
          <w:sz w:val="22"/>
          <w:szCs w:val="22"/>
        </w:rPr>
        <w:t>gli organi e incarichi</w:t>
      </w:r>
      <w:r w:rsidRPr="002E1BD2">
        <w:rPr>
          <w:rFonts w:ascii="Tahoma" w:hAnsi="Tahoma" w:cs="Tahoma"/>
          <w:sz w:val="22"/>
          <w:szCs w:val="22"/>
        </w:rPr>
        <w:t xml:space="preserve"> statutari e organizzativi. </w:t>
      </w:r>
    </w:p>
    <w:p w14:paraId="05FB66F0" w14:textId="0CDE3127"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pari rappresentanza:</w:t>
      </w:r>
      <w:r w:rsidRPr="002E1BD2">
        <w:rPr>
          <w:rFonts w:ascii="Tahoma" w:hAnsi="Tahoma" w:cs="Tahoma"/>
          <w:sz w:val="22"/>
          <w:szCs w:val="22"/>
        </w:rPr>
        <w:t xml:space="preserve"> deve essere valorizzata la capacità rappresentativa </w:t>
      </w:r>
      <w:r w:rsidR="005B7888" w:rsidRPr="002E1BD2">
        <w:rPr>
          <w:rFonts w:ascii="Tahoma" w:hAnsi="Tahoma" w:cs="Tahoma"/>
          <w:sz w:val="22"/>
          <w:szCs w:val="22"/>
        </w:rPr>
        <w:t>del territorio</w:t>
      </w:r>
      <w:r w:rsidR="002903DA">
        <w:rPr>
          <w:rFonts w:ascii="Tahoma" w:hAnsi="Tahoma" w:cs="Tahoma"/>
          <w:sz w:val="22"/>
          <w:szCs w:val="22"/>
        </w:rPr>
        <w:t xml:space="preserve">, </w:t>
      </w:r>
      <w:r w:rsidRPr="002E1BD2">
        <w:rPr>
          <w:rFonts w:ascii="Tahoma" w:hAnsi="Tahoma" w:cs="Tahoma"/>
          <w:sz w:val="22"/>
          <w:szCs w:val="22"/>
        </w:rPr>
        <w:t>contemperando con tale aspetto quello meramente proporzionale.</w:t>
      </w:r>
    </w:p>
    <w:p w14:paraId="18A8BF8F" w14:textId="715FD746"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territorialità: </w:t>
      </w:r>
      <w:r w:rsidR="005B7888" w:rsidRPr="002E1BD2">
        <w:rPr>
          <w:rFonts w:ascii="Tahoma" w:hAnsi="Tahoma" w:cs="Tahoma"/>
          <w:sz w:val="22"/>
          <w:szCs w:val="22"/>
        </w:rPr>
        <w:t>la UISP</w:t>
      </w:r>
      <w:r w:rsidR="00305D29" w:rsidRPr="002E1BD2">
        <w:rPr>
          <w:rFonts w:ascii="Tahoma" w:hAnsi="Tahoma" w:cs="Tahoma"/>
          <w:sz w:val="22"/>
          <w:szCs w:val="22"/>
        </w:rPr>
        <w:t xml:space="preserve"> promuove e organizza</w:t>
      </w:r>
      <w:r w:rsidRPr="002E1BD2">
        <w:rPr>
          <w:rFonts w:ascii="Tahoma" w:hAnsi="Tahoma" w:cs="Tahoma"/>
          <w:sz w:val="22"/>
          <w:szCs w:val="22"/>
        </w:rPr>
        <w:t xml:space="preserve"> le proprie attività sul territorio nel rispetto degli ambiti territ</w:t>
      </w:r>
      <w:r w:rsidR="00305D29" w:rsidRPr="002E1BD2">
        <w:rPr>
          <w:rFonts w:ascii="Tahoma" w:hAnsi="Tahoma" w:cs="Tahoma"/>
          <w:sz w:val="22"/>
          <w:szCs w:val="22"/>
        </w:rPr>
        <w:t xml:space="preserve">oriali previsti dallo Statuto, </w:t>
      </w:r>
      <w:r w:rsidRPr="002E1BD2">
        <w:rPr>
          <w:rFonts w:ascii="Tahoma" w:hAnsi="Tahoma" w:cs="Tahoma"/>
          <w:sz w:val="22"/>
          <w:szCs w:val="22"/>
        </w:rPr>
        <w:t>dal Regolamento Nazionale</w:t>
      </w:r>
      <w:r w:rsidR="00502ADB">
        <w:rPr>
          <w:rFonts w:ascii="Tahoma" w:hAnsi="Tahoma" w:cs="Tahoma"/>
          <w:sz w:val="22"/>
          <w:szCs w:val="22"/>
        </w:rPr>
        <w:t>, dalle delibere del</w:t>
      </w:r>
      <w:r w:rsidR="00305D29" w:rsidRPr="002E1BD2">
        <w:rPr>
          <w:rFonts w:ascii="Tahoma" w:hAnsi="Tahoma" w:cs="Tahoma"/>
          <w:sz w:val="22"/>
          <w:szCs w:val="22"/>
        </w:rPr>
        <w:t xml:space="preserve"> Consiglio Nazionale</w:t>
      </w:r>
      <w:r w:rsidR="00502ADB">
        <w:rPr>
          <w:rFonts w:ascii="Tahoma" w:hAnsi="Tahoma" w:cs="Tahoma"/>
          <w:sz w:val="22"/>
          <w:szCs w:val="22"/>
        </w:rPr>
        <w:t xml:space="preserve"> </w:t>
      </w:r>
      <w:r w:rsidR="00801BAA">
        <w:rPr>
          <w:rFonts w:ascii="Tahoma" w:hAnsi="Tahoma" w:cs="Tahoma"/>
          <w:sz w:val="22"/>
          <w:szCs w:val="22"/>
        </w:rPr>
        <w:t>UISP</w:t>
      </w:r>
      <w:r w:rsidRPr="002E1BD2">
        <w:rPr>
          <w:rFonts w:ascii="Tahoma" w:hAnsi="Tahoma" w:cs="Tahoma"/>
          <w:sz w:val="22"/>
          <w:szCs w:val="22"/>
        </w:rPr>
        <w:t xml:space="preserve">. </w:t>
      </w:r>
      <w:r w:rsidRPr="002E1BD2">
        <w:rPr>
          <w:rFonts w:ascii="Tahoma" w:hAnsi="Tahoma" w:cs="Tahoma"/>
          <w:b/>
          <w:sz w:val="22"/>
          <w:szCs w:val="22"/>
        </w:rPr>
        <w:t xml:space="preserve"> </w:t>
      </w:r>
    </w:p>
    <w:p w14:paraId="1CC99789" w14:textId="1730A625"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flessibilità: </w:t>
      </w:r>
      <w:r w:rsidRPr="002E1BD2">
        <w:rPr>
          <w:rFonts w:ascii="Tahoma" w:hAnsi="Tahoma" w:cs="Tahoma"/>
          <w:sz w:val="22"/>
          <w:szCs w:val="22"/>
        </w:rPr>
        <w:t xml:space="preserve">l’organizzazione </w:t>
      </w:r>
      <w:r w:rsidR="00305D29" w:rsidRPr="002E1BD2">
        <w:rPr>
          <w:rFonts w:ascii="Tahoma" w:hAnsi="Tahoma" w:cs="Tahoma"/>
          <w:sz w:val="22"/>
          <w:szCs w:val="22"/>
        </w:rPr>
        <w:t xml:space="preserve">tecnica </w:t>
      </w:r>
      <w:r w:rsidRPr="002E1BD2">
        <w:rPr>
          <w:rFonts w:ascii="Tahoma" w:hAnsi="Tahoma" w:cs="Tahoma"/>
          <w:sz w:val="22"/>
          <w:szCs w:val="22"/>
        </w:rPr>
        <w:t xml:space="preserve">deve sviluppare strumenti tecnico-organizzativi che consentano la possibilità di fare </w:t>
      </w:r>
      <w:r w:rsidR="00305D29" w:rsidRPr="002E1BD2">
        <w:rPr>
          <w:rFonts w:ascii="Tahoma" w:hAnsi="Tahoma" w:cs="Tahoma"/>
          <w:sz w:val="22"/>
          <w:szCs w:val="22"/>
        </w:rPr>
        <w:t>attività</w:t>
      </w:r>
      <w:r w:rsidRPr="002E1BD2">
        <w:rPr>
          <w:rFonts w:ascii="Tahoma" w:hAnsi="Tahoma" w:cs="Tahoma"/>
          <w:sz w:val="22"/>
          <w:szCs w:val="22"/>
        </w:rPr>
        <w:t>, privilegiando lo sviluppo di forme innovative.</w:t>
      </w:r>
    </w:p>
    <w:p w14:paraId="7CC71A4A" w14:textId="11507FBA" w:rsidR="005E21DD" w:rsidRPr="002E44EA"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autonomia normativa:</w:t>
      </w:r>
      <w:r w:rsidR="00DB11D1" w:rsidRPr="002E1BD2">
        <w:rPr>
          <w:rFonts w:ascii="Tahoma" w:hAnsi="Tahoma" w:cs="Tahoma"/>
          <w:sz w:val="22"/>
          <w:szCs w:val="22"/>
        </w:rPr>
        <w:t xml:space="preserve"> </w:t>
      </w:r>
      <w:r w:rsidR="00DB11D1" w:rsidRPr="002E44EA">
        <w:rPr>
          <w:rFonts w:ascii="Tahoma" w:hAnsi="Tahoma" w:cs="Tahoma"/>
          <w:sz w:val="22"/>
          <w:szCs w:val="22"/>
        </w:rPr>
        <w:t>al territorio</w:t>
      </w:r>
      <w:r w:rsidRPr="002E44EA">
        <w:rPr>
          <w:rFonts w:ascii="Tahoma" w:hAnsi="Tahoma" w:cs="Tahoma"/>
          <w:sz w:val="22"/>
          <w:szCs w:val="22"/>
        </w:rPr>
        <w:t xml:space="preserve"> è riconosciuta autonomia normativa allo scopo di valorizzare le peculiari esigenze del territorio</w:t>
      </w:r>
      <w:r w:rsidR="00E1015D" w:rsidRPr="002E44EA">
        <w:rPr>
          <w:rFonts w:ascii="Tahoma" w:hAnsi="Tahoma" w:cs="Tahoma"/>
          <w:sz w:val="22"/>
          <w:szCs w:val="22"/>
        </w:rPr>
        <w:t xml:space="preserve"> stesso</w:t>
      </w:r>
      <w:r w:rsidRPr="002E44EA">
        <w:rPr>
          <w:rFonts w:ascii="Tahoma" w:hAnsi="Tahoma" w:cs="Tahoma"/>
          <w:sz w:val="22"/>
          <w:szCs w:val="22"/>
        </w:rPr>
        <w:t xml:space="preserve">. </w:t>
      </w:r>
      <w:r w:rsidRPr="002E44EA">
        <w:rPr>
          <w:rFonts w:ascii="Tahoma" w:hAnsi="Tahoma" w:cs="Tahoma"/>
          <w:bCs/>
          <w:sz w:val="22"/>
          <w:szCs w:val="22"/>
        </w:rPr>
        <w:t>È comunque vietata ogni deroga ai princìpi dello Statuto e del Regolamento Nazionale UISP, della presente Carta nonché a</w:t>
      </w:r>
      <w:r w:rsidR="00E1015D" w:rsidRPr="002E44EA">
        <w:rPr>
          <w:rFonts w:ascii="Tahoma" w:hAnsi="Tahoma" w:cs="Tahoma"/>
          <w:bCs/>
          <w:sz w:val="22"/>
          <w:szCs w:val="22"/>
        </w:rPr>
        <w:t>lle norme contenute</w:t>
      </w:r>
      <w:r w:rsidRPr="002E44EA">
        <w:rPr>
          <w:rFonts w:ascii="Tahoma" w:hAnsi="Tahoma" w:cs="Tahoma"/>
          <w:bCs/>
          <w:sz w:val="22"/>
          <w:szCs w:val="22"/>
        </w:rPr>
        <w:t xml:space="preserve"> </w:t>
      </w:r>
      <w:r w:rsidR="00DB11D1" w:rsidRPr="002E44EA">
        <w:rPr>
          <w:rFonts w:ascii="Tahoma" w:hAnsi="Tahoma" w:cs="Tahoma"/>
          <w:bCs/>
          <w:sz w:val="22"/>
          <w:szCs w:val="22"/>
        </w:rPr>
        <w:t>nel Regolamento Tecnico Nazionale</w:t>
      </w:r>
      <w:r w:rsidR="00E1015D" w:rsidRPr="002E44EA">
        <w:rPr>
          <w:rFonts w:ascii="Tahoma" w:hAnsi="Tahoma" w:cs="Tahoma"/>
          <w:bCs/>
          <w:sz w:val="22"/>
          <w:szCs w:val="22"/>
        </w:rPr>
        <w:t xml:space="preserve"> (fatto salvo quelle derogabili)</w:t>
      </w:r>
      <w:r w:rsidR="00DB11D1" w:rsidRPr="002E44EA">
        <w:rPr>
          <w:rFonts w:ascii="Tahoma" w:hAnsi="Tahoma" w:cs="Tahoma"/>
          <w:bCs/>
          <w:sz w:val="22"/>
          <w:szCs w:val="22"/>
        </w:rPr>
        <w:t>.</w:t>
      </w:r>
      <w:r w:rsidRPr="002E44EA">
        <w:rPr>
          <w:rFonts w:ascii="Tahoma" w:hAnsi="Tahoma" w:cs="Tahoma"/>
          <w:bCs/>
          <w:sz w:val="22"/>
          <w:szCs w:val="22"/>
        </w:rPr>
        <w:t xml:space="preserve"> </w:t>
      </w:r>
    </w:p>
    <w:p w14:paraId="7D487992" w14:textId="77777777" w:rsidR="005E21DD" w:rsidRPr="002E1BD2" w:rsidRDefault="005E21DD" w:rsidP="005C56C0">
      <w:pPr>
        <w:pStyle w:val="Rientrocorpodeltesto"/>
        <w:keepNext/>
        <w:keepLines/>
        <w:ind w:left="426" w:firstLine="0"/>
        <w:rPr>
          <w:rFonts w:ascii="Tahoma" w:hAnsi="Tahoma" w:cs="Tahoma"/>
          <w:color w:val="auto"/>
          <w:szCs w:val="22"/>
        </w:rPr>
      </w:pPr>
      <w:r w:rsidRPr="002E1BD2">
        <w:rPr>
          <w:rFonts w:ascii="Tahoma" w:hAnsi="Tahoma" w:cs="Tahoma"/>
          <w:color w:val="auto"/>
          <w:szCs w:val="22"/>
        </w:rPr>
        <w:t>La norma contraria a tali princìpi è illegittima e pertanto affetta da nullità assoluta; essa è quindi disapplicabile con effetto immediato e non retroattivo.</w:t>
      </w:r>
    </w:p>
    <w:p w14:paraId="4B77CDDB" w14:textId="0C85055E" w:rsidR="005E21DD" w:rsidRPr="002E1BD2" w:rsidRDefault="005E21DD" w:rsidP="00311E14">
      <w:pPr>
        <w:keepNext/>
        <w:keepLines/>
        <w:widowControl w:val="0"/>
        <w:numPr>
          <w:ilvl w:val="0"/>
          <w:numId w:val="17"/>
        </w:numPr>
        <w:ind w:left="426"/>
        <w:jc w:val="both"/>
        <w:rPr>
          <w:rFonts w:ascii="Tahoma" w:hAnsi="Tahoma" w:cs="Tahoma"/>
          <w:b/>
          <w:bCs/>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certezza: </w:t>
      </w:r>
      <w:r w:rsidRPr="002E44EA">
        <w:rPr>
          <w:rFonts w:ascii="Tahoma" w:hAnsi="Tahoma" w:cs="Tahoma"/>
          <w:sz w:val="22"/>
          <w:szCs w:val="22"/>
        </w:rPr>
        <w:t xml:space="preserve">le </w:t>
      </w:r>
      <w:r w:rsidR="00E1015D" w:rsidRPr="002E44EA">
        <w:rPr>
          <w:rFonts w:ascii="Tahoma" w:hAnsi="Tahoma" w:cs="Tahoma"/>
          <w:sz w:val="22"/>
          <w:szCs w:val="22"/>
        </w:rPr>
        <w:t>attività</w:t>
      </w:r>
      <w:r w:rsidRPr="002E44EA">
        <w:rPr>
          <w:rFonts w:ascii="Tahoma" w:hAnsi="Tahoma" w:cs="Tahoma"/>
          <w:sz w:val="22"/>
          <w:szCs w:val="22"/>
        </w:rPr>
        <w:t xml:space="preserve"> a tutti i livelli devono </w:t>
      </w:r>
      <w:r w:rsidR="002903DA">
        <w:rPr>
          <w:rFonts w:ascii="Tahoma" w:hAnsi="Tahoma" w:cs="Tahoma"/>
          <w:sz w:val="22"/>
          <w:szCs w:val="22"/>
        </w:rPr>
        <w:t>svolgersi</w:t>
      </w:r>
      <w:r w:rsidRPr="002E44EA">
        <w:rPr>
          <w:rFonts w:ascii="Tahoma" w:hAnsi="Tahoma" w:cs="Tahoma"/>
          <w:sz w:val="22"/>
          <w:szCs w:val="22"/>
        </w:rPr>
        <w:t xml:space="preserve"> </w:t>
      </w:r>
      <w:r w:rsidR="002903DA">
        <w:rPr>
          <w:rFonts w:ascii="Tahoma" w:hAnsi="Tahoma" w:cs="Tahoma"/>
          <w:sz w:val="22"/>
          <w:szCs w:val="22"/>
        </w:rPr>
        <w:t>nel</w:t>
      </w:r>
      <w:r w:rsidRPr="002E44EA">
        <w:rPr>
          <w:rFonts w:ascii="Tahoma" w:hAnsi="Tahoma" w:cs="Tahoma"/>
          <w:sz w:val="22"/>
          <w:szCs w:val="22"/>
        </w:rPr>
        <w:t xml:space="preserve">l’applicazione certa dei Regolamenti e delle norme in genere. Pertanto </w:t>
      </w:r>
      <w:r w:rsidRPr="002E44EA">
        <w:rPr>
          <w:rFonts w:ascii="Tahoma" w:hAnsi="Tahoma" w:cs="Tahoma"/>
          <w:bCs/>
          <w:sz w:val="22"/>
          <w:szCs w:val="22"/>
        </w:rPr>
        <w:t>l’esercizio della facoltà di deroga non deve mai determinare una situazione di incertezza sulle norme da adottare o sulle procedure di applicazione delle stesse, né deve determinare lacune o vuoti normativi o situazioni incompati</w:t>
      </w:r>
      <w:r w:rsidR="00E1015D" w:rsidRPr="002E44EA">
        <w:rPr>
          <w:rFonts w:ascii="Tahoma" w:hAnsi="Tahoma" w:cs="Tahoma"/>
          <w:bCs/>
          <w:sz w:val="22"/>
          <w:szCs w:val="22"/>
        </w:rPr>
        <w:t>bili rispetto alla Normativa</w:t>
      </w:r>
      <w:r w:rsidRPr="002E44EA">
        <w:rPr>
          <w:rFonts w:ascii="Tahoma" w:hAnsi="Tahoma" w:cs="Tahoma"/>
          <w:bCs/>
          <w:sz w:val="22"/>
          <w:szCs w:val="22"/>
        </w:rPr>
        <w:t>.</w:t>
      </w:r>
      <w:r w:rsidRPr="002E1BD2">
        <w:rPr>
          <w:rFonts w:ascii="Tahoma" w:hAnsi="Tahoma" w:cs="Tahoma"/>
          <w:b/>
          <w:bCs/>
          <w:sz w:val="22"/>
          <w:szCs w:val="22"/>
        </w:rPr>
        <w:t xml:space="preserve"> </w:t>
      </w:r>
    </w:p>
    <w:p w14:paraId="4E211EED" w14:textId="77777777" w:rsidR="005E21DD" w:rsidRPr="002E1BD2" w:rsidRDefault="005E21DD" w:rsidP="00311E14">
      <w:pPr>
        <w:keepNext/>
        <w:keepLines/>
        <w:widowControl w:val="0"/>
        <w:numPr>
          <w:ilvl w:val="0"/>
          <w:numId w:val="17"/>
        </w:numPr>
        <w:ind w:left="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conoscibilità: </w:t>
      </w:r>
      <w:r w:rsidRPr="002E1BD2">
        <w:rPr>
          <w:rFonts w:ascii="Tahoma" w:hAnsi="Tahoma" w:cs="Tahoma"/>
          <w:sz w:val="22"/>
          <w:szCs w:val="22"/>
        </w:rPr>
        <w:t>tutti gli Associati devono essere messi nelle condizioni di conoscere tempestivamente la normativa in vigore.</w:t>
      </w:r>
    </w:p>
    <w:p w14:paraId="67AC582A" w14:textId="77777777" w:rsidR="005E21DD" w:rsidRPr="002E1BD2" w:rsidRDefault="005E21DD" w:rsidP="00722178">
      <w:pPr>
        <w:keepNext/>
        <w:keepLines/>
        <w:widowControl w:val="0"/>
        <w:jc w:val="both"/>
        <w:rPr>
          <w:rFonts w:ascii="Tahoma" w:hAnsi="Tahoma" w:cs="Tahoma"/>
          <w:sz w:val="22"/>
          <w:szCs w:val="22"/>
        </w:rPr>
      </w:pPr>
    </w:p>
    <w:p w14:paraId="59BF3CF1" w14:textId="635F7215"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Princìpi dell’attività </w:t>
      </w:r>
    </w:p>
    <w:p w14:paraId="1891C2CB" w14:textId="210F81AD"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tutela del diritto alla salute: </w:t>
      </w:r>
      <w:r w:rsidRPr="002E1BD2">
        <w:rPr>
          <w:rFonts w:ascii="Tahoma" w:hAnsi="Tahoma" w:cs="Tahoma"/>
          <w:sz w:val="22"/>
          <w:szCs w:val="22"/>
        </w:rPr>
        <w:t xml:space="preserve">tutti i Soci che partecipano alle attività, devono concorrere a sviluppare forme di adeguata informazione e controllo sul diritto alla salute, con particolare riferimento all’uso di sostanze </w:t>
      </w:r>
      <w:r w:rsidR="00305D29" w:rsidRPr="002E1BD2">
        <w:rPr>
          <w:rFonts w:ascii="Tahoma" w:hAnsi="Tahoma" w:cs="Tahoma"/>
          <w:sz w:val="22"/>
          <w:szCs w:val="22"/>
        </w:rPr>
        <w:t>dopanti</w:t>
      </w:r>
      <w:r w:rsidRPr="002E1BD2">
        <w:rPr>
          <w:rFonts w:ascii="Tahoma" w:hAnsi="Tahoma" w:cs="Tahoma"/>
          <w:sz w:val="22"/>
          <w:szCs w:val="22"/>
        </w:rPr>
        <w:t>.</w:t>
      </w:r>
    </w:p>
    <w:p w14:paraId="385789DD" w14:textId="04D9A240" w:rsidR="00502ADB"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promozione sportiva: </w:t>
      </w:r>
      <w:r w:rsidRPr="002E1BD2">
        <w:rPr>
          <w:rFonts w:ascii="Tahoma" w:hAnsi="Tahoma" w:cs="Tahoma"/>
          <w:sz w:val="22"/>
          <w:szCs w:val="22"/>
        </w:rPr>
        <w:t>l’organizzazione dell’attività deve promuovere e favorire lo svolgimento di qualsiasi attività, compreso le attività innovative, riconoscendo a ognuna pari dignità</w:t>
      </w:r>
      <w:r w:rsidR="00502ADB">
        <w:rPr>
          <w:rFonts w:ascii="Tahoma" w:hAnsi="Tahoma" w:cs="Tahoma"/>
          <w:sz w:val="22"/>
          <w:szCs w:val="22"/>
        </w:rPr>
        <w:t xml:space="preserve"> nello svolgimento della pratica in ottemperanza con la carta </w:t>
      </w:r>
      <w:r w:rsidR="00801BAA">
        <w:rPr>
          <w:rFonts w:ascii="Tahoma" w:hAnsi="Tahoma" w:cs="Tahoma"/>
          <w:sz w:val="22"/>
          <w:szCs w:val="22"/>
        </w:rPr>
        <w:t>UISP</w:t>
      </w:r>
      <w:r w:rsidR="00502ADB">
        <w:rPr>
          <w:rFonts w:ascii="Tahoma" w:hAnsi="Tahoma" w:cs="Tahoma"/>
          <w:sz w:val="22"/>
          <w:szCs w:val="22"/>
        </w:rPr>
        <w:t xml:space="preserve"> dei diritti delle donne</w:t>
      </w:r>
      <w:r w:rsidRPr="002E1BD2">
        <w:rPr>
          <w:rFonts w:ascii="Tahoma" w:hAnsi="Tahoma" w:cs="Tahoma"/>
          <w:sz w:val="22"/>
          <w:szCs w:val="22"/>
        </w:rPr>
        <w:t xml:space="preserve">. </w:t>
      </w:r>
      <w:r w:rsidR="00502ADB">
        <w:rPr>
          <w:rFonts w:ascii="Tahoma" w:hAnsi="Tahoma" w:cs="Tahoma"/>
          <w:sz w:val="22"/>
          <w:szCs w:val="22"/>
        </w:rPr>
        <w:t xml:space="preserve">Assume nei confronti dei minori i contenuti della policy </w:t>
      </w:r>
      <w:r w:rsidR="00801BAA">
        <w:rPr>
          <w:rFonts w:ascii="Tahoma" w:hAnsi="Tahoma" w:cs="Tahoma"/>
          <w:sz w:val="22"/>
          <w:szCs w:val="22"/>
        </w:rPr>
        <w:t>UISP</w:t>
      </w:r>
      <w:r w:rsidR="00502ADB">
        <w:rPr>
          <w:rFonts w:ascii="Tahoma" w:hAnsi="Tahoma" w:cs="Tahoma"/>
          <w:sz w:val="22"/>
          <w:szCs w:val="22"/>
        </w:rPr>
        <w:t>.</w:t>
      </w:r>
    </w:p>
    <w:p w14:paraId="2AEAA609" w14:textId="1FBDFF8F" w:rsidR="005E21DD" w:rsidRPr="002E1BD2" w:rsidRDefault="00502ADB" w:rsidP="00722178">
      <w:pPr>
        <w:keepNext/>
        <w:keepLines/>
        <w:widowControl w:val="0"/>
        <w:ind w:left="426" w:hanging="142"/>
        <w:jc w:val="both"/>
        <w:rPr>
          <w:rFonts w:ascii="Tahoma" w:hAnsi="Tahoma" w:cs="Tahoma"/>
          <w:sz w:val="22"/>
          <w:szCs w:val="22"/>
        </w:rPr>
      </w:pPr>
      <w:r>
        <w:rPr>
          <w:rFonts w:ascii="Tahoma" w:hAnsi="Tahoma" w:cs="Tahoma"/>
          <w:sz w:val="22"/>
          <w:szCs w:val="22"/>
        </w:rPr>
        <w:tab/>
      </w:r>
      <w:r w:rsidR="005E21DD" w:rsidRPr="002E1BD2">
        <w:rPr>
          <w:rFonts w:ascii="Tahoma" w:hAnsi="Tahoma" w:cs="Tahoma"/>
          <w:sz w:val="22"/>
          <w:szCs w:val="22"/>
        </w:rPr>
        <w:t xml:space="preserve">Deve porsi particolare attenzione alle esigenze e alle peculiarità </w:t>
      </w:r>
      <w:r>
        <w:rPr>
          <w:rFonts w:ascii="Tahoma" w:hAnsi="Tahoma" w:cs="Tahoma"/>
          <w:sz w:val="22"/>
          <w:szCs w:val="22"/>
        </w:rPr>
        <w:t>delle fasce di popolazione che presentano marginalità sociale.</w:t>
      </w:r>
    </w:p>
    <w:p w14:paraId="06F07B45" w14:textId="1D108A37"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lastRenderedPageBreak/>
        <w:t>Princìpio</w:t>
      </w:r>
      <w:proofErr w:type="spellEnd"/>
      <w:r w:rsidRPr="002E1BD2">
        <w:rPr>
          <w:rFonts w:ascii="Tahoma" w:hAnsi="Tahoma" w:cs="Tahoma"/>
          <w:b/>
          <w:sz w:val="22"/>
          <w:szCs w:val="22"/>
        </w:rPr>
        <w:t xml:space="preserve"> di premialità: </w:t>
      </w:r>
      <w:r w:rsidRPr="002E1BD2">
        <w:rPr>
          <w:rFonts w:ascii="Tahoma" w:hAnsi="Tahoma" w:cs="Tahoma"/>
          <w:sz w:val="22"/>
          <w:szCs w:val="22"/>
        </w:rPr>
        <w:t>deve favorirsi l’introduzione di previsioni premiali in iniziative particolarmente rilevanti per il conseguimento delle finalità sociali, quali: lotta alla violenza fisica o morale, integrazione di soggetti deboli e/o emarginati, sviluppo di scambi di conoscenze e culture diverse, ciò anche con la collaborazione di altre</w:t>
      </w:r>
      <w:r w:rsidR="002903DA">
        <w:rPr>
          <w:rFonts w:ascii="Tahoma" w:hAnsi="Tahoma" w:cs="Tahoma"/>
          <w:sz w:val="22"/>
          <w:szCs w:val="22"/>
        </w:rPr>
        <w:t xml:space="preserve"> organizzazioni con le quali </w:t>
      </w:r>
      <w:r w:rsidR="00502ADB">
        <w:rPr>
          <w:rFonts w:ascii="Tahoma" w:hAnsi="Tahoma" w:cs="Tahoma"/>
          <w:sz w:val="22"/>
          <w:szCs w:val="22"/>
        </w:rPr>
        <w:t>l’</w:t>
      </w:r>
      <w:r w:rsidR="00801BAA">
        <w:rPr>
          <w:rFonts w:ascii="Tahoma" w:hAnsi="Tahoma" w:cs="Tahoma"/>
          <w:sz w:val="22"/>
          <w:szCs w:val="22"/>
        </w:rPr>
        <w:t>UISP</w:t>
      </w:r>
      <w:r w:rsidR="00502ADB">
        <w:rPr>
          <w:rFonts w:ascii="Tahoma" w:hAnsi="Tahoma" w:cs="Tahoma"/>
          <w:sz w:val="22"/>
          <w:szCs w:val="22"/>
        </w:rPr>
        <w:t xml:space="preserve"> </w:t>
      </w:r>
      <w:r w:rsidR="002903DA">
        <w:rPr>
          <w:rFonts w:ascii="Tahoma" w:hAnsi="Tahoma" w:cs="Tahoma"/>
          <w:sz w:val="22"/>
          <w:szCs w:val="22"/>
        </w:rPr>
        <w:t>ha sottoscritto protocolli di accordo nazionali.</w:t>
      </w:r>
    </w:p>
    <w:p w14:paraId="52B5AAEE" w14:textId="5E01F322" w:rsidR="005E21DD" w:rsidRPr="002E1BD2" w:rsidRDefault="005E21DD" w:rsidP="00722178">
      <w:pPr>
        <w:keepNext/>
        <w:keepLines/>
        <w:widowControl w:val="0"/>
        <w:numPr>
          <w:ilvl w:val="0"/>
          <w:numId w:val="1"/>
        </w:numPr>
        <w:tabs>
          <w:tab w:val="clear" w:pos="360"/>
          <w:tab w:val="num" w:pos="426"/>
        </w:tabs>
        <w:ind w:left="426" w:hanging="426"/>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diversificazione: </w:t>
      </w:r>
      <w:r w:rsidRPr="002E1BD2">
        <w:rPr>
          <w:rFonts w:ascii="Tahoma" w:hAnsi="Tahoma" w:cs="Tahoma"/>
          <w:sz w:val="22"/>
          <w:szCs w:val="22"/>
        </w:rPr>
        <w:t xml:space="preserve">l’attività deve essere diversificata per rispondere alle varie domande. A tal fine le </w:t>
      </w:r>
      <w:r w:rsidR="00305D29" w:rsidRPr="002E1BD2">
        <w:rPr>
          <w:rFonts w:ascii="Tahoma" w:hAnsi="Tahoma" w:cs="Tahoma"/>
          <w:sz w:val="22"/>
          <w:szCs w:val="22"/>
        </w:rPr>
        <w:t xml:space="preserve">attività </w:t>
      </w:r>
      <w:r w:rsidRPr="002E1BD2">
        <w:rPr>
          <w:rFonts w:ascii="Tahoma" w:hAnsi="Tahoma" w:cs="Tahoma"/>
          <w:sz w:val="22"/>
          <w:szCs w:val="22"/>
        </w:rPr>
        <w:t>devono essere rese flessibili per assicurare una efficace risposta alle diverse esigenze.</w:t>
      </w:r>
    </w:p>
    <w:p w14:paraId="5DE1482F" w14:textId="77777777" w:rsidR="005C56C0" w:rsidRDefault="005E21DD" w:rsidP="00311E14">
      <w:pPr>
        <w:keepNext/>
        <w:keepLines/>
        <w:widowControl w:val="0"/>
        <w:numPr>
          <w:ilvl w:val="0"/>
          <w:numId w:val="18"/>
        </w:numPr>
        <w:jc w:val="both"/>
        <w:rPr>
          <w:rFonts w:ascii="Tahoma" w:hAnsi="Tahoma" w:cs="Tahoma"/>
          <w:strike/>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w:t>
      </w:r>
      <w:r w:rsidR="00502ADB">
        <w:rPr>
          <w:rFonts w:ascii="Tahoma" w:hAnsi="Tahoma" w:cs="Tahoma"/>
          <w:b/>
          <w:sz w:val="22"/>
          <w:szCs w:val="22"/>
        </w:rPr>
        <w:t>omogeneità</w:t>
      </w:r>
      <w:r w:rsidRPr="003D1F68">
        <w:rPr>
          <w:rFonts w:ascii="Tahoma" w:hAnsi="Tahoma" w:cs="Tahoma"/>
          <w:b/>
          <w:bCs/>
          <w:sz w:val="22"/>
          <w:szCs w:val="22"/>
        </w:rPr>
        <w:t xml:space="preserve">: </w:t>
      </w:r>
      <w:r w:rsidR="003D1F68" w:rsidRPr="002E44EA">
        <w:rPr>
          <w:rFonts w:ascii="Tahoma" w:hAnsi="Tahoma" w:cs="Tahoma"/>
          <w:bCs/>
          <w:sz w:val="22"/>
          <w:szCs w:val="22"/>
        </w:rPr>
        <w:t xml:space="preserve">l'attività e </w:t>
      </w:r>
      <w:r w:rsidR="00502ADB">
        <w:rPr>
          <w:rFonts w:ascii="Tahoma" w:hAnsi="Tahoma" w:cs="Tahoma"/>
          <w:bCs/>
          <w:sz w:val="22"/>
          <w:szCs w:val="22"/>
        </w:rPr>
        <w:t>normata</w:t>
      </w:r>
      <w:r w:rsidR="003D1F68" w:rsidRPr="002E44EA">
        <w:rPr>
          <w:rFonts w:ascii="Tahoma" w:hAnsi="Tahoma" w:cs="Tahoma"/>
          <w:bCs/>
          <w:sz w:val="22"/>
          <w:szCs w:val="22"/>
        </w:rPr>
        <w:t xml:space="preserve"> dal Regolamento di Gioco/Disciplina </w:t>
      </w:r>
      <w:r w:rsidR="00502ADB">
        <w:rPr>
          <w:rFonts w:ascii="Tahoma" w:hAnsi="Tahoma" w:cs="Tahoma"/>
          <w:bCs/>
          <w:sz w:val="22"/>
          <w:szCs w:val="22"/>
        </w:rPr>
        <w:t>ch</w:t>
      </w:r>
      <w:r w:rsidR="003D1F68" w:rsidRPr="002E44EA">
        <w:rPr>
          <w:rFonts w:ascii="Tahoma" w:hAnsi="Tahoma" w:cs="Tahoma"/>
          <w:bCs/>
          <w:sz w:val="22"/>
          <w:szCs w:val="22"/>
        </w:rPr>
        <w:t>e non può essere modificato per non snaturare l'attività stessa.</w:t>
      </w:r>
      <w:r w:rsidR="003D1F68" w:rsidRPr="002E44EA">
        <w:t xml:space="preserve"> </w:t>
      </w:r>
    </w:p>
    <w:p w14:paraId="16913156" w14:textId="05C70E74" w:rsidR="005E21DD" w:rsidRPr="005C56C0" w:rsidRDefault="005E21DD" w:rsidP="00311E14">
      <w:pPr>
        <w:keepNext/>
        <w:keepLines/>
        <w:widowControl w:val="0"/>
        <w:numPr>
          <w:ilvl w:val="0"/>
          <w:numId w:val="18"/>
        </w:numPr>
        <w:jc w:val="both"/>
        <w:rPr>
          <w:rFonts w:ascii="Tahoma" w:hAnsi="Tahoma" w:cs="Tahoma"/>
          <w:strike/>
          <w:sz w:val="22"/>
          <w:szCs w:val="22"/>
        </w:rPr>
      </w:pPr>
      <w:proofErr w:type="spellStart"/>
      <w:r w:rsidRPr="005C56C0">
        <w:rPr>
          <w:rFonts w:ascii="Tahoma" w:hAnsi="Tahoma" w:cs="Tahoma"/>
          <w:b/>
          <w:sz w:val="22"/>
          <w:szCs w:val="22"/>
        </w:rPr>
        <w:t>Princìpio</w:t>
      </w:r>
      <w:proofErr w:type="spellEnd"/>
      <w:r w:rsidRPr="005C56C0">
        <w:rPr>
          <w:rFonts w:ascii="Tahoma" w:hAnsi="Tahoma" w:cs="Tahoma"/>
          <w:b/>
          <w:sz w:val="22"/>
          <w:szCs w:val="22"/>
        </w:rPr>
        <w:t xml:space="preserve"> di formazione: </w:t>
      </w:r>
      <w:r w:rsidR="00305D29" w:rsidRPr="005C56C0">
        <w:rPr>
          <w:rFonts w:ascii="Tahoma" w:hAnsi="Tahoma" w:cs="Tahoma"/>
          <w:sz w:val="22"/>
          <w:szCs w:val="22"/>
        </w:rPr>
        <w:t>l</w:t>
      </w:r>
      <w:r w:rsidR="00E522A0">
        <w:rPr>
          <w:rFonts w:ascii="Tahoma" w:hAnsi="Tahoma" w:cs="Tahoma"/>
          <w:sz w:val="22"/>
          <w:szCs w:val="22"/>
        </w:rPr>
        <w:t>’</w:t>
      </w:r>
      <w:r w:rsidRPr="005C56C0">
        <w:rPr>
          <w:rFonts w:ascii="Tahoma" w:hAnsi="Tahoma" w:cs="Tahoma"/>
          <w:sz w:val="22"/>
          <w:szCs w:val="22"/>
        </w:rPr>
        <w:t xml:space="preserve">UISP </w:t>
      </w:r>
      <w:r w:rsidR="00FF6DEE" w:rsidRPr="005C56C0">
        <w:rPr>
          <w:rFonts w:ascii="Tahoma" w:hAnsi="Tahoma" w:cs="Tahoma"/>
          <w:sz w:val="22"/>
          <w:szCs w:val="22"/>
        </w:rPr>
        <w:t>deve</w:t>
      </w:r>
      <w:r w:rsidRPr="005C56C0">
        <w:rPr>
          <w:rFonts w:ascii="Tahoma" w:hAnsi="Tahoma" w:cs="Tahoma"/>
          <w:sz w:val="22"/>
          <w:szCs w:val="22"/>
        </w:rPr>
        <w:t xml:space="preserve"> favorire in ogni modo corsi volti alla formazione </w:t>
      </w:r>
      <w:r w:rsidR="00502ADB" w:rsidRPr="005C56C0">
        <w:rPr>
          <w:rFonts w:ascii="Tahoma" w:hAnsi="Tahoma" w:cs="Tahoma"/>
          <w:sz w:val="22"/>
          <w:szCs w:val="22"/>
        </w:rPr>
        <w:t>delle figure previste dal regolamento nazionale Formazione.</w:t>
      </w:r>
    </w:p>
    <w:p w14:paraId="5B1E5BC6" w14:textId="77777777" w:rsidR="005E21DD" w:rsidRPr="002E1BD2" w:rsidRDefault="005E21DD" w:rsidP="00722178">
      <w:pPr>
        <w:keepNext/>
        <w:keepLines/>
        <w:widowControl w:val="0"/>
        <w:jc w:val="both"/>
        <w:rPr>
          <w:rFonts w:ascii="Tahoma" w:hAnsi="Tahoma" w:cs="Tahoma"/>
          <w:sz w:val="22"/>
          <w:szCs w:val="22"/>
        </w:rPr>
      </w:pPr>
    </w:p>
    <w:p w14:paraId="36B3A93A" w14:textId="137B0220"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 xml:space="preserve">Rapporti tra i settori </w:t>
      </w:r>
      <w:r w:rsidR="004B26C8">
        <w:rPr>
          <w:rFonts w:ascii="Tahoma" w:hAnsi="Tahoma" w:cs="Tahoma"/>
          <w:color w:val="C00000"/>
          <w:sz w:val="22"/>
          <w:szCs w:val="20"/>
        </w:rPr>
        <w:t>dei Settori</w:t>
      </w:r>
      <w:r w:rsidRPr="00856A9E">
        <w:rPr>
          <w:rFonts w:ascii="Tahoma" w:hAnsi="Tahoma" w:cs="Tahoma"/>
          <w:color w:val="C00000"/>
          <w:sz w:val="22"/>
          <w:szCs w:val="20"/>
        </w:rPr>
        <w:t xml:space="preserve"> di attività </w:t>
      </w:r>
    </w:p>
    <w:p w14:paraId="4EBBB8B3" w14:textId="239F28C2" w:rsidR="005E21DD" w:rsidRPr="002E1BD2" w:rsidRDefault="005E21DD" w:rsidP="00311E14">
      <w:pPr>
        <w:keepNext/>
        <w:keepLines/>
        <w:widowControl w:val="0"/>
        <w:numPr>
          <w:ilvl w:val="0"/>
          <w:numId w:val="19"/>
        </w:numPr>
        <w:tabs>
          <w:tab w:val="num" w:pos="426"/>
        </w:tabs>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collaborazione:</w:t>
      </w:r>
      <w:r w:rsidRPr="002E1BD2">
        <w:rPr>
          <w:rFonts w:ascii="Tahoma" w:hAnsi="Tahoma" w:cs="Tahoma"/>
          <w:sz w:val="22"/>
          <w:szCs w:val="22"/>
        </w:rPr>
        <w:t xml:space="preserve"> </w:t>
      </w:r>
      <w:r w:rsidR="00305D29" w:rsidRPr="002E1BD2">
        <w:rPr>
          <w:rFonts w:ascii="Tahoma" w:hAnsi="Tahoma" w:cs="Tahoma"/>
          <w:sz w:val="22"/>
          <w:szCs w:val="22"/>
        </w:rPr>
        <w:t>gli incarichi</w:t>
      </w:r>
      <w:r w:rsidRPr="002E1BD2">
        <w:rPr>
          <w:rFonts w:ascii="Tahoma" w:hAnsi="Tahoma" w:cs="Tahoma"/>
          <w:sz w:val="22"/>
          <w:szCs w:val="22"/>
        </w:rPr>
        <w:t xml:space="preserve"> all’interno </w:t>
      </w:r>
      <w:r w:rsidR="004B26C8">
        <w:rPr>
          <w:rFonts w:ascii="Tahoma" w:hAnsi="Tahoma" w:cs="Tahoma"/>
          <w:sz w:val="22"/>
          <w:szCs w:val="22"/>
        </w:rPr>
        <w:t>dei Settori</w:t>
      </w:r>
      <w:r w:rsidRPr="002E1BD2">
        <w:rPr>
          <w:rFonts w:ascii="Tahoma" w:hAnsi="Tahoma" w:cs="Tahoma"/>
          <w:sz w:val="22"/>
          <w:szCs w:val="22"/>
        </w:rPr>
        <w:t xml:space="preserve"> di Attività </w:t>
      </w:r>
      <w:r w:rsidR="000F2FB1" w:rsidRPr="002E1BD2">
        <w:rPr>
          <w:rFonts w:ascii="Tahoma" w:hAnsi="Tahoma" w:cs="Tahoma"/>
          <w:sz w:val="22"/>
          <w:szCs w:val="22"/>
        </w:rPr>
        <w:t>dovranno essere improntati</w:t>
      </w:r>
      <w:r w:rsidRPr="002E1BD2">
        <w:rPr>
          <w:rFonts w:ascii="Tahoma" w:hAnsi="Tahoma" w:cs="Tahoma"/>
          <w:sz w:val="22"/>
          <w:szCs w:val="22"/>
        </w:rPr>
        <w:t xml:space="preserve"> a criteri di reciproca collaborazione e imparzialità. Ogni Settore </w:t>
      </w:r>
      <w:r w:rsidR="004B26C8">
        <w:rPr>
          <w:rFonts w:ascii="Tahoma" w:hAnsi="Tahoma" w:cs="Tahoma"/>
          <w:sz w:val="22"/>
          <w:szCs w:val="22"/>
        </w:rPr>
        <w:t>del Settore</w:t>
      </w:r>
      <w:r w:rsidRPr="002E1BD2">
        <w:rPr>
          <w:rFonts w:ascii="Tahoma" w:hAnsi="Tahoma" w:cs="Tahoma"/>
          <w:sz w:val="22"/>
          <w:szCs w:val="22"/>
        </w:rPr>
        <w:t xml:space="preserve"> di Attività deve lavorare di concerto con gli altri, allo scopo di favorire lo sviluppo, in ogni sua forma, dei princìpi contenuti nella presente Carta. In tale ottica è necessario prevedere strumenti tendenti a garantire il più possibile il regolare andamento delle attività e delle manifestazioni. </w:t>
      </w:r>
    </w:p>
    <w:p w14:paraId="12A992CE" w14:textId="77777777" w:rsidR="005E21DD" w:rsidRPr="002E1BD2" w:rsidRDefault="005E21DD" w:rsidP="00722178">
      <w:pPr>
        <w:pStyle w:val="Corpotesto"/>
        <w:keepNext/>
        <w:keepLines/>
        <w:rPr>
          <w:rFonts w:ascii="Tahoma" w:hAnsi="Tahoma" w:cs="Tahoma"/>
          <w:sz w:val="22"/>
          <w:szCs w:val="22"/>
        </w:rPr>
      </w:pPr>
    </w:p>
    <w:p w14:paraId="0E71B245" w14:textId="77777777" w:rsidR="001440B4" w:rsidRPr="00856A9E" w:rsidRDefault="001440B4" w:rsidP="00722178">
      <w:pPr>
        <w:pStyle w:val="Titolo4"/>
        <w:widowControl w:val="0"/>
        <w:snapToGrid w:val="0"/>
        <w:spacing w:before="0"/>
        <w:jc w:val="both"/>
        <w:rPr>
          <w:rFonts w:ascii="Tahoma" w:hAnsi="Tahoma" w:cs="Tahoma"/>
          <w:color w:val="C00000"/>
          <w:sz w:val="22"/>
          <w:szCs w:val="20"/>
        </w:rPr>
      </w:pPr>
      <w:r w:rsidRPr="00856A9E">
        <w:rPr>
          <w:rFonts w:ascii="Tahoma" w:hAnsi="Tahoma" w:cs="Tahoma"/>
          <w:color w:val="C00000"/>
          <w:sz w:val="22"/>
          <w:szCs w:val="20"/>
        </w:rPr>
        <w:t>Princìpi della giustizia disciplinare</w:t>
      </w:r>
    </w:p>
    <w:p w14:paraId="3AD0B4D8" w14:textId="074481EE"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autonomia e indipendenza: </w:t>
      </w:r>
      <w:r w:rsidR="000F2FB1" w:rsidRPr="002E1BD2">
        <w:rPr>
          <w:rFonts w:ascii="Tahoma" w:hAnsi="Tahoma" w:cs="Tahoma"/>
          <w:sz w:val="22"/>
          <w:szCs w:val="22"/>
        </w:rPr>
        <w:t>è garantita</w:t>
      </w:r>
      <w:r w:rsidRPr="002E1BD2">
        <w:rPr>
          <w:rFonts w:ascii="Tahoma" w:hAnsi="Tahoma" w:cs="Tahoma"/>
          <w:sz w:val="22"/>
          <w:szCs w:val="22"/>
        </w:rPr>
        <w:t xml:space="preserve"> l’autonomia assoluta degli Organi disciplinari, al fine di </w:t>
      </w:r>
      <w:r w:rsidR="000F2FB1" w:rsidRPr="002E1BD2">
        <w:rPr>
          <w:rFonts w:ascii="Tahoma" w:hAnsi="Tahoma" w:cs="Tahoma"/>
          <w:sz w:val="22"/>
          <w:szCs w:val="22"/>
        </w:rPr>
        <w:t>consentire</w:t>
      </w:r>
      <w:r w:rsidRPr="002E1BD2">
        <w:rPr>
          <w:rFonts w:ascii="Tahoma" w:hAnsi="Tahoma" w:cs="Tahoma"/>
          <w:sz w:val="22"/>
          <w:szCs w:val="22"/>
        </w:rPr>
        <w:t xml:space="preserve"> che siano emesse decisioni conformi alle previsioni normative. </w:t>
      </w:r>
    </w:p>
    <w:p w14:paraId="73B689A6" w14:textId="6A394A72"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esclusività della giurisdizione: </w:t>
      </w:r>
      <w:r w:rsidRPr="002E1BD2">
        <w:rPr>
          <w:rFonts w:ascii="Tahoma" w:hAnsi="Tahoma" w:cs="Tahoma"/>
          <w:sz w:val="22"/>
          <w:szCs w:val="22"/>
        </w:rPr>
        <w:t>spetta agli Organi disciplinari il potere di giudicare, in ogni grado di giudizio, sugli illeciti disciplinari e di applicare le sanzioni previste.</w:t>
      </w:r>
    </w:p>
    <w:p w14:paraId="3CCB9493" w14:textId="1B38D09F"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diritto alla difesa: </w:t>
      </w:r>
      <w:r w:rsidRPr="002E1BD2">
        <w:rPr>
          <w:rFonts w:ascii="Tahoma" w:hAnsi="Tahoma" w:cs="Tahoma"/>
          <w:sz w:val="22"/>
          <w:szCs w:val="22"/>
        </w:rPr>
        <w:t>a ogni Socio deve essere garantita la possibilità di difesa in tutti i gradi di giudizio previsti, nelle forme e nei termini previsti dalla normativa.</w:t>
      </w:r>
      <w:r w:rsidRPr="002E1BD2">
        <w:rPr>
          <w:rFonts w:ascii="Tahoma" w:hAnsi="Tahoma" w:cs="Tahoma"/>
          <w:b/>
          <w:sz w:val="22"/>
          <w:szCs w:val="22"/>
        </w:rPr>
        <w:t xml:space="preserve"> </w:t>
      </w:r>
      <w:r w:rsidRPr="002E44EA">
        <w:rPr>
          <w:rFonts w:ascii="Tahoma" w:hAnsi="Tahoma" w:cs="Tahoma"/>
          <w:sz w:val="22"/>
          <w:szCs w:val="22"/>
        </w:rPr>
        <w:t>E’ comunque sempre ammesso ricorso all’Organo</w:t>
      </w:r>
      <w:r w:rsidRPr="002E1BD2">
        <w:rPr>
          <w:rFonts w:ascii="Tahoma" w:hAnsi="Tahoma" w:cs="Tahoma"/>
          <w:sz w:val="22"/>
          <w:szCs w:val="22"/>
        </w:rPr>
        <w:t xml:space="preserve"> giudicante di livello superiore per le sanzioni </w:t>
      </w:r>
      <w:r w:rsidR="008F0DE8">
        <w:rPr>
          <w:rFonts w:ascii="Tahoma" w:hAnsi="Tahoma" w:cs="Tahoma"/>
          <w:sz w:val="22"/>
          <w:szCs w:val="22"/>
        </w:rPr>
        <w:t>a tempo (</w:t>
      </w:r>
      <w:r w:rsidRPr="002E1BD2">
        <w:rPr>
          <w:rFonts w:ascii="Tahoma" w:hAnsi="Tahoma" w:cs="Tahoma"/>
          <w:sz w:val="22"/>
          <w:szCs w:val="22"/>
        </w:rPr>
        <w:t>uguali o maggiori di 30 giorni di squalifica</w:t>
      </w:r>
      <w:r w:rsidR="008F0DE8">
        <w:rPr>
          <w:rFonts w:ascii="Tahoma" w:hAnsi="Tahoma" w:cs="Tahoma"/>
          <w:sz w:val="22"/>
          <w:szCs w:val="22"/>
        </w:rPr>
        <w:t>)</w:t>
      </w:r>
      <w:r w:rsidR="00142937" w:rsidRPr="002E1BD2">
        <w:rPr>
          <w:rFonts w:ascii="Tahoma" w:hAnsi="Tahoma" w:cs="Tahoma"/>
          <w:sz w:val="22"/>
          <w:szCs w:val="22"/>
        </w:rPr>
        <w:t xml:space="preserve"> e/o per illecito sportivo</w:t>
      </w:r>
      <w:r w:rsidR="00375BB2">
        <w:rPr>
          <w:rFonts w:ascii="Tahoma" w:hAnsi="Tahoma" w:cs="Tahoma"/>
          <w:sz w:val="22"/>
          <w:szCs w:val="22"/>
        </w:rPr>
        <w:t>.</w:t>
      </w:r>
    </w:p>
    <w:p w14:paraId="690F9B33" w14:textId="164B2280" w:rsidR="005E21DD" w:rsidRPr="002E1BD2"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efficienza: </w:t>
      </w:r>
      <w:r w:rsidRPr="002E1BD2">
        <w:rPr>
          <w:rFonts w:ascii="Tahoma" w:hAnsi="Tahoma" w:cs="Tahoma"/>
          <w:sz w:val="22"/>
          <w:szCs w:val="22"/>
        </w:rPr>
        <w:t xml:space="preserve">l’organizzazione giurisdizionale deve sviluppare meccanismi e forme di giudizio caratterizzati dalla tecnicità e dalla rapidità, pertanto i componenti degli Organi giudicanti devono necessariamente essere scelti nel rispetto di criteri </w:t>
      </w:r>
      <w:r w:rsidR="008F0DE8">
        <w:rPr>
          <w:rFonts w:ascii="Tahoma" w:hAnsi="Tahoma" w:cs="Tahoma"/>
          <w:sz w:val="22"/>
          <w:szCs w:val="22"/>
        </w:rPr>
        <w:t>oggettivi.</w:t>
      </w:r>
      <w:r w:rsidRPr="002E1BD2">
        <w:rPr>
          <w:rFonts w:ascii="Tahoma" w:hAnsi="Tahoma" w:cs="Tahoma"/>
          <w:sz w:val="22"/>
          <w:szCs w:val="22"/>
        </w:rPr>
        <w:t xml:space="preserve"> È da favorire la circolazione dei Giudici in più ambiti territoriali.</w:t>
      </w:r>
    </w:p>
    <w:p w14:paraId="5B77377B" w14:textId="67C439D3" w:rsidR="00502ADB" w:rsidRPr="00502ADB" w:rsidRDefault="005E21DD" w:rsidP="001A5F7A">
      <w:pPr>
        <w:keepNext/>
        <w:keepLines/>
        <w:widowControl w:val="0"/>
        <w:numPr>
          <w:ilvl w:val="0"/>
          <w:numId w:val="3"/>
        </w:numPr>
        <w:jc w:val="both"/>
        <w:rPr>
          <w:rFonts w:ascii="Tahoma" w:hAnsi="Tahoma" w:cs="Tahoma"/>
          <w:sz w:val="22"/>
          <w:szCs w:val="22"/>
        </w:rPr>
      </w:pPr>
      <w:proofErr w:type="spellStart"/>
      <w:r w:rsidRPr="002E1BD2">
        <w:rPr>
          <w:rFonts w:ascii="Tahoma" w:hAnsi="Tahoma" w:cs="Tahoma"/>
          <w:b/>
          <w:sz w:val="22"/>
          <w:szCs w:val="22"/>
        </w:rPr>
        <w:t>Princìpio</w:t>
      </w:r>
      <w:proofErr w:type="spellEnd"/>
      <w:r w:rsidRPr="002E1BD2">
        <w:rPr>
          <w:rFonts w:ascii="Tahoma" w:hAnsi="Tahoma" w:cs="Tahoma"/>
          <w:b/>
          <w:sz w:val="22"/>
          <w:szCs w:val="22"/>
        </w:rPr>
        <w:t xml:space="preserve"> di incompatibilità: </w:t>
      </w:r>
      <w:r w:rsidRPr="002E1BD2">
        <w:rPr>
          <w:rFonts w:ascii="Tahoma" w:hAnsi="Tahoma" w:cs="Tahoma"/>
          <w:sz w:val="22"/>
          <w:szCs w:val="22"/>
        </w:rPr>
        <w:t>il Giudice non può appartenere contemporaneamente a</w:t>
      </w:r>
      <w:r w:rsidR="00142937" w:rsidRPr="002E1BD2">
        <w:rPr>
          <w:rFonts w:ascii="Tahoma" w:hAnsi="Tahoma" w:cs="Tahoma"/>
          <w:sz w:val="22"/>
          <w:szCs w:val="22"/>
        </w:rPr>
        <w:t>i</w:t>
      </w:r>
      <w:r w:rsidRPr="002E1BD2">
        <w:rPr>
          <w:rFonts w:ascii="Tahoma" w:hAnsi="Tahoma" w:cs="Tahoma"/>
          <w:sz w:val="22"/>
          <w:szCs w:val="22"/>
        </w:rPr>
        <w:t xml:space="preserve"> </w:t>
      </w:r>
      <w:r w:rsidR="00142937" w:rsidRPr="002E1BD2">
        <w:rPr>
          <w:rFonts w:ascii="Tahoma" w:hAnsi="Tahoma" w:cs="Tahoma"/>
          <w:sz w:val="22"/>
          <w:szCs w:val="22"/>
        </w:rPr>
        <w:t>diversi gradi di giudizio</w:t>
      </w:r>
      <w:r w:rsidRPr="002E1BD2">
        <w:rPr>
          <w:rFonts w:ascii="Tahoma" w:hAnsi="Tahoma" w:cs="Tahoma"/>
          <w:sz w:val="22"/>
          <w:szCs w:val="22"/>
        </w:rPr>
        <w:t>. È sempre esclusa, in sede di impugnazione, la partecipazione al giudizio - sotto qualsiasi veste - del Giudice che ha emesso il provvedimento impugnato.</w:t>
      </w:r>
      <w:r w:rsidR="00502ADB">
        <w:rPr>
          <w:rFonts w:ascii="Tahoma" w:hAnsi="Tahoma" w:cs="Tahoma"/>
          <w:sz w:val="22"/>
          <w:szCs w:val="22"/>
        </w:rPr>
        <w:t xml:space="preserve"> </w:t>
      </w:r>
    </w:p>
    <w:p w14:paraId="2682A335" w14:textId="77777777" w:rsidR="005E21DD" w:rsidRPr="002E1BD2" w:rsidRDefault="005E21DD" w:rsidP="00722178">
      <w:pPr>
        <w:pStyle w:val="Corpotesto"/>
        <w:keepNext/>
        <w:keepLines/>
        <w:rPr>
          <w:rFonts w:ascii="Tahoma" w:hAnsi="Tahoma" w:cs="Tahoma"/>
          <w:sz w:val="22"/>
          <w:szCs w:val="22"/>
        </w:rPr>
      </w:pPr>
    </w:p>
    <w:p w14:paraId="409958E0" w14:textId="77777777" w:rsidR="00FE45E4" w:rsidRDefault="00FE45E4" w:rsidP="00722178">
      <w:pPr>
        <w:keepNext/>
        <w:keepLines/>
        <w:widowControl w:val="0"/>
      </w:pPr>
    </w:p>
    <w:p w14:paraId="07689082" w14:textId="77777777" w:rsidR="00FC7CE8" w:rsidRDefault="00FC7CE8" w:rsidP="00722178">
      <w:pPr>
        <w:keepNext/>
        <w:keepLines/>
        <w:widowControl w:val="0"/>
      </w:pPr>
    </w:p>
    <w:p w14:paraId="517C848C" w14:textId="77777777" w:rsidR="00FC7CE8" w:rsidRDefault="00FC7CE8" w:rsidP="00722178">
      <w:pPr>
        <w:keepNext/>
        <w:keepLines/>
        <w:widowControl w:val="0"/>
      </w:pPr>
    </w:p>
    <w:p w14:paraId="30F5C6FA" w14:textId="77777777" w:rsidR="00FC7CE8" w:rsidRDefault="00FC7CE8" w:rsidP="00722178">
      <w:pPr>
        <w:keepNext/>
        <w:keepLines/>
        <w:widowControl w:val="0"/>
      </w:pPr>
    </w:p>
    <w:p w14:paraId="5FDF2FAC" w14:textId="77777777" w:rsidR="00FC7CE8" w:rsidRDefault="00FC7CE8" w:rsidP="00722178">
      <w:pPr>
        <w:keepNext/>
        <w:keepLines/>
        <w:widowControl w:val="0"/>
      </w:pPr>
    </w:p>
    <w:p w14:paraId="1034C4EF" w14:textId="77777777" w:rsidR="00FC7CE8" w:rsidRDefault="00FC7CE8" w:rsidP="00722178">
      <w:pPr>
        <w:keepNext/>
        <w:keepLines/>
        <w:widowControl w:val="0"/>
      </w:pPr>
    </w:p>
    <w:p w14:paraId="6DFB3954" w14:textId="77777777" w:rsidR="00295A0C" w:rsidRDefault="00295A0C" w:rsidP="00722178">
      <w:pPr>
        <w:pStyle w:val="Titolo2"/>
        <w:widowControl w:val="0"/>
        <w:spacing w:before="0"/>
        <w:rPr>
          <w:rFonts w:ascii="Tahoma" w:hAnsi="Tahoma" w:cs="Tahoma"/>
          <w:color w:val="FF0000"/>
          <w:sz w:val="24"/>
        </w:rPr>
      </w:pPr>
    </w:p>
    <w:p w14:paraId="25F50C2A" w14:textId="77777777" w:rsidR="000E4B80" w:rsidRDefault="000E4B80" w:rsidP="00722178">
      <w:pPr>
        <w:pStyle w:val="Titolo2"/>
        <w:widowControl w:val="0"/>
        <w:spacing w:before="0"/>
        <w:rPr>
          <w:rFonts w:ascii="Tahoma" w:hAnsi="Tahoma" w:cs="Tahoma"/>
          <w:color w:val="FF0000"/>
          <w:sz w:val="24"/>
        </w:rPr>
      </w:pPr>
    </w:p>
    <w:p w14:paraId="44E05CFB" w14:textId="77777777" w:rsidR="000E4B80" w:rsidRDefault="000E4B80" w:rsidP="00722178">
      <w:pPr>
        <w:pStyle w:val="Titolo2"/>
        <w:widowControl w:val="0"/>
        <w:spacing w:before="0"/>
        <w:rPr>
          <w:rFonts w:ascii="Tahoma" w:hAnsi="Tahoma" w:cs="Tahoma"/>
          <w:color w:val="FF0000"/>
          <w:sz w:val="24"/>
        </w:rPr>
      </w:pPr>
    </w:p>
    <w:p w14:paraId="3C5C2320" w14:textId="77777777" w:rsidR="000E4B80" w:rsidRDefault="000E4B80" w:rsidP="00722178">
      <w:pPr>
        <w:pStyle w:val="Titolo2"/>
        <w:widowControl w:val="0"/>
        <w:spacing w:before="0"/>
        <w:rPr>
          <w:rFonts w:ascii="Tahoma" w:hAnsi="Tahoma" w:cs="Tahoma"/>
          <w:color w:val="FF0000"/>
          <w:sz w:val="24"/>
        </w:rPr>
      </w:pPr>
    </w:p>
    <w:p w14:paraId="3ECEC84A" w14:textId="77777777" w:rsidR="00760DF6" w:rsidRDefault="00760DF6" w:rsidP="00722178">
      <w:pPr>
        <w:pStyle w:val="Titolo2"/>
        <w:widowControl w:val="0"/>
        <w:spacing w:before="0"/>
        <w:rPr>
          <w:rFonts w:ascii="Tahoma" w:hAnsi="Tahoma" w:cs="Tahoma"/>
          <w:color w:val="FF0000"/>
          <w:sz w:val="24"/>
        </w:rPr>
      </w:pPr>
    </w:p>
    <w:p w14:paraId="1DE6828C" w14:textId="77777777" w:rsidR="00760DF6" w:rsidRDefault="00760DF6" w:rsidP="00722178">
      <w:pPr>
        <w:pStyle w:val="Titolo2"/>
        <w:widowControl w:val="0"/>
        <w:spacing w:before="0"/>
        <w:rPr>
          <w:rFonts w:ascii="Tahoma" w:hAnsi="Tahoma" w:cs="Tahoma"/>
          <w:color w:val="FF0000"/>
          <w:sz w:val="24"/>
        </w:rPr>
      </w:pPr>
    </w:p>
    <w:p w14:paraId="2391E61C" w14:textId="77777777" w:rsidR="00CA60E6" w:rsidRDefault="00CA60E6" w:rsidP="00722178">
      <w:pPr>
        <w:pStyle w:val="Titolo2"/>
        <w:widowControl w:val="0"/>
        <w:spacing w:before="0"/>
        <w:rPr>
          <w:rFonts w:ascii="Tahoma" w:hAnsi="Tahoma" w:cs="Tahoma"/>
          <w:color w:val="C00000"/>
          <w:sz w:val="24"/>
        </w:rPr>
      </w:pPr>
    </w:p>
    <w:p w14:paraId="2F35796B" w14:textId="77777777" w:rsidR="00CA60E6" w:rsidRDefault="00CA60E6" w:rsidP="00722178">
      <w:pPr>
        <w:pStyle w:val="Titolo2"/>
        <w:widowControl w:val="0"/>
        <w:spacing w:before="0"/>
        <w:rPr>
          <w:rFonts w:ascii="Tahoma" w:hAnsi="Tahoma" w:cs="Tahoma"/>
          <w:color w:val="C00000"/>
          <w:sz w:val="24"/>
        </w:rPr>
      </w:pPr>
    </w:p>
    <w:p w14:paraId="317FCF05" w14:textId="77777777" w:rsidR="00CA60E6" w:rsidRDefault="00CA60E6" w:rsidP="00722178">
      <w:pPr>
        <w:pStyle w:val="Titolo2"/>
        <w:widowControl w:val="0"/>
        <w:spacing w:before="0"/>
        <w:rPr>
          <w:rFonts w:ascii="Tahoma" w:hAnsi="Tahoma" w:cs="Tahoma"/>
          <w:color w:val="C00000"/>
          <w:sz w:val="24"/>
        </w:rPr>
      </w:pPr>
    </w:p>
    <w:p w14:paraId="0F35C1CB" w14:textId="77777777" w:rsidR="00CA60E6" w:rsidRDefault="00CA60E6" w:rsidP="00722178">
      <w:pPr>
        <w:pStyle w:val="Titolo2"/>
        <w:widowControl w:val="0"/>
        <w:spacing w:before="0"/>
        <w:rPr>
          <w:rFonts w:ascii="Tahoma" w:hAnsi="Tahoma" w:cs="Tahoma"/>
          <w:color w:val="C00000"/>
          <w:sz w:val="24"/>
        </w:rPr>
      </w:pPr>
    </w:p>
    <w:p w14:paraId="1C584D75" w14:textId="77777777" w:rsidR="00CA60E6" w:rsidRDefault="00CA60E6" w:rsidP="00722178">
      <w:pPr>
        <w:pStyle w:val="Titolo2"/>
        <w:widowControl w:val="0"/>
        <w:spacing w:before="0"/>
        <w:rPr>
          <w:rFonts w:ascii="Tahoma" w:hAnsi="Tahoma" w:cs="Tahoma"/>
          <w:color w:val="C00000"/>
          <w:sz w:val="24"/>
        </w:rPr>
      </w:pPr>
    </w:p>
    <w:p w14:paraId="02A04AA3" w14:textId="77777777" w:rsidR="00CA60E6" w:rsidRDefault="00CA60E6" w:rsidP="00722178">
      <w:pPr>
        <w:pStyle w:val="Titolo2"/>
        <w:widowControl w:val="0"/>
        <w:spacing w:before="0"/>
        <w:rPr>
          <w:rFonts w:ascii="Tahoma" w:hAnsi="Tahoma" w:cs="Tahoma"/>
          <w:color w:val="C00000"/>
          <w:sz w:val="24"/>
        </w:rPr>
      </w:pPr>
    </w:p>
    <w:p w14:paraId="5A5C0D7B" w14:textId="77777777" w:rsidR="00CA60E6" w:rsidRDefault="00CA60E6" w:rsidP="00722178">
      <w:pPr>
        <w:pStyle w:val="Titolo2"/>
        <w:widowControl w:val="0"/>
        <w:spacing w:before="0"/>
        <w:rPr>
          <w:rFonts w:ascii="Tahoma" w:hAnsi="Tahoma" w:cs="Tahoma"/>
          <w:color w:val="C00000"/>
          <w:sz w:val="24"/>
        </w:rPr>
      </w:pPr>
    </w:p>
    <w:p w14:paraId="187DFF5B" w14:textId="77777777" w:rsidR="00CA60E6" w:rsidRDefault="00CA60E6" w:rsidP="00722178">
      <w:pPr>
        <w:pStyle w:val="Titolo2"/>
        <w:widowControl w:val="0"/>
        <w:spacing w:before="0"/>
        <w:rPr>
          <w:rFonts w:ascii="Tahoma" w:hAnsi="Tahoma" w:cs="Tahoma"/>
          <w:color w:val="C00000"/>
          <w:sz w:val="24"/>
        </w:rPr>
      </w:pPr>
    </w:p>
    <w:p w14:paraId="205C3B73" w14:textId="6A6CEC54" w:rsidR="00295A0C" w:rsidRPr="0008748A" w:rsidRDefault="0007693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t>R</w:t>
      </w:r>
      <w:r w:rsidR="00295A0C" w:rsidRPr="0008748A">
        <w:rPr>
          <w:rFonts w:ascii="Tahoma" w:hAnsi="Tahoma" w:cs="Tahoma"/>
          <w:color w:val="C00000"/>
          <w:sz w:val="32"/>
          <w:szCs w:val="32"/>
        </w:rPr>
        <w:t>EGOLAMENTO ORGANICO</w:t>
      </w:r>
    </w:p>
    <w:p w14:paraId="6D09490A" w14:textId="77777777" w:rsidR="0026329F" w:rsidRPr="00856A9E" w:rsidRDefault="0026329F" w:rsidP="00722178">
      <w:pPr>
        <w:pStyle w:val="Titolo4"/>
        <w:widowControl w:val="0"/>
        <w:snapToGrid w:val="0"/>
        <w:spacing w:before="0"/>
        <w:jc w:val="both"/>
        <w:rPr>
          <w:rFonts w:ascii="Tahoma" w:hAnsi="Tahoma" w:cs="Tahoma"/>
          <w:color w:val="C00000"/>
          <w:sz w:val="20"/>
          <w:szCs w:val="20"/>
        </w:rPr>
      </w:pPr>
    </w:p>
    <w:p w14:paraId="0D61788E" w14:textId="77777777" w:rsidR="00295A0C" w:rsidRPr="005C56C0" w:rsidRDefault="00295A0C" w:rsidP="00722178">
      <w:pPr>
        <w:pStyle w:val="Titolo4"/>
        <w:widowControl w:val="0"/>
        <w:snapToGrid w:val="0"/>
        <w:spacing w:before="0"/>
        <w:jc w:val="both"/>
        <w:rPr>
          <w:rFonts w:ascii="Tahoma" w:hAnsi="Tahoma" w:cs="Tahoma"/>
          <w:color w:val="C00000"/>
          <w:sz w:val="22"/>
          <w:szCs w:val="22"/>
        </w:rPr>
      </w:pPr>
      <w:r w:rsidRPr="005C56C0">
        <w:rPr>
          <w:rFonts w:ascii="Tahoma" w:hAnsi="Tahoma" w:cs="Tahoma"/>
          <w:color w:val="C00000"/>
          <w:sz w:val="22"/>
          <w:szCs w:val="22"/>
        </w:rPr>
        <w:t>Definizione del Regolamento organico</w:t>
      </w:r>
    </w:p>
    <w:p w14:paraId="6F5AA7E4" w14:textId="2E431A1D" w:rsidR="00295A0C" w:rsidRPr="007C0563" w:rsidRDefault="00295A0C" w:rsidP="00722178">
      <w:pPr>
        <w:keepNext/>
        <w:keepLines/>
        <w:widowControl w:val="0"/>
        <w:jc w:val="both"/>
        <w:rPr>
          <w:rFonts w:ascii="Tahoma" w:hAnsi="Tahoma" w:cs="Tahoma"/>
          <w:sz w:val="20"/>
        </w:rPr>
      </w:pPr>
      <w:r w:rsidRPr="00475579">
        <w:rPr>
          <w:rFonts w:ascii="Tahoma" w:hAnsi="Tahoma" w:cs="Tahoma"/>
          <w:sz w:val="20"/>
        </w:rPr>
        <w:t xml:space="preserve">Il Regolamento organico è la sintesi del funzionamento </w:t>
      </w:r>
      <w:r w:rsidR="004B26C8">
        <w:rPr>
          <w:rFonts w:ascii="Tahoma" w:hAnsi="Tahoma" w:cs="Tahoma"/>
          <w:sz w:val="20"/>
        </w:rPr>
        <w:t>del Settore</w:t>
      </w:r>
      <w:r w:rsidRPr="00475579">
        <w:rPr>
          <w:rFonts w:ascii="Tahoma" w:hAnsi="Tahoma" w:cs="Tahoma"/>
          <w:sz w:val="20"/>
        </w:rPr>
        <w:t xml:space="preserve"> di Attività (</w:t>
      </w:r>
      <w:r>
        <w:rPr>
          <w:rFonts w:ascii="Tahoma" w:hAnsi="Tahoma" w:cs="Tahoma"/>
          <w:sz w:val="20"/>
        </w:rPr>
        <w:t xml:space="preserve">di seguito denominata anche </w:t>
      </w:r>
      <w:r w:rsidR="00455906">
        <w:rPr>
          <w:rFonts w:ascii="Tahoma" w:hAnsi="Tahoma" w:cs="Tahoma"/>
          <w:sz w:val="20"/>
        </w:rPr>
        <w:t>UISP</w:t>
      </w:r>
      <w:r w:rsidR="003C338A">
        <w:rPr>
          <w:rFonts w:ascii="Tahoma" w:hAnsi="Tahoma" w:cs="Tahoma"/>
          <w:sz w:val="20"/>
        </w:rPr>
        <w:t xml:space="preserve"> </w:t>
      </w:r>
      <w:r w:rsidR="004B26C8">
        <w:rPr>
          <w:rFonts w:ascii="Tahoma" w:hAnsi="Tahoma" w:cs="Tahoma"/>
          <w:sz w:val="20"/>
        </w:rPr>
        <w:t>SdA</w:t>
      </w:r>
      <w:r w:rsidR="003C338A">
        <w:rPr>
          <w:rFonts w:ascii="Tahoma" w:hAnsi="Tahoma" w:cs="Tahoma"/>
          <w:sz w:val="20"/>
        </w:rPr>
        <w:t xml:space="preserve"> Ciclismo</w:t>
      </w:r>
      <w:r w:rsidRPr="00475579">
        <w:rPr>
          <w:rFonts w:ascii="Tahoma" w:hAnsi="Tahoma" w:cs="Tahoma"/>
          <w:sz w:val="20"/>
        </w:rPr>
        <w:t>) dei suoi Componenti e dell’Organigramma</w:t>
      </w:r>
      <w:r>
        <w:rPr>
          <w:rFonts w:ascii="Tahoma" w:hAnsi="Tahoma" w:cs="Tahoma"/>
          <w:sz w:val="20"/>
        </w:rPr>
        <w:t xml:space="preserve"> della stessa</w:t>
      </w:r>
      <w:r w:rsidRPr="00475579">
        <w:rPr>
          <w:rFonts w:ascii="Tahoma" w:hAnsi="Tahoma" w:cs="Tahoma"/>
          <w:sz w:val="20"/>
        </w:rPr>
        <w:t>, dei compiti e delle forme d’esercizio di questi ultimi.</w:t>
      </w:r>
    </w:p>
    <w:p w14:paraId="03E7BA89" w14:textId="77777777" w:rsidR="00295A0C" w:rsidRDefault="00295A0C" w:rsidP="00722178">
      <w:pPr>
        <w:pStyle w:val="Titolo5"/>
        <w:widowControl w:val="0"/>
        <w:snapToGrid w:val="0"/>
        <w:spacing w:before="0"/>
        <w:jc w:val="both"/>
        <w:rPr>
          <w:rFonts w:ascii="Tahoma" w:hAnsi="Tahoma" w:cs="Tahoma"/>
          <w:b/>
          <w:i/>
          <w:color w:val="FF0000"/>
          <w:sz w:val="20"/>
          <w:szCs w:val="20"/>
        </w:rPr>
      </w:pPr>
    </w:p>
    <w:p w14:paraId="6BEBD20A" w14:textId="77777777"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Organizzazione </w:t>
      </w:r>
    </w:p>
    <w:p w14:paraId="50E5B348" w14:textId="5F4D892C"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 UISP organizza attività di </w:t>
      </w:r>
      <w:r w:rsidR="003C338A">
        <w:rPr>
          <w:rFonts w:ascii="Tahoma" w:hAnsi="Tahoma" w:cs="Tahoma"/>
          <w:sz w:val="20"/>
        </w:rPr>
        <w:t>Ciclismo</w:t>
      </w:r>
      <w:r w:rsidR="003C338A" w:rsidRPr="00475579">
        <w:rPr>
          <w:rFonts w:ascii="Tahoma" w:hAnsi="Tahoma" w:cs="Tahoma"/>
          <w:sz w:val="20"/>
        </w:rPr>
        <w:t xml:space="preserve"> </w:t>
      </w:r>
      <w:r w:rsidR="004B26C8">
        <w:rPr>
          <w:rFonts w:ascii="Tahoma" w:hAnsi="Tahoma" w:cs="Tahoma"/>
          <w:sz w:val="20"/>
        </w:rPr>
        <w:t>attraverso lo specifico</w:t>
      </w:r>
      <w:r w:rsidRPr="00475579">
        <w:rPr>
          <w:rFonts w:ascii="Tahoma" w:hAnsi="Tahoma" w:cs="Tahoma"/>
          <w:sz w:val="20"/>
        </w:rPr>
        <w:t xml:space="preserve"> S</w:t>
      </w:r>
      <w:r w:rsidR="004B26C8">
        <w:rPr>
          <w:rFonts w:ascii="Tahoma" w:hAnsi="Tahoma" w:cs="Tahoma"/>
          <w:sz w:val="20"/>
        </w:rPr>
        <w:t>ettore</w:t>
      </w:r>
      <w:r w:rsidRPr="00475579">
        <w:rPr>
          <w:rFonts w:ascii="Tahoma" w:hAnsi="Tahoma" w:cs="Tahoma"/>
          <w:sz w:val="20"/>
        </w:rPr>
        <w:t xml:space="preserve"> di Attività, secondo la seguente articolazione: territoriale, regionale e nazionale.</w:t>
      </w:r>
    </w:p>
    <w:p w14:paraId="171BAF7E" w14:textId="7E700C2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L’attivazione, una volta istituita </w:t>
      </w:r>
      <w:r w:rsidR="004B26C8">
        <w:rPr>
          <w:rFonts w:ascii="Tahoma" w:hAnsi="Tahoma" w:cs="Tahoma"/>
          <w:sz w:val="20"/>
        </w:rPr>
        <w:t>il</w:t>
      </w:r>
      <w:r w:rsidRPr="00475579">
        <w:rPr>
          <w:rFonts w:ascii="Tahoma" w:hAnsi="Tahoma" w:cs="Tahoma"/>
          <w:sz w:val="20"/>
        </w:rPr>
        <w:t xml:space="preserve"> </w:t>
      </w:r>
      <w:r w:rsidR="004B26C8">
        <w:rPr>
          <w:rFonts w:ascii="Tahoma" w:hAnsi="Tahoma" w:cs="Tahoma"/>
          <w:sz w:val="20"/>
        </w:rPr>
        <w:t>SdA</w:t>
      </w:r>
      <w:r w:rsidRPr="00475579">
        <w:rPr>
          <w:rFonts w:ascii="Tahoma" w:hAnsi="Tahoma" w:cs="Tahoma"/>
          <w:sz w:val="20"/>
        </w:rPr>
        <w:t xml:space="preserve"> nazionale, di </w:t>
      </w:r>
      <w:r w:rsidR="004B26C8">
        <w:rPr>
          <w:rFonts w:ascii="Tahoma" w:hAnsi="Tahoma" w:cs="Tahoma"/>
          <w:sz w:val="20"/>
        </w:rPr>
        <w:t>un Settore</w:t>
      </w:r>
      <w:r w:rsidRPr="00475579">
        <w:rPr>
          <w:rFonts w:ascii="Tahoma" w:hAnsi="Tahoma" w:cs="Tahoma"/>
          <w:sz w:val="20"/>
        </w:rPr>
        <w:t xml:space="preserve"> di Attività di livello territoriale o regionale è deliberata dal Consiglio UISP del rispettivo livello, in conformità con lo Statuto e il Regolamento Nazionale UISP.</w:t>
      </w:r>
    </w:p>
    <w:p w14:paraId="1C28428D" w14:textId="77777777" w:rsidR="00295A0C" w:rsidRPr="00475579" w:rsidRDefault="00295A0C" w:rsidP="00722178">
      <w:pPr>
        <w:pStyle w:val="Rientrocorpodeltesto3"/>
        <w:keepNext/>
        <w:keepLines/>
        <w:spacing w:line="240" w:lineRule="auto"/>
        <w:ind w:left="0"/>
        <w:rPr>
          <w:rFonts w:ascii="Tahoma" w:hAnsi="Tahoma" w:cs="Tahoma"/>
          <w:strike/>
          <w:sz w:val="20"/>
        </w:rPr>
      </w:pPr>
    </w:p>
    <w:p w14:paraId="4F8DE387" w14:textId="77777777"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Funzionamento</w:t>
      </w:r>
    </w:p>
    <w:p w14:paraId="115E96C0" w14:textId="21ED55F1" w:rsidR="00295A0C" w:rsidRPr="00475579" w:rsidRDefault="004B26C8" w:rsidP="00722178">
      <w:pPr>
        <w:keepNext/>
        <w:keepLines/>
        <w:widowControl w:val="0"/>
        <w:rPr>
          <w:rFonts w:ascii="Tahoma" w:hAnsi="Tahoma" w:cs="Tahoma"/>
          <w:sz w:val="20"/>
        </w:rPr>
      </w:pPr>
      <w:r>
        <w:rPr>
          <w:rFonts w:ascii="Tahoma" w:hAnsi="Tahoma" w:cs="Tahoma"/>
          <w:sz w:val="20"/>
        </w:rPr>
        <w:t>Il Settore</w:t>
      </w:r>
      <w:r w:rsidR="00295A0C" w:rsidRPr="00475579">
        <w:rPr>
          <w:rFonts w:ascii="Tahoma" w:hAnsi="Tahoma" w:cs="Tahoma"/>
          <w:sz w:val="20"/>
        </w:rPr>
        <w:t xml:space="preserve"> di Attività </w:t>
      </w:r>
      <w:r w:rsidR="00455906">
        <w:rPr>
          <w:rFonts w:ascii="Tahoma" w:hAnsi="Tahoma" w:cs="Tahoma"/>
          <w:sz w:val="20"/>
        </w:rPr>
        <w:t>UISP</w:t>
      </w:r>
      <w:r w:rsidR="003C338A">
        <w:rPr>
          <w:rFonts w:ascii="Tahoma" w:hAnsi="Tahoma" w:cs="Tahoma"/>
          <w:sz w:val="20"/>
        </w:rPr>
        <w:t xml:space="preserve"> </w:t>
      </w:r>
      <w:r>
        <w:rPr>
          <w:rFonts w:ascii="Tahoma" w:hAnsi="Tahoma" w:cs="Tahoma"/>
          <w:sz w:val="20"/>
        </w:rPr>
        <w:t>SdA</w:t>
      </w:r>
      <w:r w:rsidR="003C338A">
        <w:rPr>
          <w:rFonts w:ascii="Tahoma" w:hAnsi="Tahoma" w:cs="Tahoma"/>
          <w:sz w:val="20"/>
        </w:rPr>
        <w:t xml:space="preserve"> Ciclismo</w:t>
      </w:r>
      <w:r w:rsidR="003C338A" w:rsidRPr="00475579">
        <w:rPr>
          <w:rFonts w:ascii="Tahoma" w:hAnsi="Tahoma" w:cs="Tahoma"/>
          <w:sz w:val="20"/>
        </w:rPr>
        <w:t xml:space="preserve"> </w:t>
      </w:r>
      <w:r w:rsidR="00295A0C" w:rsidRPr="00475579">
        <w:rPr>
          <w:rFonts w:ascii="Tahoma" w:hAnsi="Tahoma" w:cs="Tahoma"/>
          <w:sz w:val="20"/>
        </w:rPr>
        <w:t>è compost</w:t>
      </w:r>
      <w:r w:rsidR="0019086D">
        <w:rPr>
          <w:rFonts w:ascii="Tahoma" w:hAnsi="Tahoma" w:cs="Tahoma"/>
          <w:sz w:val="20"/>
        </w:rPr>
        <w:t>o</w:t>
      </w:r>
      <w:r w:rsidR="00295A0C" w:rsidRPr="00475579">
        <w:rPr>
          <w:rFonts w:ascii="Tahoma" w:hAnsi="Tahoma" w:cs="Tahoma"/>
          <w:sz w:val="20"/>
        </w:rPr>
        <w:t xml:space="preserve"> a tutti i livelli da:</w:t>
      </w:r>
    </w:p>
    <w:p w14:paraId="74C9FC05" w14:textId="77777777" w:rsidR="00295A0C" w:rsidRPr="00475579" w:rsidRDefault="00295A0C" w:rsidP="00311E14">
      <w:pPr>
        <w:pStyle w:val="Rientrocorpodeltesto3"/>
        <w:keepNext/>
        <w:keepLines/>
        <w:numPr>
          <w:ilvl w:val="0"/>
          <w:numId w:val="8"/>
        </w:numPr>
        <w:spacing w:line="240" w:lineRule="auto"/>
        <w:ind w:left="0" w:firstLine="284"/>
        <w:rPr>
          <w:rFonts w:ascii="Tahoma" w:hAnsi="Tahoma" w:cs="Tahoma"/>
          <w:sz w:val="20"/>
        </w:rPr>
      </w:pPr>
      <w:r w:rsidRPr="00475579">
        <w:rPr>
          <w:rFonts w:ascii="Tahoma" w:hAnsi="Tahoma" w:cs="Tahoma"/>
          <w:sz w:val="20"/>
        </w:rPr>
        <w:t xml:space="preserve">Responsabile, nominato dal Consiglio del rispettivo livello; </w:t>
      </w:r>
    </w:p>
    <w:p w14:paraId="03D63578" w14:textId="01C8BE22" w:rsidR="00295A0C" w:rsidRPr="00475579" w:rsidRDefault="00295A0C" w:rsidP="00311E14">
      <w:pPr>
        <w:pStyle w:val="Rientrocorpodeltesto3"/>
        <w:keepNext/>
        <w:keepLines/>
        <w:numPr>
          <w:ilvl w:val="0"/>
          <w:numId w:val="8"/>
        </w:numPr>
        <w:spacing w:line="240" w:lineRule="auto"/>
        <w:ind w:left="0" w:firstLine="284"/>
        <w:rPr>
          <w:rFonts w:ascii="Tahoma" w:hAnsi="Tahoma" w:cs="Tahoma"/>
          <w:spacing w:val="-4"/>
          <w:sz w:val="20"/>
        </w:rPr>
      </w:pPr>
      <w:r w:rsidRPr="00475579">
        <w:rPr>
          <w:rFonts w:ascii="Tahoma" w:hAnsi="Tahoma" w:cs="Tahoma"/>
          <w:spacing w:val="-4"/>
          <w:sz w:val="20"/>
        </w:rPr>
        <w:t>Componenti (da 3 a 20 a second</w:t>
      </w:r>
      <w:r w:rsidR="0019086D">
        <w:rPr>
          <w:rFonts w:ascii="Tahoma" w:hAnsi="Tahoma" w:cs="Tahoma"/>
          <w:spacing w:val="-4"/>
          <w:sz w:val="20"/>
        </w:rPr>
        <w:t>o</w:t>
      </w:r>
      <w:r w:rsidRPr="00475579">
        <w:rPr>
          <w:rFonts w:ascii="Tahoma" w:hAnsi="Tahoma" w:cs="Tahoma"/>
          <w:spacing w:val="-4"/>
          <w:sz w:val="20"/>
        </w:rPr>
        <w:t xml:space="preserve"> insediamento associativo), nominati dal Consiglio del rispettivo livello;</w:t>
      </w:r>
    </w:p>
    <w:p w14:paraId="4BCDF491" w14:textId="181963AE" w:rsidR="00295A0C" w:rsidRPr="00475579" w:rsidRDefault="00295A0C" w:rsidP="00311E14">
      <w:pPr>
        <w:pStyle w:val="Rientrocorpodeltesto3"/>
        <w:keepNext/>
        <w:keepLines/>
        <w:numPr>
          <w:ilvl w:val="0"/>
          <w:numId w:val="8"/>
        </w:numPr>
        <w:spacing w:line="240" w:lineRule="auto"/>
        <w:ind w:left="0" w:firstLine="284"/>
        <w:rPr>
          <w:rFonts w:ascii="Tahoma" w:hAnsi="Tahoma" w:cs="Tahoma"/>
          <w:sz w:val="20"/>
        </w:rPr>
      </w:pPr>
      <w:r w:rsidRPr="00475579">
        <w:rPr>
          <w:rFonts w:ascii="Tahoma" w:hAnsi="Tahoma" w:cs="Tahoma"/>
          <w:sz w:val="20"/>
        </w:rPr>
        <w:t xml:space="preserve">Organigramma Tecnico, nominato dalla </w:t>
      </w:r>
      <w:r w:rsidR="005973CF">
        <w:rPr>
          <w:rFonts w:ascii="Tahoma" w:hAnsi="Tahoma" w:cs="Tahoma"/>
          <w:sz w:val="20"/>
        </w:rPr>
        <w:t>Giunta</w:t>
      </w:r>
      <w:r w:rsidRPr="00475579">
        <w:rPr>
          <w:rFonts w:ascii="Tahoma" w:hAnsi="Tahoma" w:cs="Tahoma"/>
          <w:sz w:val="20"/>
        </w:rPr>
        <w:t xml:space="preserve"> del rispettivo livello, è composto dai Responsabili e componenti/referenti dei seguenti settori:</w:t>
      </w:r>
    </w:p>
    <w:p w14:paraId="372C2C74" w14:textId="77777777" w:rsidR="00295A0C" w:rsidRPr="00A36216"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ATTIVITÀ</w:t>
      </w:r>
    </w:p>
    <w:p w14:paraId="34B22673" w14:textId="5CF5BE88" w:rsidR="00295A0C" w:rsidRPr="00E62F81" w:rsidRDefault="00E62F81" w:rsidP="00E62F81">
      <w:pPr>
        <w:keepNext/>
        <w:keepLines/>
        <w:widowControl w:val="0"/>
        <w:ind w:left="851"/>
        <w:rPr>
          <w:rFonts w:ascii="Tahoma" w:hAnsi="Tahoma" w:cs="Tahoma"/>
          <w:sz w:val="20"/>
        </w:rPr>
      </w:pPr>
      <w:r>
        <w:rPr>
          <w:rFonts w:ascii="Tahoma" w:hAnsi="Tahoma" w:cs="Tahoma"/>
          <w:sz w:val="20"/>
        </w:rPr>
        <w:t xml:space="preserve">    </w:t>
      </w:r>
      <w:r w:rsidRPr="00E62F81">
        <w:rPr>
          <w:rFonts w:ascii="Tahoma" w:hAnsi="Tahoma" w:cs="Tahoma"/>
          <w:sz w:val="20"/>
        </w:rPr>
        <w:t xml:space="preserve">a) </w:t>
      </w:r>
      <w:r w:rsidR="00295A0C" w:rsidRPr="00E62F81">
        <w:rPr>
          <w:rFonts w:ascii="Tahoma" w:hAnsi="Tahoma" w:cs="Tahoma"/>
          <w:sz w:val="20"/>
        </w:rPr>
        <w:t xml:space="preserve">Settore Bike Trail </w:t>
      </w:r>
    </w:p>
    <w:p w14:paraId="3179C81E" w14:textId="77777777" w:rsidR="00295A0C" w:rsidRPr="00A36216" w:rsidRDefault="00295A0C" w:rsidP="00311E14">
      <w:pPr>
        <w:keepNext/>
        <w:keepLines/>
        <w:widowControl w:val="0"/>
        <w:numPr>
          <w:ilvl w:val="0"/>
          <w:numId w:val="15"/>
        </w:numPr>
        <w:ind w:left="1134" w:firstLine="0"/>
        <w:rPr>
          <w:rFonts w:ascii="Tahoma" w:hAnsi="Tahoma" w:cs="Tahoma"/>
          <w:sz w:val="20"/>
        </w:rPr>
      </w:pPr>
      <w:r w:rsidRPr="00A36216">
        <w:rPr>
          <w:rFonts w:ascii="Tahoma" w:hAnsi="Tahoma" w:cs="Tahoma"/>
          <w:sz w:val="20"/>
        </w:rPr>
        <w:t xml:space="preserve">Resp. Settore Amatoriale </w:t>
      </w:r>
    </w:p>
    <w:p w14:paraId="27FF0589" w14:textId="77777777" w:rsidR="00295A0C" w:rsidRPr="00A36216" w:rsidRDefault="00295A0C" w:rsidP="00311E14">
      <w:pPr>
        <w:keepNext/>
        <w:keepLines/>
        <w:widowControl w:val="0"/>
        <w:numPr>
          <w:ilvl w:val="0"/>
          <w:numId w:val="15"/>
        </w:numPr>
        <w:ind w:left="1134" w:firstLine="0"/>
        <w:rPr>
          <w:rFonts w:ascii="Tahoma" w:hAnsi="Tahoma" w:cs="Tahoma"/>
          <w:sz w:val="20"/>
        </w:rPr>
      </w:pPr>
      <w:r w:rsidRPr="00A36216">
        <w:rPr>
          <w:rFonts w:ascii="Tahoma" w:hAnsi="Tahoma" w:cs="Tahoma"/>
          <w:sz w:val="20"/>
        </w:rPr>
        <w:t xml:space="preserve">Resp. Settore </w:t>
      </w:r>
      <w:proofErr w:type="spellStart"/>
      <w:r w:rsidRPr="00A36216">
        <w:rPr>
          <w:rFonts w:ascii="Tahoma" w:hAnsi="Tahoma" w:cs="Tahoma"/>
          <w:sz w:val="20"/>
        </w:rPr>
        <w:t>Footbike</w:t>
      </w:r>
      <w:proofErr w:type="spellEnd"/>
      <w:r w:rsidRPr="00A36216">
        <w:rPr>
          <w:rFonts w:ascii="Tahoma" w:hAnsi="Tahoma" w:cs="Tahoma"/>
          <w:sz w:val="20"/>
        </w:rPr>
        <w:t xml:space="preserve"> </w:t>
      </w:r>
    </w:p>
    <w:p w14:paraId="7D841C0D" w14:textId="77777777" w:rsidR="00295A0C" w:rsidRPr="00475579"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INNOVAZIONE E SVILUPPO</w:t>
      </w:r>
    </w:p>
    <w:p w14:paraId="50352345" w14:textId="77777777" w:rsidR="00295A0C"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FORMAZIONE E RICERCA</w:t>
      </w:r>
    </w:p>
    <w:p w14:paraId="2196F459" w14:textId="77777777" w:rsidR="00295A0C" w:rsidRPr="00475579" w:rsidRDefault="00295A0C" w:rsidP="00311E14">
      <w:pPr>
        <w:keepNext/>
        <w:keepLines/>
        <w:widowControl w:val="0"/>
        <w:numPr>
          <w:ilvl w:val="0"/>
          <w:numId w:val="7"/>
        </w:numPr>
        <w:ind w:left="851" w:hanging="284"/>
        <w:rPr>
          <w:rFonts w:ascii="Tahoma" w:hAnsi="Tahoma" w:cs="Tahoma"/>
          <w:sz w:val="20"/>
        </w:rPr>
      </w:pPr>
      <w:r>
        <w:rPr>
          <w:rFonts w:ascii="Tahoma" w:hAnsi="Tahoma" w:cs="Tahoma"/>
          <w:sz w:val="20"/>
        </w:rPr>
        <w:t>COMUNICAZIONE</w:t>
      </w:r>
    </w:p>
    <w:p w14:paraId="3728AB7C" w14:textId="77777777" w:rsidR="00295A0C" w:rsidRPr="00475579" w:rsidRDefault="00295A0C" w:rsidP="00311E14">
      <w:pPr>
        <w:keepNext/>
        <w:keepLines/>
        <w:widowControl w:val="0"/>
        <w:numPr>
          <w:ilvl w:val="0"/>
          <w:numId w:val="7"/>
        </w:numPr>
        <w:ind w:left="851" w:hanging="284"/>
        <w:rPr>
          <w:rFonts w:ascii="Tahoma" w:hAnsi="Tahoma" w:cs="Tahoma"/>
          <w:sz w:val="20"/>
        </w:rPr>
      </w:pPr>
      <w:r w:rsidRPr="00475579">
        <w:rPr>
          <w:rFonts w:ascii="Tahoma" w:hAnsi="Tahoma" w:cs="Tahoma"/>
          <w:sz w:val="20"/>
        </w:rPr>
        <w:t>COMMISSIONI DISCIPLINARI</w:t>
      </w:r>
    </w:p>
    <w:p w14:paraId="2E4793E2" w14:textId="77777777" w:rsidR="00295A0C" w:rsidRPr="00475579" w:rsidRDefault="00295A0C" w:rsidP="00311E14">
      <w:pPr>
        <w:keepNext/>
        <w:keepLines/>
        <w:widowControl w:val="0"/>
        <w:numPr>
          <w:ilvl w:val="0"/>
          <w:numId w:val="15"/>
        </w:numPr>
        <w:ind w:left="1134" w:firstLine="0"/>
        <w:rPr>
          <w:rFonts w:ascii="Tahoma" w:hAnsi="Tahoma" w:cs="Tahoma"/>
          <w:sz w:val="20"/>
        </w:rPr>
      </w:pPr>
      <w:r w:rsidRPr="00475579">
        <w:rPr>
          <w:rFonts w:ascii="Tahoma" w:hAnsi="Tahoma" w:cs="Tahoma"/>
          <w:sz w:val="20"/>
        </w:rPr>
        <w:t>Giudice/commissione disciplinare primo grado</w:t>
      </w:r>
    </w:p>
    <w:p w14:paraId="0B0104CB" w14:textId="77777777" w:rsidR="00295A0C" w:rsidRPr="00475579" w:rsidRDefault="00295A0C" w:rsidP="00311E14">
      <w:pPr>
        <w:keepNext/>
        <w:keepLines/>
        <w:widowControl w:val="0"/>
        <w:numPr>
          <w:ilvl w:val="0"/>
          <w:numId w:val="15"/>
        </w:numPr>
        <w:ind w:left="1134" w:firstLine="0"/>
        <w:rPr>
          <w:rFonts w:ascii="Tahoma" w:hAnsi="Tahoma" w:cs="Tahoma"/>
          <w:sz w:val="20"/>
        </w:rPr>
      </w:pPr>
      <w:r w:rsidRPr="00475579">
        <w:rPr>
          <w:rFonts w:ascii="Tahoma" w:hAnsi="Tahoma" w:cs="Tahoma"/>
          <w:sz w:val="20"/>
        </w:rPr>
        <w:t>Commissione disciplinare secondo grado</w:t>
      </w:r>
    </w:p>
    <w:p w14:paraId="4121A25C" w14:textId="77777777" w:rsidR="00295A0C" w:rsidRPr="00475579" w:rsidRDefault="00295A0C" w:rsidP="00722178">
      <w:pPr>
        <w:pStyle w:val="Rientrocorpodeltesto3"/>
        <w:keepNext/>
        <w:keepLines/>
        <w:spacing w:line="240" w:lineRule="auto"/>
        <w:ind w:left="0"/>
        <w:rPr>
          <w:rFonts w:ascii="Tahoma" w:hAnsi="Tahoma" w:cs="Tahoma"/>
          <w:b/>
          <w:caps/>
          <w:w w:val="150"/>
          <w:sz w:val="20"/>
        </w:rPr>
      </w:pPr>
    </w:p>
    <w:p w14:paraId="425E6941" w14:textId="77777777"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Incompatibilità</w:t>
      </w:r>
    </w:p>
    <w:p w14:paraId="3AF8C78B" w14:textId="6E7CC221"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w:t>
      </w:r>
      <w:r>
        <w:rPr>
          <w:rFonts w:ascii="Tahoma" w:hAnsi="Tahoma" w:cs="Tahoma"/>
          <w:snapToGrid w:val="0"/>
          <w:sz w:val="20"/>
        </w:rPr>
        <w:t xml:space="preserve">, nell’ambito </w:t>
      </w:r>
      <w:r w:rsidR="00801BAA">
        <w:rPr>
          <w:rFonts w:ascii="Tahoma" w:hAnsi="Tahoma" w:cs="Tahoma"/>
          <w:snapToGrid w:val="0"/>
          <w:sz w:val="20"/>
        </w:rPr>
        <w:t>UISP</w:t>
      </w:r>
      <w:r>
        <w:rPr>
          <w:rFonts w:ascii="Tahoma" w:hAnsi="Tahoma" w:cs="Tahoma"/>
          <w:snapToGrid w:val="0"/>
          <w:sz w:val="20"/>
        </w:rPr>
        <w:t>,</w:t>
      </w:r>
      <w:r w:rsidRPr="00475579">
        <w:rPr>
          <w:rFonts w:ascii="Tahoma" w:hAnsi="Tahoma" w:cs="Tahoma"/>
          <w:snapToGrid w:val="0"/>
          <w:sz w:val="20"/>
        </w:rPr>
        <w:t xml:space="preserve"> di Presidente Nazionale, Regionale, Territoriale, o di Responsabile di </w:t>
      </w:r>
      <w:r w:rsidR="004B26C8">
        <w:rPr>
          <w:rFonts w:ascii="Tahoma" w:hAnsi="Tahoma" w:cs="Tahoma"/>
          <w:snapToGrid w:val="0"/>
          <w:sz w:val="20"/>
        </w:rPr>
        <w:t>Settore</w:t>
      </w:r>
      <w:r w:rsidRPr="00475579">
        <w:rPr>
          <w:rFonts w:ascii="Tahoma" w:hAnsi="Tahoma" w:cs="Tahoma"/>
          <w:snapToGrid w:val="0"/>
          <w:sz w:val="20"/>
        </w:rPr>
        <w:t xml:space="preserve"> di attività </w:t>
      </w:r>
      <w:r>
        <w:rPr>
          <w:rFonts w:ascii="Tahoma" w:hAnsi="Tahoma" w:cs="Tahoma"/>
          <w:snapToGrid w:val="0"/>
          <w:sz w:val="20"/>
        </w:rPr>
        <w:t xml:space="preserve">a tutti i livelli </w:t>
      </w:r>
      <w:r w:rsidRPr="00475579">
        <w:rPr>
          <w:rFonts w:ascii="Tahoma" w:hAnsi="Tahoma" w:cs="Tahoma"/>
          <w:snapToGrid w:val="0"/>
          <w:sz w:val="20"/>
        </w:rPr>
        <w:t>è incompatibile con qualsiasi altra P</w:t>
      </w:r>
      <w:r w:rsidR="00455906">
        <w:rPr>
          <w:rFonts w:ascii="Tahoma" w:hAnsi="Tahoma" w:cs="Tahoma"/>
          <w:snapToGrid w:val="0"/>
          <w:sz w:val="20"/>
        </w:rPr>
        <w:t xml:space="preserve">residenza o Responsabilità di </w:t>
      </w:r>
      <w:r w:rsidR="004B26C8">
        <w:rPr>
          <w:rFonts w:ascii="Tahoma" w:hAnsi="Tahoma" w:cs="Tahoma"/>
          <w:snapToGrid w:val="0"/>
          <w:sz w:val="20"/>
        </w:rPr>
        <w:t>Settore</w:t>
      </w:r>
      <w:r w:rsidRPr="00475579">
        <w:rPr>
          <w:rFonts w:ascii="Tahoma" w:hAnsi="Tahoma" w:cs="Tahoma"/>
          <w:snapToGrid w:val="0"/>
          <w:sz w:val="20"/>
        </w:rPr>
        <w:t xml:space="preserve"> di attività.</w:t>
      </w:r>
    </w:p>
    <w:p w14:paraId="750BECAB" w14:textId="66A92CA5"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La carica di componente gli organi di controllo e garanzia è incompati</w:t>
      </w:r>
      <w:r>
        <w:rPr>
          <w:rFonts w:ascii="Tahoma" w:hAnsi="Tahoma" w:cs="Tahoma"/>
          <w:snapToGrid w:val="0"/>
          <w:sz w:val="20"/>
        </w:rPr>
        <w:t xml:space="preserve">bile con qualsiasi altra carica </w:t>
      </w:r>
      <w:r w:rsidR="00801BAA">
        <w:rPr>
          <w:rFonts w:ascii="Tahoma" w:hAnsi="Tahoma" w:cs="Tahoma"/>
          <w:snapToGrid w:val="0"/>
          <w:sz w:val="20"/>
        </w:rPr>
        <w:t>UISP</w:t>
      </w:r>
      <w:r>
        <w:rPr>
          <w:rFonts w:ascii="Tahoma" w:hAnsi="Tahoma" w:cs="Tahoma"/>
          <w:snapToGrid w:val="0"/>
          <w:sz w:val="20"/>
        </w:rPr>
        <w:t>.</w:t>
      </w:r>
    </w:p>
    <w:p w14:paraId="65835FC5" w14:textId="0D32C2D8" w:rsidR="00295A0C" w:rsidRPr="00475579" w:rsidRDefault="00295A0C" w:rsidP="00722178">
      <w:pPr>
        <w:keepNext/>
        <w:keepLines/>
        <w:widowControl w:val="0"/>
        <w:jc w:val="both"/>
        <w:rPr>
          <w:rFonts w:ascii="Tahoma" w:hAnsi="Tahoma" w:cs="Tahoma"/>
          <w:snapToGrid w:val="0"/>
          <w:sz w:val="20"/>
        </w:rPr>
      </w:pPr>
      <w:r w:rsidRPr="00475579">
        <w:rPr>
          <w:rFonts w:ascii="Tahoma" w:hAnsi="Tahoma" w:cs="Tahoma"/>
          <w:snapToGrid w:val="0"/>
          <w:sz w:val="20"/>
        </w:rPr>
        <w:t xml:space="preserve">L’incarico di componente la Commissione disciplinare è incompatibile con l’appartenenza agli organismi dirigenti a pari livello e con altri incarichi </w:t>
      </w:r>
      <w:r w:rsidR="004B26C8">
        <w:rPr>
          <w:rFonts w:ascii="Tahoma" w:hAnsi="Tahoma" w:cs="Tahoma"/>
          <w:snapToGrid w:val="0"/>
          <w:sz w:val="20"/>
        </w:rPr>
        <w:t>nei Settori</w:t>
      </w:r>
      <w:r w:rsidRPr="00475579">
        <w:rPr>
          <w:rFonts w:ascii="Tahoma" w:hAnsi="Tahoma" w:cs="Tahoma"/>
          <w:snapToGrid w:val="0"/>
          <w:sz w:val="20"/>
        </w:rPr>
        <w:t xml:space="preserve"> di Attività a tutti i livelli.</w:t>
      </w:r>
    </w:p>
    <w:p w14:paraId="7BFDE7F2" w14:textId="77777777" w:rsidR="00295A0C" w:rsidRPr="00475579" w:rsidRDefault="00295A0C" w:rsidP="00722178">
      <w:pPr>
        <w:pStyle w:val="Rientrocorpodeltesto3"/>
        <w:keepNext/>
        <w:keepLines/>
        <w:spacing w:line="240" w:lineRule="auto"/>
        <w:ind w:left="0"/>
        <w:rPr>
          <w:rFonts w:ascii="Tahoma" w:hAnsi="Tahoma" w:cs="Tahoma"/>
          <w:color w:val="FF0000"/>
          <w:sz w:val="20"/>
        </w:rPr>
      </w:pPr>
    </w:p>
    <w:p w14:paraId="56B837E2" w14:textId="0CB3173F" w:rsidR="00295A0C" w:rsidRPr="005C56C0" w:rsidRDefault="00295A0C" w:rsidP="00722178">
      <w:pPr>
        <w:pStyle w:val="Titolo5"/>
        <w:widowControl w:val="0"/>
        <w:snapToGrid w:val="0"/>
        <w:spacing w:before="0"/>
        <w:rPr>
          <w:rFonts w:ascii="Tahoma" w:hAnsi="Tahoma" w:cs="Tahoma"/>
          <w:b/>
          <w:i/>
          <w:color w:val="C00000"/>
          <w:sz w:val="22"/>
          <w:szCs w:val="22"/>
        </w:rPr>
      </w:pPr>
      <w:r w:rsidRPr="005C56C0">
        <w:rPr>
          <w:rFonts w:ascii="Tahoma" w:hAnsi="Tahoma" w:cs="Tahoma"/>
          <w:b/>
          <w:i/>
          <w:color w:val="C00000"/>
          <w:sz w:val="22"/>
          <w:szCs w:val="22"/>
        </w:rPr>
        <w:t xml:space="preserve">Componenti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14:paraId="7444B470" w14:textId="5513378C"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I Componenti della </w:t>
      </w:r>
      <w:r w:rsidR="00455906">
        <w:rPr>
          <w:rFonts w:ascii="Tahoma" w:hAnsi="Tahoma" w:cs="Tahoma"/>
          <w:sz w:val="20"/>
        </w:rPr>
        <w:t>UISP</w:t>
      </w:r>
      <w:r w:rsidR="003C338A">
        <w:rPr>
          <w:rFonts w:ascii="Tahoma" w:hAnsi="Tahoma" w:cs="Tahoma"/>
          <w:sz w:val="20"/>
        </w:rPr>
        <w:t xml:space="preserve"> </w:t>
      </w:r>
      <w:r w:rsidR="004B26C8">
        <w:rPr>
          <w:rFonts w:ascii="Tahoma" w:hAnsi="Tahoma" w:cs="Tahoma"/>
          <w:sz w:val="20"/>
        </w:rPr>
        <w:t>SdA</w:t>
      </w:r>
      <w:r w:rsidR="003C338A">
        <w:rPr>
          <w:rFonts w:ascii="Tahoma" w:hAnsi="Tahoma" w:cs="Tahoma"/>
          <w:sz w:val="20"/>
        </w:rPr>
        <w:t xml:space="preserve"> Ciclismo</w:t>
      </w:r>
      <w:r w:rsidR="003C338A" w:rsidRPr="00475579">
        <w:rPr>
          <w:rFonts w:ascii="Tahoma" w:hAnsi="Tahoma" w:cs="Tahoma"/>
          <w:sz w:val="20"/>
        </w:rPr>
        <w:t xml:space="preserve"> </w:t>
      </w:r>
      <w:r w:rsidRPr="00475579">
        <w:rPr>
          <w:rFonts w:ascii="Tahoma" w:hAnsi="Tahoma" w:cs="Tahoma"/>
          <w:sz w:val="20"/>
        </w:rPr>
        <w:t xml:space="preserve">a tutti i livelli sono nominati dal </w:t>
      </w:r>
      <w:r>
        <w:rPr>
          <w:rFonts w:ascii="Tahoma" w:hAnsi="Tahoma" w:cs="Tahoma"/>
          <w:sz w:val="20"/>
        </w:rPr>
        <w:t>competente Consiglio UISP</w:t>
      </w:r>
      <w:r w:rsidRPr="00475579">
        <w:rPr>
          <w:rFonts w:ascii="Tahoma" w:hAnsi="Tahoma" w:cs="Tahoma"/>
          <w:sz w:val="20"/>
        </w:rPr>
        <w:t xml:space="preserve">. </w:t>
      </w:r>
    </w:p>
    <w:p w14:paraId="0ACB16A4" w14:textId="16CDB0AC" w:rsidR="00295A0C" w:rsidRPr="00475579" w:rsidRDefault="00295A0C" w:rsidP="00722178">
      <w:pPr>
        <w:pStyle w:val="Corpodeltesto2"/>
        <w:keepNext/>
        <w:keepLines/>
        <w:rPr>
          <w:rFonts w:ascii="Tahoma" w:hAnsi="Tahoma" w:cs="Tahoma"/>
          <w:sz w:val="20"/>
        </w:rPr>
      </w:pPr>
      <w:r w:rsidRPr="00475579">
        <w:rPr>
          <w:rFonts w:ascii="Tahoma" w:hAnsi="Tahoma" w:cs="Tahoma"/>
          <w:sz w:val="20"/>
        </w:rPr>
        <w:t xml:space="preserve">Questi sono convocati dal Responsabile </w:t>
      </w:r>
      <w:r w:rsidR="004B26C8">
        <w:rPr>
          <w:rFonts w:ascii="Tahoma" w:hAnsi="Tahoma" w:cs="Tahoma"/>
          <w:sz w:val="20"/>
        </w:rPr>
        <w:t>del Settore</w:t>
      </w:r>
      <w:r w:rsidRPr="00475579">
        <w:rPr>
          <w:rFonts w:ascii="Tahoma" w:hAnsi="Tahoma" w:cs="Tahoma"/>
          <w:sz w:val="20"/>
        </w:rPr>
        <w:t xml:space="preserve"> di Attività per le decisioni in materia di:</w:t>
      </w:r>
    </w:p>
    <w:p w14:paraId="2C303F10" w14:textId="130E8590" w:rsidR="00295A0C" w:rsidRPr="00E62F81" w:rsidRDefault="00E62F81" w:rsidP="00E62F81">
      <w:pPr>
        <w:keepNext/>
        <w:keepLines/>
        <w:widowControl w:val="0"/>
        <w:jc w:val="both"/>
        <w:rPr>
          <w:rFonts w:ascii="Tahoma" w:hAnsi="Tahoma" w:cs="Tahoma"/>
          <w:snapToGrid w:val="0"/>
          <w:sz w:val="20"/>
        </w:rPr>
      </w:pPr>
      <w:r w:rsidRPr="00E62F81">
        <w:rPr>
          <w:rFonts w:ascii="Tahoma" w:hAnsi="Tahoma" w:cs="Tahoma"/>
          <w:snapToGrid w:val="0"/>
          <w:sz w:val="20"/>
        </w:rPr>
        <w:t xml:space="preserve">a) </w:t>
      </w:r>
      <w:r>
        <w:rPr>
          <w:rFonts w:ascii="Tahoma" w:hAnsi="Tahoma" w:cs="Tahoma"/>
          <w:snapToGrid w:val="0"/>
          <w:sz w:val="20"/>
        </w:rPr>
        <w:t xml:space="preserve">  </w:t>
      </w:r>
      <w:r w:rsidR="00295A0C" w:rsidRPr="00E62F81">
        <w:rPr>
          <w:rFonts w:ascii="Tahoma" w:hAnsi="Tahoma" w:cs="Tahoma"/>
          <w:snapToGrid w:val="0"/>
          <w:sz w:val="20"/>
        </w:rPr>
        <w:t>formulazione dei programmi e proposte di attività e di formazione;</w:t>
      </w:r>
    </w:p>
    <w:p w14:paraId="51F0061A"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svolgimento attività e formazione;</w:t>
      </w:r>
    </w:p>
    <w:p w14:paraId="0027039E"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individuazione delle figure soggette a formazione;</w:t>
      </w:r>
    </w:p>
    <w:p w14:paraId="73C274A6" w14:textId="3FB2859A" w:rsidR="00295A0C" w:rsidRPr="00475579" w:rsidRDefault="00295A0C" w:rsidP="00311E14">
      <w:pPr>
        <w:keepNext/>
        <w:keepLines/>
        <w:widowControl w:val="0"/>
        <w:numPr>
          <w:ilvl w:val="0"/>
          <w:numId w:val="4"/>
        </w:numPr>
        <w:ind w:left="0" w:firstLine="0"/>
        <w:jc w:val="both"/>
        <w:rPr>
          <w:rFonts w:ascii="Tahoma" w:hAnsi="Tahoma" w:cs="Tahoma"/>
          <w:snapToGrid w:val="0"/>
          <w:spacing w:val="-4"/>
          <w:sz w:val="20"/>
        </w:rPr>
      </w:pPr>
      <w:r w:rsidRPr="00475579">
        <w:rPr>
          <w:rFonts w:ascii="Tahoma" w:hAnsi="Tahoma" w:cs="Tahoma"/>
          <w:snapToGrid w:val="0"/>
          <w:spacing w:val="-4"/>
          <w:sz w:val="20"/>
        </w:rPr>
        <w:t xml:space="preserve">elaborazione, ogni anno, del programma di attività e del relativo budget della successiva stagione sportiva da </w:t>
      </w:r>
      <w:r w:rsidR="0026329F">
        <w:rPr>
          <w:rFonts w:ascii="Tahoma" w:hAnsi="Tahoma" w:cs="Tahoma"/>
          <w:snapToGrid w:val="0"/>
          <w:spacing w:val="-4"/>
          <w:sz w:val="20"/>
        </w:rPr>
        <w:tab/>
      </w:r>
      <w:r w:rsidRPr="00475579">
        <w:rPr>
          <w:rFonts w:ascii="Tahoma" w:hAnsi="Tahoma" w:cs="Tahoma"/>
          <w:snapToGrid w:val="0"/>
          <w:spacing w:val="-4"/>
          <w:sz w:val="20"/>
        </w:rPr>
        <w:t xml:space="preserve">sottoporre all’approvazione della </w:t>
      </w:r>
      <w:r w:rsidR="005973CF">
        <w:rPr>
          <w:rFonts w:ascii="Tahoma" w:hAnsi="Tahoma" w:cs="Tahoma"/>
          <w:snapToGrid w:val="0"/>
          <w:spacing w:val="-4"/>
          <w:sz w:val="20"/>
        </w:rPr>
        <w:t>Giunta</w:t>
      </w:r>
      <w:r w:rsidRPr="00475579">
        <w:rPr>
          <w:rFonts w:ascii="Tahoma" w:hAnsi="Tahoma" w:cs="Tahoma"/>
          <w:snapToGrid w:val="0"/>
          <w:spacing w:val="-4"/>
          <w:sz w:val="20"/>
        </w:rPr>
        <w:t xml:space="preserve"> competente;</w:t>
      </w:r>
    </w:p>
    <w:p w14:paraId="0602039D"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tenuta del libro dei verbali del</w:t>
      </w:r>
      <w:r w:rsidRPr="00475579">
        <w:rPr>
          <w:rFonts w:ascii="Tahoma" w:hAnsi="Tahoma" w:cs="Tahoma"/>
          <w:snapToGrid w:val="0"/>
          <w:sz w:val="20"/>
        </w:rPr>
        <w:softHyphen/>
        <w:t>le decisioni assunte nelle riunioni;</w:t>
      </w:r>
    </w:p>
    <w:p w14:paraId="165150EA" w14:textId="77777777" w:rsidR="00295A0C" w:rsidRPr="00475579" w:rsidRDefault="00295A0C" w:rsidP="00311E14">
      <w:pPr>
        <w:keepNext/>
        <w:keepLines/>
        <w:widowControl w:val="0"/>
        <w:numPr>
          <w:ilvl w:val="0"/>
          <w:numId w:val="4"/>
        </w:numPr>
        <w:ind w:left="0" w:firstLine="0"/>
        <w:jc w:val="both"/>
        <w:rPr>
          <w:rFonts w:ascii="Tahoma" w:hAnsi="Tahoma" w:cs="Tahoma"/>
          <w:snapToGrid w:val="0"/>
          <w:sz w:val="20"/>
        </w:rPr>
      </w:pPr>
      <w:r w:rsidRPr="00475579">
        <w:rPr>
          <w:rFonts w:ascii="Tahoma" w:hAnsi="Tahoma" w:cs="Tahoma"/>
          <w:snapToGrid w:val="0"/>
          <w:sz w:val="20"/>
        </w:rPr>
        <w:t>formulazione proposta Regolamento Tecnico Nazionale;</w:t>
      </w:r>
    </w:p>
    <w:p w14:paraId="4899E14C" w14:textId="43BE4F71"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Le decisioni e proposte dei componenti </w:t>
      </w:r>
      <w:r w:rsidR="004B26C8">
        <w:rPr>
          <w:rFonts w:ascii="Tahoma" w:hAnsi="Tahoma" w:cs="Tahoma"/>
          <w:snapToGrid w:val="0"/>
          <w:sz w:val="20"/>
          <w:szCs w:val="24"/>
        </w:rPr>
        <w:t>del Settore</w:t>
      </w:r>
      <w:r w:rsidRPr="00475579">
        <w:rPr>
          <w:rFonts w:ascii="Tahoma" w:hAnsi="Tahoma" w:cs="Tahoma"/>
          <w:snapToGrid w:val="0"/>
          <w:sz w:val="20"/>
          <w:szCs w:val="24"/>
        </w:rPr>
        <w:t xml:space="preserve"> di Attività sono assunte a maggioranza semplice e sono valide indipendentemente dal numero dei/delle presenti.</w:t>
      </w:r>
    </w:p>
    <w:p w14:paraId="5264F49A" w14:textId="1DA868A0" w:rsidR="00295A0C" w:rsidRPr="00475579" w:rsidRDefault="00295A0C" w:rsidP="00722178">
      <w:pPr>
        <w:pStyle w:val="Rientrocorpodeltesto3"/>
        <w:keepNext/>
        <w:keepLines/>
        <w:spacing w:line="240" w:lineRule="auto"/>
        <w:ind w:left="0"/>
        <w:rPr>
          <w:rFonts w:ascii="Tahoma" w:hAnsi="Tahoma" w:cs="Tahoma"/>
          <w:snapToGrid w:val="0"/>
          <w:sz w:val="20"/>
          <w:szCs w:val="24"/>
        </w:rPr>
      </w:pPr>
      <w:r w:rsidRPr="00475579">
        <w:rPr>
          <w:rFonts w:ascii="Tahoma" w:hAnsi="Tahoma" w:cs="Tahoma"/>
          <w:snapToGrid w:val="0"/>
          <w:sz w:val="20"/>
          <w:szCs w:val="24"/>
        </w:rPr>
        <w:t xml:space="preserve">La convocazione delle riunioni </w:t>
      </w:r>
      <w:r w:rsidR="004B26C8">
        <w:rPr>
          <w:rFonts w:ascii="Tahoma" w:hAnsi="Tahoma" w:cs="Tahoma"/>
          <w:snapToGrid w:val="0"/>
          <w:sz w:val="20"/>
          <w:szCs w:val="24"/>
        </w:rPr>
        <w:t>dei Settori</w:t>
      </w:r>
      <w:r w:rsidRPr="00475579">
        <w:rPr>
          <w:rFonts w:ascii="Tahoma" w:hAnsi="Tahoma" w:cs="Tahoma"/>
          <w:snapToGrid w:val="0"/>
          <w:sz w:val="20"/>
          <w:szCs w:val="24"/>
        </w:rPr>
        <w:t xml:space="preserve"> di Attività contenente l’ordine del giorno va effettuata con almeno 7 giorni di anticipo, o 3 giorni in caso di urgenza, e inviata anche alla </w:t>
      </w:r>
      <w:r w:rsidR="005973CF">
        <w:rPr>
          <w:rFonts w:ascii="Tahoma" w:hAnsi="Tahoma" w:cs="Tahoma"/>
          <w:snapToGrid w:val="0"/>
          <w:sz w:val="20"/>
          <w:szCs w:val="24"/>
        </w:rPr>
        <w:t>Giunta</w:t>
      </w:r>
      <w:r w:rsidRPr="00475579">
        <w:rPr>
          <w:rFonts w:ascii="Tahoma" w:hAnsi="Tahoma" w:cs="Tahoma"/>
          <w:snapToGrid w:val="0"/>
          <w:sz w:val="20"/>
          <w:szCs w:val="24"/>
        </w:rPr>
        <w:t xml:space="preserve"> UISP del livello competente che potrà essere presente alla riunione, attraverso un/una proprio/a rappresentante.</w:t>
      </w:r>
    </w:p>
    <w:p w14:paraId="0608A98A" w14:textId="77777777" w:rsidR="00295A0C" w:rsidRDefault="00295A0C" w:rsidP="00722178">
      <w:pPr>
        <w:pStyle w:val="Titolo5"/>
        <w:widowControl w:val="0"/>
        <w:snapToGrid w:val="0"/>
        <w:spacing w:before="0"/>
        <w:jc w:val="both"/>
        <w:rPr>
          <w:rFonts w:ascii="Tahoma" w:hAnsi="Tahoma" w:cs="Tahoma"/>
          <w:b/>
          <w:i/>
          <w:color w:val="FF0000"/>
          <w:sz w:val="20"/>
        </w:rPr>
      </w:pPr>
    </w:p>
    <w:p w14:paraId="155CD4B3" w14:textId="001406AA" w:rsidR="00295A0C" w:rsidRPr="005C56C0" w:rsidRDefault="00295A0C" w:rsidP="00722178">
      <w:pPr>
        <w:pStyle w:val="Titolo5"/>
        <w:widowControl w:val="0"/>
        <w:snapToGrid w:val="0"/>
        <w:spacing w:before="0"/>
        <w:jc w:val="both"/>
        <w:rPr>
          <w:rFonts w:ascii="Tahoma" w:hAnsi="Tahoma" w:cs="Tahoma"/>
          <w:b/>
          <w:i/>
          <w:color w:val="C00000"/>
          <w:sz w:val="22"/>
          <w:szCs w:val="22"/>
        </w:rPr>
      </w:pPr>
      <w:r w:rsidRPr="005C56C0">
        <w:rPr>
          <w:rFonts w:ascii="Tahoma" w:hAnsi="Tahoma" w:cs="Tahoma"/>
          <w:b/>
          <w:i/>
          <w:color w:val="C00000"/>
          <w:sz w:val="22"/>
          <w:szCs w:val="22"/>
        </w:rPr>
        <w:t xml:space="preserve">Responsabile </w:t>
      </w:r>
      <w:r w:rsidR="004B26C8">
        <w:rPr>
          <w:rFonts w:ascii="Tahoma" w:hAnsi="Tahoma" w:cs="Tahoma"/>
          <w:b/>
          <w:i/>
          <w:color w:val="C00000"/>
          <w:sz w:val="22"/>
          <w:szCs w:val="22"/>
        </w:rPr>
        <w:t>del Settore</w:t>
      </w:r>
      <w:r w:rsidRPr="005C56C0">
        <w:rPr>
          <w:rFonts w:ascii="Tahoma" w:hAnsi="Tahoma" w:cs="Tahoma"/>
          <w:b/>
          <w:i/>
          <w:color w:val="C00000"/>
          <w:sz w:val="22"/>
          <w:szCs w:val="22"/>
        </w:rPr>
        <w:t xml:space="preserve"> di Attività</w:t>
      </w:r>
    </w:p>
    <w:p w14:paraId="25588808" w14:textId="722DFC79"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Il Responsabile </w:t>
      </w:r>
      <w:r w:rsidR="004B26C8">
        <w:rPr>
          <w:rFonts w:ascii="Tahoma" w:hAnsi="Tahoma" w:cs="Tahoma"/>
          <w:sz w:val="20"/>
        </w:rPr>
        <w:t>del Settore</w:t>
      </w:r>
      <w:r w:rsidRPr="00475579">
        <w:rPr>
          <w:rFonts w:ascii="Tahoma" w:hAnsi="Tahoma" w:cs="Tahoma"/>
          <w:sz w:val="20"/>
        </w:rPr>
        <w:t xml:space="preserve"> di Attività è nominato dal Consiglio del rispettivo livello e può essere revocato dallo stesso, come previsto dallo Statuto e Regolamento Nazionale UISP.</w:t>
      </w:r>
    </w:p>
    <w:p w14:paraId="50676CCD" w14:textId="2D5C5D45"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È responsabile del regolare funzionamento </w:t>
      </w:r>
      <w:r w:rsidR="004B26C8">
        <w:rPr>
          <w:rFonts w:ascii="Tahoma" w:hAnsi="Tahoma" w:cs="Tahoma"/>
          <w:sz w:val="20"/>
        </w:rPr>
        <w:t>del Settore</w:t>
      </w:r>
      <w:r w:rsidRPr="00475579">
        <w:rPr>
          <w:rFonts w:ascii="Tahoma" w:hAnsi="Tahoma" w:cs="Tahoma"/>
          <w:sz w:val="20"/>
        </w:rPr>
        <w:t xml:space="preserve"> e dei relativi Settori.</w:t>
      </w:r>
    </w:p>
    <w:p w14:paraId="2AC5E2C5" w14:textId="77777777" w:rsidR="00295A0C" w:rsidRPr="00475579" w:rsidRDefault="00295A0C" w:rsidP="00722178">
      <w:pPr>
        <w:pStyle w:val="Corpotesto"/>
        <w:keepNext/>
        <w:keepLines/>
        <w:rPr>
          <w:rFonts w:ascii="Tahoma" w:hAnsi="Tahoma" w:cs="Tahoma"/>
          <w:sz w:val="20"/>
        </w:rPr>
      </w:pPr>
      <w:r w:rsidRPr="00475579">
        <w:rPr>
          <w:rFonts w:ascii="Tahoma" w:hAnsi="Tahoma" w:cs="Tahoma"/>
          <w:sz w:val="20"/>
        </w:rPr>
        <w:t>Ha il compito di:</w:t>
      </w:r>
    </w:p>
    <w:p w14:paraId="0499616F" w14:textId="0D4724DA"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t xml:space="preserve">rappresentare </w:t>
      </w:r>
      <w:r w:rsidR="004B26C8">
        <w:rPr>
          <w:rFonts w:ascii="Tahoma" w:hAnsi="Tahoma" w:cs="Tahoma"/>
          <w:snapToGrid w:val="0"/>
          <w:sz w:val="20"/>
        </w:rPr>
        <w:t>il Settore</w:t>
      </w:r>
      <w:r w:rsidRPr="00475579">
        <w:rPr>
          <w:rFonts w:ascii="Tahoma" w:hAnsi="Tahoma" w:cs="Tahoma"/>
          <w:snapToGrid w:val="0"/>
          <w:sz w:val="20"/>
        </w:rPr>
        <w:t xml:space="preserve"> di Attività;</w:t>
      </w:r>
    </w:p>
    <w:p w14:paraId="0B3B85D7" w14:textId="034F9889"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lastRenderedPageBreak/>
        <w:t xml:space="preserve">presentare, annualmente, ai componenti </w:t>
      </w:r>
      <w:r w:rsidR="004B26C8">
        <w:rPr>
          <w:rFonts w:ascii="Tahoma" w:hAnsi="Tahoma" w:cs="Tahoma"/>
          <w:snapToGrid w:val="0"/>
          <w:sz w:val="20"/>
        </w:rPr>
        <w:t>il</w:t>
      </w:r>
      <w:r w:rsidRPr="00475579">
        <w:rPr>
          <w:rFonts w:ascii="Tahoma" w:hAnsi="Tahoma" w:cs="Tahoma"/>
          <w:snapToGrid w:val="0"/>
          <w:sz w:val="20"/>
        </w:rPr>
        <w:t xml:space="preserve"> </w:t>
      </w:r>
      <w:r w:rsidR="004B26C8">
        <w:rPr>
          <w:rFonts w:ascii="Tahoma" w:hAnsi="Tahoma" w:cs="Tahoma"/>
          <w:snapToGrid w:val="0"/>
          <w:sz w:val="20"/>
        </w:rPr>
        <w:t>SDA</w:t>
      </w:r>
      <w:r w:rsidRPr="00475579">
        <w:rPr>
          <w:rFonts w:ascii="Tahoma" w:hAnsi="Tahoma" w:cs="Tahoma"/>
          <w:snapToGrid w:val="0"/>
          <w:sz w:val="20"/>
        </w:rPr>
        <w:t xml:space="preserve"> il programma di attività e il relativo budget;</w:t>
      </w:r>
    </w:p>
    <w:p w14:paraId="058A4A86" w14:textId="1263480E"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napToGrid w:val="0"/>
          <w:sz w:val="20"/>
        </w:rPr>
        <w:t xml:space="preserve">proporre ai componenti </w:t>
      </w:r>
      <w:r w:rsidR="004B26C8">
        <w:rPr>
          <w:rFonts w:ascii="Tahoma" w:hAnsi="Tahoma" w:cs="Tahoma"/>
          <w:snapToGrid w:val="0"/>
          <w:sz w:val="20"/>
        </w:rPr>
        <w:t>del Settore</w:t>
      </w:r>
      <w:r w:rsidRPr="00475579">
        <w:rPr>
          <w:rFonts w:ascii="Tahoma" w:hAnsi="Tahoma" w:cs="Tahoma"/>
          <w:snapToGrid w:val="0"/>
          <w:sz w:val="20"/>
        </w:rPr>
        <w:t xml:space="preserve"> di Attività i nominat</w:t>
      </w:r>
      <w:r w:rsidR="00523756">
        <w:rPr>
          <w:rFonts w:ascii="Tahoma" w:hAnsi="Tahoma" w:cs="Tahoma"/>
          <w:snapToGrid w:val="0"/>
          <w:sz w:val="20"/>
        </w:rPr>
        <w:t>ivi dei Responsabili di settore;</w:t>
      </w:r>
    </w:p>
    <w:p w14:paraId="255999C0" w14:textId="2A33A2F8" w:rsidR="00295A0C" w:rsidRPr="00475579" w:rsidRDefault="00295A0C" w:rsidP="00311E14">
      <w:pPr>
        <w:keepNext/>
        <w:keepLines/>
        <w:widowControl w:val="0"/>
        <w:numPr>
          <w:ilvl w:val="2"/>
          <w:numId w:val="19"/>
        </w:numPr>
        <w:ind w:left="284" w:firstLine="284"/>
        <w:jc w:val="both"/>
        <w:rPr>
          <w:rFonts w:ascii="Tahoma" w:hAnsi="Tahoma" w:cs="Tahoma"/>
          <w:snapToGrid w:val="0"/>
          <w:sz w:val="20"/>
        </w:rPr>
      </w:pPr>
      <w:r w:rsidRPr="00475579">
        <w:rPr>
          <w:rFonts w:ascii="Tahoma" w:hAnsi="Tahoma" w:cs="Tahoma"/>
          <w:sz w:val="20"/>
        </w:rPr>
        <w:t xml:space="preserve">convocare e coordinare i componenti del </w:t>
      </w:r>
      <w:r w:rsidR="004B26C8">
        <w:rPr>
          <w:rFonts w:ascii="Tahoma" w:hAnsi="Tahoma" w:cs="Tahoma"/>
          <w:sz w:val="20"/>
        </w:rPr>
        <w:t>SDA</w:t>
      </w:r>
      <w:r w:rsidRPr="00475579">
        <w:rPr>
          <w:rFonts w:ascii="Tahoma" w:hAnsi="Tahoma" w:cs="Tahoma"/>
          <w:sz w:val="20"/>
        </w:rPr>
        <w:t xml:space="preserve"> e di coo</w:t>
      </w:r>
      <w:r w:rsidR="00523756">
        <w:rPr>
          <w:rFonts w:ascii="Tahoma" w:hAnsi="Tahoma" w:cs="Tahoma"/>
          <w:sz w:val="20"/>
        </w:rPr>
        <w:t>rdinare il proprio organigramma.</w:t>
      </w:r>
    </w:p>
    <w:p w14:paraId="796C0E86" w14:textId="77777777" w:rsidR="00295A0C" w:rsidRPr="00475579" w:rsidRDefault="00295A0C" w:rsidP="00722178">
      <w:pPr>
        <w:keepNext/>
        <w:keepLines/>
        <w:widowControl w:val="0"/>
        <w:jc w:val="both"/>
        <w:rPr>
          <w:rFonts w:ascii="Tahoma" w:hAnsi="Tahoma" w:cs="Tahoma"/>
          <w:sz w:val="20"/>
        </w:rPr>
      </w:pPr>
    </w:p>
    <w:p w14:paraId="4176183A" w14:textId="16CEDF83"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 xml:space="preserve">Settori </w:t>
      </w:r>
      <w:r w:rsidR="004B26C8">
        <w:rPr>
          <w:rFonts w:ascii="Tahoma" w:hAnsi="Tahoma" w:cs="Tahoma"/>
          <w:b/>
          <w:i/>
          <w:color w:val="C00000"/>
          <w:sz w:val="22"/>
          <w:szCs w:val="22"/>
        </w:rPr>
        <w:t>del Settore</w:t>
      </w:r>
      <w:r w:rsidRPr="00523756">
        <w:rPr>
          <w:rFonts w:ascii="Tahoma" w:hAnsi="Tahoma" w:cs="Tahoma"/>
          <w:b/>
          <w:i/>
          <w:color w:val="C00000"/>
          <w:sz w:val="22"/>
          <w:szCs w:val="22"/>
        </w:rPr>
        <w:t xml:space="preserve"> di Attività </w:t>
      </w:r>
    </w:p>
    <w:p w14:paraId="6A8C3220" w14:textId="77777777" w:rsidR="00295A0C" w:rsidRPr="00475579" w:rsidRDefault="00295A0C" w:rsidP="00722178">
      <w:pPr>
        <w:keepNext/>
        <w:keepLines/>
        <w:widowControl w:val="0"/>
        <w:jc w:val="both"/>
        <w:rPr>
          <w:rFonts w:ascii="Tahoma" w:hAnsi="Tahoma" w:cs="Tahoma"/>
          <w:sz w:val="20"/>
        </w:rPr>
      </w:pPr>
      <w:r w:rsidRPr="00475579">
        <w:rPr>
          <w:rFonts w:ascii="Tahoma" w:hAnsi="Tahoma" w:cs="Tahoma"/>
          <w:sz w:val="20"/>
        </w:rPr>
        <w:t xml:space="preserve">I Responsabili e </w:t>
      </w:r>
      <w:r>
        <w:rPr>
          <w:rFonts w:ascii="Tahoma" w:hAnsi="Tahoma" w:cs="Tahoma"/>
          <w:sz w:val="20"/>
        </w:rPr>
        <w:t xml:space="preserve">i </w:t>
      </w:r>
      <w:r w:rsidRPr="00475579">
        <w:rPr>
          <w:rFonts w:ascii="Tahoma" w:hAnsi="Tahoma" w:cs="Tahoma"/>
          <w:sz w:val="20"/>
        </w:rPr>
        <w:t>componenti/referenti di settore hanno il compito di organizzare l’attività e di promuovere la formazione delle figure tecniche.</w:t>
      </w:r>
    </w:p>
    <w:p w14:paraId="1F6BD34A" w14:textId="77777777" w:rsidR="00295A0C" w:rsidRPr="00475579" w:rsidRDefault="00295A0C" w:rsidP="00722178">
      <w:pPr>
        <w:pStyle w:val="Rientrocorpodeltesto3"/>
        <w:keepNext/>
        <w:keepLines/>
        <w:spacing w:line="240" w:lineRule="auto"/>
        <w:ind w:left="0"/>
        <w:rPr>
          <w:rFonts w:ascii="Tahoma" w:hAnsi="Tahoma" w:cs="Tahoma"/>
          <w:sz w:val="20"/>
        </w:rPr>
      </w:pPr>
    </w:p>
    <w:p w14:paraId="0695734F"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Definizione di Settore</w:t>
      </w:r>
    </w:p>
    <w:p w14:paraId="2E7564BC" w14:textId="0097B5B9"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 Settori sono i rami organizzativi </w:t>
      </w:r>
      <w:r w:rsidR="004B26C8">
        <w:rPr>
          <w:rFonts w:ascii="Tahoma" w:hAnsi="Tahoma" w:cs="Tahoma"/>
          <w:sz w:val="20"/>
        </w:rPr>
        <w:t>dei Settori</w:t>
      </w:r>
      <w:r w:rsidRPr="00475579">
        <w:rPr>
          <w:rFonts w:ascii="Tahoma" w:hAnsi="Tahoma" w:cs="Tahoma"/>
          <w:sz w:val="20"/>
        </w:rPr>
        <w:t xml:space="preserve"> di Attività a tutti i livelli e si dividono in: attività,</w:t>
      </w:r>
      <w:r>
        <w:rPr>
          <w:rFonts w:ascii="Tahoma" w:hAnsi="Tahoma" w:cs="Tahoma"/>
          <w:sz w:val="20"/>
        </w:rPr>
        <w:t xml:space="preserve"> settore tecnico arbitrale,</w:t>
      </w:r>
      <w:r w:rsidRPr="00475579">
        <w:rPr>
          <w:rFonts w:ascii="Tahoma" w:hAnsi="Tahoma" w:cs="Tahoma"/>
          <w:sz w:val="20"/>
        </w:rPr>
        <w:t xml:space="preserve"> innovazione e sviluppo, formazione e ricerca, disciplina.</w:t>
      </w:r>
    </w:p>
    <w:p w14:paraId="68A63B43" w14:textId="77777777" w:rsidR="00295A0C" w:rsidRPr="00475579" w:rsidRDefault="00295A0C" w:rsidP="00722178">
      <w:pPr>
        <w:pStyle w:val="Rientrocorpodeltesto3"/>
        <w:keepNext/>
        <w:keepLines/>
        <w:spacing w:line="240" w:lineRule="auto"/>
        <w:ind w:left="0"/>
        <w:rPr>
          <w:rFonts w:ascii="Tahoma" w:hAnsi="Tahoma" w:cs="Tahoma"/>
          <w:sz w:val="20"/>
        </w:rPr>
      </w:pPr>
    </w:p>
    <w:p w14:paraId="4C3C77AB"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attività</w:t>
      </w:r>
    </w:p>
    <w:p w14:paraId="46C7BE67"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ha il compito di curare la gestione dell’attività.</w:t>
      </w:r>
    </w:p>
    <w:p w14:paraId="77E042BE"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attività è composto dai Responsabili e da vari Gruppi di lavoro.</w:t>
      </w:r>
    </w:p>
    <w:p w14:paraId="716D5E3E" w14:textId="77777777" w:rsidR="00295A0C" w:rsidRPr="00475579" w:rsidRDefault="00295A0C" w:rsidP="00722178">
      <w:pPr>
        <w:pStyle w:val="Rientrocorpodeltesto3"/>
        <w:keepNext/>
        <w:keepLines/>
        <w:spacing w:line="240" w:lineRule="auto"/>
        <w:ind w:left="0"/>
        <w:rPr>
          <w:rFonts w:ascii="Tahoma" w:hAnsi="Tahoma" w:cs="Tahoma"/>
          <w:sz w:val="20"/>
        </w:rPr>
      </w:pPr>
    </w:p>
    <w:p w14:paraId="0BC56E08"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giudici di gara</w:t>
      </w:r>
    </w:p>
    <w:p w14:paraId="301AE5F9"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ha il compito di curare l’attività </w:t>
      </w:r>
      <w:r>
        <w:rPr>
          <w:rFonts w:ascii="Tahoma" w:hAnsi="Tahoma" w:cs="Tahoma"/>
          <w:sz w:val="20"/>
        </w:rPr>
        <w:t>giudicante</w:t>
      </w:r>
      <w:r w:rsidRPr="00475579">
        <w:rPr>
          <w:rFonts w:ascii="Tahoma" w:hAnsi="Tahoma" w:cs="Tahoma"/>
          <w:sz w:val="20"/>
        </w:rPr>
        <w:t xml:space="preserve">. </w:t>
      </w:r>
    </w:p>
    <w:p w14:paraId="12F55CB9"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giudici di gara</w:t>
      </w:r>
      <w:r w:rsidRPr="00475579">
        <w:rPr>
          <w:rFonts w:ascii="Tahoma" w:hAnsi="Tahoma" w:cs="Tahoma"/>
          <w:sz w:val="20"/>
        </w:rPr>
        <w:t xml:space="preserve"> è co</w:t>
      </w:r>
      <w:r>
        <w:rPr>
          <w:rFonts w:ascii="Tahoma" w:hAnsi="Tahoma" w:cs="Tahoma"/>
          <w:sz w:val="20"/>
        </w:rPr>
        <w:t xml:space="preserve">mposto dal Responsabile, </w:t>
      </w:r>
      <w:r w:rsidRPr="00475579">
        <w:rPr>
          <w:rFonts w:ascii="Tahoma" w:hAnsi="Tahoma" w:cs="Tahoma"/>
          <w:sz w:val="20"/>
        </w:rPr>
        <w:t>dal gruppo di lavoro, dal Designatore</w:t>
      </w:r>
      <w:r>
        <w:rPr>
          <w:rFonts w:ascii="Tahoma" w:hAnsi="Tahoma" w:cs="Tahoma"/>
          <w:sz w:val="20"/>
        </w:rPr>
        <w:t>, dai giudici/presidenti di giuria.</w:t>
      </w:r>
    </w:p>
    <w:p w14:paraId="69F2E1D2" w14:textId="77777777" w:rsidR="00295A0C" w:rsidRPr="00475579" w:rsidRDefault="00295A0C" w:rsidP="00722178">
      <w:pPr>
        <w:pStyle w:val="Rientrocorpodeltesto3"/>
        <w:keepNext/>
        <w:keepLines/>
        <w:spacing w:line="240" w:lineRule="auto"/>
        <w:ind w:left="0"/>
        <w:rPr>
          <w:rFonts w:ascii="Tahoma" w:hAnsi="Tahoma" w:cs="Tahoma"/>
          <w:sz w:val="20"/>
        </w:rPr>
      </w:pPr>
    </w:p>
    <w:p w14:paraId="25CE3378"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innovazione e sviluppo</w:t>
      </w:r>
    </w:p>
    <w:p w14:paraId="729957EF"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innovazione e sviluppo ha il compito di curare i nuovi progetti e le nuove forme di attività. </w:t>
      </w:r>
    </w:p>
    <w:p w14:paraId="7FCF67C1"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innovazione e sviluppo è composto dal Responsabile e dal gruppo di lavoro.</w:t>
      </w:r>
    </w:p>
    <w:p w14:paraId="52CC41BC" w14:textId="77777777" w:rsidR="00295A0C" w:rsidRPr="00475579" w:rsidRDefault="00295A0C" w:rsidP="00722178">
      <w:pPr>
        <w:pStyle w:val="Rientrocorpodeltesto3"/>
        <w:keepNext/>
        <w:keepLines/>
        <w:spacing w:line="240" w:lineRule="auto"/>
        <w:ind w:left="0"/>
        <w:rPr>
          <w:rFonts w:ascii="Tahoma" w:hAnsi="Tahoma" w:cs="Tahoma"/>
          <w:sz w:val="20"/>
        </w:rPr>
      </w:pPr>
    </w:p>
    <w:p w14:paraId="0102B56C" w14:textId="77777777" w:rsidR="00295A0C" w:rsidRPr="00523756" w:rsidRDefault="00295A0C" w:rsidP="00722178">
      <w:pPr>
        <w:pStyle w:val="Titolo5"/>
        <w:widowControl w:val="0"/>
        <w:snapToGrid w:val="0"/>
        <w:spacing w:before="0"/>
        <w:jc w:val="both"/>
        <w:rPr>
          <w:rFonts w:ascii="Tahoma" w:hAnsi="Tahoma" w:cs="Tahoma"/>
          <w:b/>
          <w:i/>
          <w:color w:val="C00000"/>
          <w:sz w:val="22"/>
          <w:szCs w:val="22"/>
        </w:rPr>
      </w:pPr>
      <w:r w:rsidRPr="00523756">
        <w:rPr>
          <w:rFonts w:ascii="Tahoma" w:hAnsi="Tahoma" w:cs="Tahoma"/>
          <w:b/>
          <w:i/>
          <w:color w:val="C00000"/>
          <w:sz w:val="22"/>
          <w:szCs w:val="22"/>
        </w:rPr>
        <w:t>Settore formazione e ricerca</w:t>
      </w:r>
    </w:p>
    <w:p w14:paraId="5FF6A7D4"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formazione e ricerca ha il compito di </w:t>
      </w:r>
      <w:r w:rsidRPr="00DA7BE7">
        <w:rPr>
          <w:rFonts w:ascii="Tahoma" w:hAnsi="Tahoma" w:cs="Tahoma"/>
          <w:sz w:val="20"/>
        </w:rPr>
        <w:t>promuovere</w:t>
      </w:r>
      <w:r w:rsidRPr="00475579">
        <w:rPr>
          <w:rFonts w:ascii="Tahoma" w:hAnsi="Tahoma" w:cs="Tahoma"/>
          <w:sz w:val="20"/>
        </w:rPr>
        <w:t xml:space="preserve"> la formazione delle figure tecniche e la ricerca.</w:t>
      </w:r>
    </w:p>
    <w:p w14:paraId="149167AE"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Settore formazione e ricerca è composto dai Responsabili e dai gruppi di lavoro.</w:t>
      </w:r>
    </w:p>
    <w:p w14:paraId="29434039" w14:textId="77777777" w:rsidR="00295A0C" w:rsidRDefault="00295A0C" w:rsidP="00722178">
      <w:pPr>
        <w:pStyle w:val="Rientrocorpodeltesto3"/>
        <w:keepNext/>
        <w:keepLines/>
        <w:spacing w:line="240" w:lineRule="auto"/>
        <w:ind w:left="0"/>
        <w:rPr>
          <w:rFonts w:ascii="Tahoma" w:hAnsi="Tahoma" w:cs="Tahoma"/>
          <w:sz w:val="20"/>
        </w:rPr>
      </w:pPr>
    </w:p>
    <w:p w14:paraId="1403A586" w14:textId="77777777"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comunicazione</w:t>
      </w:r>
    </w:p>
    <w:p w14:paraId="6AF1BED9" w14:textId="390E582B"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comunicazione</w:t>
      </w:r>
      <w:r w:rsidRPr="00475579">
        <w:rPr>
          <w:rFonts w:ascii="Tahoma" w:hAnsi="Tahoma" w:cs="Tahoma"/>
          <w:sz w:val="20"/>
        </w:rPr>
        <w:t xml:space="preserve"> ha il compito di </w:t>
      </w:r>
      <w:r>
        <w:rPr>
          <w:rFonts w:ascii="Tahoma" w:hAnsi="Tahoma" w:cs="Tahoma"/>
          <w:sz w:val="20"/>
        </w:rPr>
        <w:t>curare la comunicazione</w:t>
      </w:r>
      <w:r w:rsidR="00523756">
        <w:rPr>
          <w:rFonts w:ascii="Tahoma" w:hAnsi="Tahoma" w:cs="Tahoma"/>
          <w:sz w:val="20"/>
        </w:rPr>
        <w:t>.</w:t>
      </w:r>
    </w:p>
    <w:p w14:paraId="57337B60"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w:t>
      </w:r>
      <w:r>
        <w:rPr>
          <w:rFonts w:ascii="Tahoma" w:hAnsi="Tahoma" w:cs="Tahoma"/>
          <w:sz w:val="20"/>
        </w:rPr>
        <w:t>comunicazione</w:t>
      </w:r>
      <w:r w:rsidRPr="00475579">
        <w:rPr>
          <w:rFonts w:ascii="Tahoma" w:hAnsi="Tahoma" w:cs="Tahoma"/>
          <w:sz w:val="20"/>
        </w:rPr>
        <w:t xml:space="preserve"> </w:t>
      </w:r>
      <w:r>
        <w:rPr>
          <w:rFonts w:ascii="Tahoma" w:hAnsi="Tahoma" w:cs="Tahoma"/>
          <w:sz w:val="20"/>
        </w:rPr>
        <w:t>è composto dal Responsabile e dal gruppo</w:t>
      </w:r>
      <w:r w:rsidRPr="00475579">
        <w:rPr>
          <w:rFonts w:ascii="Tahoma" w:hAnsi="Tahoma" w:cs="Tahoma"/>
          <w:sz w:val="20"/>
        </w:rPr>
        <w:t xml:space="preserve"> di lavoro.</w:t>
      </w:r>
    </w:p>
    <w:p w14:paraId="6D10E51E" w14:textId="77777777" w:rsidR="00295A0C" w:rsidRPr="00475579" w:rsidRDefault="00295A0C" w:rsidP="00722178">
      <w:pPr>
        <w:pStyle w:val="Rientrocorpodeltesto3"/>
        <w:keepNext/>
        <w:keepLines/>
        <w:spacing w:line="240" w:lineRule="auto"/>
        <w:ind w:left="0"/>
        <w:rPr>
          <w:rFonts w:ascii="Tahoma" w:hAnsi="Tahoma" w:cs="Tahoma"/>
          <w:sz w:val="20"/>
        </w:rPr>
      </w:pPr>
    </w:p>
    <w:p w14:paraId="3C32A889" w14:textId="77777777" w:rsidR="00295A0C" w:rsidRPr="00856A9E" w:rsidRDefault="00295A0C" w:rsidP="00722178">
      <w:pPr>
        <w:pStyle w:val="Titolo5"/>
        <w:widowControl w:val="0"/>
        <w:snapToGrid w:val="0"/>
        <w:spacing w:before="0"/>
        <w:jc w:val="both"/>
        <w:rPr>
          <w:rFonts w:ascii="Tahoma" w:hAnsi="Tahoma" w:cs="Tahoma"/>
          <w:b/>
          <w:i/>
          <w:color w:val="C00000"/>
          <w:sz w:val="20"/>
          <w:szCs w:val="20"/>
        </w:rPr>
      </w:pPr>
      <w:r w:rsidRPr="00856A9E">
        <w:rPr>
          <w:rFonts w:ascii="Tahoma" w:hAnsi="Tahoma" w:cs="Tahoma"/>
          <w:b/>
          <w:i/>
          <w:color w:val="C00000"/>
          <w:sz w:val="20"/>
          <w:szCs w:val="20"/>
        </w:rPr>
        <w:t>Settore disciplinare</w:t>
      </w:r>
    </w:p>
    <w:p w14:paraId="7E785453" w14:textId="76594D7F"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 xml:space="preserve">Il Settore disciplinare ha il compito di </w:t>
      </w:r>
      <w:r>
        <w:rPr>
          <w:rFonts w:ascii="Tahoma" w:hAnsi="Tahoma" w:cs="Tahoma"/>
          <w:sz w:val="20"/>
        </w:rPr>
        <w:t>curare</w:t>
      </w:r>
      <w:r w:rsidRPr="00475579">
        <w:rPr>
          <w:rFonts w:ascii="Tahoma" w:hAnsi="Tahoma" w:cs="Tahoma"/>
          <w:sz w:val="20"/>
        </w:rPr>
        <w:t xml:space="preserve"> l’attività disciplinare</w:t>
      </w:r>
      <w:r w:rsidR="00523756">
        <w:rPr>
          <w:rFonts w:ascii="Tahoma" w:hAnsi="Tahoma" w:cs="Tahoma"/>
          <w:sz w:val="20"/>
        </w:rPr>
        <w:t>.</w:t>
      </w:r>
      <w:r w:rsidRPr="00475579">
        <w:rPr>
          <w:rFonts w:ascii="Tahoma" w:hAnsi="Tahoma" w:cs="Tahoma"/>
          <w:sz w:val="20"/>
        </w:rPr>
        <w:t xml:space="preserve"> </w:t>
      </w:r>
    </w:p>
    <w:p w14:paraId="6947FC12" w14:textId="77777777" w:rsidR="00295A0C" w:rsidRPr="00475579" w:rsidRDefault="00295A0C" w:rsidP="00722178">
      <w:pPr>
        <w:pStyle w:val="Rientrocorpodeltesto3"/>
        <w:keepNext/>
        <w:keepLines/>
        <w:spacing w:line="240" w:lineRule="auto"/>
        <w:ind w:left="0"/>
        <w:rPr>
          <w:rFonts w:ascii="Tahoma" w:hAnsi="Tahoma" w:cs="Tahoma"/>
          <w:sz w:val="20"/>
        </w:rPr>
      </w:pPr>
      <w:r w:rsidRPr="00475579">
        <w:rPr>
          <w:rFonts w:ascii="Tahoma" w:hAnsi="Tahoma" w:cs="Tahoma"/>
          <w:sz w:val="20"/>
        </w:rPr>
        <w:t>Il Set</w:t>
      </w:r>
      <w:r>
        <w:rPr>
          <w:rFonts w:ascii="Tahoma" w:hAnsi="Tahoma" w:cs="Tahoma"/>
          <w:sz w:val="20"/>
        </w:rPr>
        <w:t>tore disciplinare è composto da</w:t>
      </w:r>
      <w:r w:rsidRPr="00475579">
        <w:rPr>
          <w:rFonts w:ascii="Tahoma" w:hAnsi="Tahoma" w:cs="Tahoma"/>
          <w:sz w:val="20"/>
        </w:rPr>
        <w:t>:</w:t>
      </w:r>
    </w:p>
    <w:p w14:paraId="0EAC1B57" w14:textId="43278E23" w:rsid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475579">
        <w:rPr>
          <w:rFonts w:ascii="Tahoma" w:hAnsi="Tahoma" w:cs="Tahoma"/>
          <w:sz w:val="20"/>
        </w:rPr>
        <w:t>Responsabile e dal gruppo di lavoro</w:t>
      </w:r>
    </w:p>
    <w:p w14:paraId="70A6CAB1" w14:textId="77777777" w:rsid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856A9E">
        <w:rPr>
          <w:rFonts w:ascii="Tahoma" w:hAnsi="Tahoma" w:cs="Tahoma"/>
          <w:sz w:val="20"/>
        </w:rPr>
        <w:t>Giudice/commissione disciplinare primo grado</w:t>
      </w:r>
    </w:p>
    <w:p w14:paraId="76BE320A" w14:textId="49BAD9D1" w:rsidR="00295A0C" w:rsidRPr="00856A9E" w:rsidRDefault="00295A0C" w:rsidP="00311E14">
      <w:pPr>
        <w:pStyle w:val="Rientrocorpodeltesto3"/>
        <w:keepNext/>
        <w:keepLines/>
        <w:numPr>
          <w:ilvl w:val="0"/>
          <w:numId w:val="9"/>
        </w:numPr>
        <w:spacing w:line="240" w:lineRule="auto"/>
        <w:ind w:left="426" w:hanging="426"/>
        <w:rPr>
          <w:rFonts w:ascii="Tahoma" w:hAnsi="Tahoma" w:cs="Tahoma"/>
          <w:sz w:val="20"/>
        </w:rPr>
      </w:pPr>
      <w:r w:rsidRPr="00856A9E">
        <w:rPr>
          <w:rFonts w:ascii="Tahoma" w:hAnsi="Tahoma" w:cs="Tahoma"/>
          <w:sz w:val="20"/>
        </w:rPr>
        <w:t>Commissione disciplinare secondo grado</w:t>
      </w:r>
    </w:p>
    <w:p w14:paraId="77D0AAED" w14:textId="77777777" w:rsidR="00295A0C" w:rsidRPr="00FD5729" w:rsidRDefault="00295A0C" w:rsidP="00722178">
      <w:pPr>
        <w:pStyle w:val="Titolo1"/>
        <w:keepLines/>
        <w:widowControl w:val="0"/>
        <w:rPr>
          <w:rFonts w:ascii="Tahoma" w:hAnsi="Tahoma" w:cs="Tahoma"/>
          <w:i w:val="0"/>
          <w:color w:val="FF0000"/>
          <w:w w:val="150"/>
          <w:sz w:val="20"/>
          <w:szCs w:val="20"/>
        </w:rPr>
      </w:pPr>
    </w:p>
    <w:p w14:paraId="24E172B8" w14:textId="77777777" w:rsidR="00295A0C" w:rsidRPr="00FD5729" w:rsidRDefault="00295A0C" w:rsidP="00722178">
      <w:pPr>
        <w:keepNext/>
        <w:keepLines/>
        <w:widowControl w:val="0"/>
        <w:rPr>
          <w:rFonts w:ascii="Tahoma" w:hAnsi="Tahoma" w:cs="Tahoma"/>
          <w:sz w:val="20"/>
          <w:szCs w:val="20"/>
        </w:rPr>
      </w:pPr>
    </w:p>
    <w:p w14:paraId="2E8DA713" w14:textId="77777777" w:rsidR="0026329F" w:rsidRDefault="0026329F" w:rsidP="00722178">
      <w:pPr>
        <w:pStyle w:val="Titolo2"/>
        <w:widowControl w:val="0"/>
        <w:spacing w:before="0"/>
        <w:rPr>
          <w:rFonts w:ascii="Tahoma" w:hAnsi="Tahoma" w:cs="Tahoma"/>
          <w:color w:val="FF0000"/>
          <w:sz w:val="24"/>
        </w:rPr>
      </w:pPr>
    </w:p>
    <w:p w14:paraId="0B4F5295" w14:textId="77777777" w:rsidR="0026329F" w:rsidRDefault="0026329F" w:rsidP="00722178">
      <w:pPr>
        <w:pStyle w:val="Titolo2"/>
        <w:widowControl w:val="0"/>
        <w:spacing w:before="0"/>
        <w:rPr>
          <w:rFonts w:ascii="Tahoma" w:hAnsi="Tahoma" w:cs="Tahoma"/>
          <w:color w:val="FF0000"/>
          <w:sz w:val="24"/>
        </w:rPr>
      </w:pPr>
    </w:p>
    <w:p w14:paraId="7D1FC6F6" w14:textId="77777777" w:rsidR="0026329F" w:rsidRDefault="0026329F" w:rsidP="00722178">
      <w:pPr>
        <w:pStyle w:val="Titolo2"/>
        <w:widowControl w:val="0"/>
        <w:spacing w:before="0"/>
        <w:rPr>
          <w:rFonts w:ascii="Tahoma" w:hAnsi="Tahoma" w:cs="Tahoma"/>
          <w:color w:val="FF0000"/>
          <w:sz w:val="24"/>
        </w:rPr>
      </w:pPr>
    </w:p>
    <w:p w14:paraId="4720CB58" w14:textId="77777777" w:rsidR="0026329F" w:rsidRDefault="0026329F" w:rsidP="00722178">
      <w:pPr>
        <w:pStyle w:val="Titolo2"/>
        <w:widowControl w:val="0"/>
        <w:spacing w:before="0"/>
        <w:rPr>
          <w:rFonts w:ascii="Tahoma" w:hAnsi="Tahoma" w:cs="Tahoma"/>
          <w:color w:val="FF0000"/>
          <w:sz w:val="24"/>
        </w:rPr>
      </w:pPr>
    </w:p>
    <w:p w14:paraId="5025D219" w14:textId="77777777" w:rsidR="0026329F" w:rsidRDefault="0026329F" w:rsidP="00722178">
      <w:pPr>
        <w:pStyle w:val="Titolo2"/>
        <w:widowControl w:val="0"/>
        <w:spacing w:before="0"/>
        <w:rPr>
          <w:rFonts w:ascii="Tahoma" w:hAnsi="Tahoma" w:cs="Tahoma"/>
          <w:color w:val="FF0000"/>
          <w:sz w:val="24"/>
        </w:rPr>
      </w:pPr>
    </w:p>
    <w:p w14:paraId="55F9EED5" w14:textId="77777777" w:rsidR="0026329F" w:rsidRDefault="0026329F" w:rsidP="00722178">
      <w:pPr>
        <w:pStyle w:val="Titolo2"/>
        <w:widowControl w:val="0"/>
        <w:spacing w:before="0"/>
        <w:rPr>
          <w:rFonts w:ascii="Tahoma" w:hAnsi="Tahoma" w:cs="Tahoma"/>
          <w:color w:val="FF0000"/>
          <w:sz w:val="24"/>
        </w:rPr>
      </w:pPr>
    </w:p>
    <w:p w14:paraId="704C54D7" w14:textId="77777777" w:rsidR="0026329F" w:rsidRDefault="0026329F" w:rsidP="00722178">
      <w:pPr>
        <w:pStyle w:val="Titolo2"/>
        <w:widowControl w:val="0"/>
        <w:spacing w:before="0"/>
        <w:rPr>
          <w:rFonts w:ascii="Tahoma" w:hAnsi="Tahoma" w:cs="Tahoma"/>
          <w:color w:val="FF0000"/>
          <w:sz w:val="24"/>
        </w:rPr>
      </w:pPr>
    </w:p>
    <w:p w14:paraId="001949EE" w14:textId="77777777" w:rsidR="0026329F" w:rsidRDefault="0026329F" w:rsidP="00722178">
      <w:pPr>
        <w:pStyle w:val="Titolo2"/>
        <w:widowControl w:val="0"/>
        <w:spacing w:before="0"/>
        <w:rPr>
          <w:rFonts w:ascii="Tahoma" w:hAnsi="Tahoma" w:cs="Tahoma"/>
          <w:color w:val="FF0000"/>
          <w:sz w:val="24"/>
        </w:rPr>
      </w:pPr>
    </w:p>
    <w:p w14:paraId="6535E568" w14:textId="77777777" w:rsidR="0026329F" w:rsidRDefault="0026329F" w:rsidP="00722178">
      <w:pPr>
        <w:pStyle w:val="Titolo2"/>
        <w:widowControl w:val="0"/>
        <w:spacing w:before="0"/>
        <w:rPr>
          <w:rFonts w:ascii="Tahoma" w:hAnsi="Tahoma" w:cs="Tahoma"/>
          <w:color w:val="FF0000"/>
          <w:sz w:val="24"/>
        </w:rPr>
      </w:pPr>
    </w:p>
    <w:p w14:paraId="5FAEBE97" w14:textId="77777777" w:rsidR="0026329F" w:rsidRDefault="0026329F" w:rsidP="00722178">
      <w:pPr>
        <w:pStyle w:val="Titolo2"/>
        <w:widowControl w:val="0"/>
        <w:spacing w:before="0"/>
        <w:rPr>
          <w:rFonts w:ascii="Tahoma" w:hAnsi="Tahoma" w:cs="Tahoma"/>
          <w:color w:val="FF0000"/>
          <w:sz w:val="24"/>
        </w:rPr>
      </w:pPr>
    </w:p>
    <w:p w14:paraId="4DD29F57" w14:textId="77777777" w:rsidR="0026329F" w:rsidRDefault="0026329F" w:rsidP="00722178">
      <w:pPr>
        <w:pStyle w:val="Titolo2"/>
        <w:widowControl w:val="0"/>
        <w:spacing w:before="0"/>
        <w:rPr>
          <w:rFonts w:ascii="Tahoma" w:hAnsi="Tahoma" w:cs="Tahoma"/>
          <w:color w:val="FF0000"/>
          <w:sz w:val="24"/>
        </w:rPr>
      </w:pPr>
    </w:p>
    <w:p w14:paraId="2437A972" w14:textId="77777777" w:rsidR="0026329F" w:rsidRDefault="0026329F" w:rsidP="00722178">
      <w:pPr>
        <w:pStyle w:val="Titolo2"/>
        <w:widowControl w:val="0"/>
        <w:spacing w:before="0"/>
        <w:rPr>
          <w:rFonts w:ascii="Tahoma" w:hAnsi="Tahoma" w:cs="Tahoma"/>
          <w:color w:val="FF0000"/>
          <w:sz w:val="24"/>
        </w:rPr>
      </w:pPr>
    </w:p>
    <w:p w14:paraId="066C2FEB" w14:textId="77777777" w:rsidR="0026329F" w:rsidRDefault="0026329F" w:rsidP="00722178">
      <w:pPr>
        <w:pStyle w:val="Titolo2"/>
        <w:widowControl w:val="0"/>
        <w:spacing w:before="0"/>
        <w:rPr>
          <w:rFonts w:ascii="Tahoma" w:hAnsi="Tahoma" w:cs="Tahoma"/>
          <w:color w:val="FF0000"/>
          <w:sz w:val="24"/>
        </w:rPr>
      </w:pPr>
    </w:p>
    <w:p w14:paraId="7F76F201" w14:textId="77777777" w:rsidR="0026329F" w:rsidRDefault="0026329F" w:rsidP="00722178">
      <w:pPr>
        <w:pStyle w:val="Titolo2"/>
        <w:widowControl w:val="0"/>
        <w:spacing w:before="0"/>
        <w:rPr>
          <w:rFonts w:ascii="Tahoma" w:hAnsi="Tahoma" w:cs="Tahoma"/>
          <w:color w:val="FF0000"/>
          <w:sz w:val="24"/>
        </w:rPr>
      </w:pPr>
    </w:p>
    <w:p w14:paraId="112F13F1" w14:textId="77777777" w:rsidR="0026329F" w:rsidRDefault="0026329F" w:rsidP="00722178">
      <w:pPr>
        <w:pStyle w:val="Titolo2"/>
        <w:widowControl w:val="0"/>
        <w:spacing w:before="0"/>
        <w:rPr>
          <w:rFonts w:ascii="Tahoma" w:hAnsi="Tahoma" w:cs="Tahoma"/>
          <w:color w:val="FF0000"/>
          <w:sz w:val="24"/>
        </w:rPr>
      </w:pPr>
    </w:p>
    <w:p w14:paraId="561CB687" w14:textId="77777777" w:rsidR="0026329F" w:rsidRDefault="0026329F" w:rsidP="00722178">
      <w:pPr>
        <w:pStyle w:val="Titolo2"/>
        <w:widowControl w:val="0"/>
        <w:spacing w:before="0"/>
        <w:rPr>
          <w:rFonts w:ascii="Tahoma" w:hAnsi="Tahoma" w:cs="Tahoma"/>
          <w:color w:val="FF0000"/>
          <w:sz w:val="24"/>
        </w:rPr>
      </w:pPr>
    </w:p>
    <w:p w14:paraId="77FACD9D" w14:textId="77777777" w:rsidR="00295A0C" w:rsidRPr="0008748A" w:rsidRDefault="00295A0C" w:rsidP="007E2A0A">
      <w:pPr>
        <w:pStyle w:val="Titolo2"/>
        <w:widowControl w:val="0"/>
        <w:spacing w:before="0"/>
        <w:contextualSpacing/>
        <w:rPr>
          <w:rFonts w:ascii="Tahoma" w:hAnsi="Tahoma" w:cs="Tahoma"/>
          <w:color w:val="C00000"/>
          <w:sz w:val="32"/>
          <w:szCs w:val="32"/>
        </w:rPr>
      </w:pPr>
      <w:r w:rsidRPr="0008748A">
        <w:rPr>
          <w:rFonts w:ascii="Tahoma" w:hAnsi="Tahoma" w:cs="Tahoma"/>
          <w:color w:val="C00000"/>
          <w:sz w:val="32"/>
          <w:szCs w:val="32"/>
        </w:rPr>
        <w:lastRenderedPageBreak/>
        <w:t>REGOLAMENTO ATTIVITÀ</w:t>
      </w:r>
    </w:p>
    <w:p w14:paraId="6BAEF8E4" w14:textId="77777777" w:rsidR="00295A0C" w:rsidRPr="00AA5D66" w:rsidRDefault="00295A0C" w:rsidP="007E2A0A">
      <w:pPr>
        <w:keepNext/>
        <w:keepLines/>
        <w:widowControl w:val="0"/>
        <w:contextualSpacing/>
        <w:jc w:val="both"/>
        <w:rPr>
          <w:rFonts w:ascii="Tahoma" w:hAnsi="Tahoma" w:cs="Tahoma"/>
          <w:snapToGrid w:val="0"/>
          <w:color w:val="C00000"/>
          <w:sz w:val="20"/>
        </w:rPr>
      </w:pPr>
    </w:p>
    <w:p w14:paraId="328F4295" w14:textId="77777777"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La stagione sportiva</w:t>
      </w:r>
    </w:p>
    <w:p w14:paraId="3CFA1C6E" w14:textId="180086A9" w:rsidR="00295A0C" w:rsidRPr="00475579" w:rsidRDefault="00295A0C" w:rsidP="007E2A0A">
      <w:pPr>
        <w:pStyle w:val="Corpotesto"/>
        <w:keepNext/>
        <w:keepLines/>
        <w:contextualSpacing/>
        <w:rPr>
          <w:rFonts w:ascii="Tahoma" w:hAnsi="Tahoma" w:cs="Tahoma"/>
          <w:sz w:val="20"/>
        </w:rPr>
      </w:pPr>
      <w:r>
        <w:rPr>
          <w:rFonts w:ascii="Tahoma" w:hAnsi="Tahoma" w:cs="Tahoma"/>
          <w:sz w:val="20"/>
        </w:rPr>
        <w:t>La stagione sportiva</w:t>
      </w:r>
      <w:r w:rsidR="00B9647C">
        <w:rPr>
          <w:rFonts w:ascii="Tahoma" w:hAnsi="Tahoma" w:cs="Tahoma"/>
          <w:sz w:val="20"/>
        </w:rPr>
        <w:t xml:space="preserve"> ha inizio </w:t>
      </w:r>
      <w:r w:rsidR="0019086D">
        <w:rPr>
          <w:rFonts w:ascii="Tahoma" w:hAnsi="Tahoma" w:cs="Tahoma"/>
          <w:sz w:val="20"/>
        </w:rPr>
        <w:t xml:space="preserve">il </w:t>
      </w:r>
      <w:r w:rsidRPr="00475579">
        <w:rPr>
          <w:rFonts w:ascii="Tahoma" w:hAnsi="Tahoma" w:cs="Tahoma"/>
          <w:sz w:val="20"/>
        </w:rPr>
        <w:t>1 settembre e termina il 31 agosto successivo.</w:t>
      </w:r>
    </w:p>
    <w:p w14:paraId="62217AAE" w14:textId="77777777" w:rsidR="00295A0C" w:rsidRPr="00475579" w:rsidRDefault="00295A0C" w:rsidP="007E2A0A">
      <w:pPr>
        <w:keepNext/>
        <w:keepLines/>
        <w:widowControl w:val="0"/>
        <w:contextualSpacing/>
        <w:jc w:val="both"/>
        <w:rPr>
          <w:rFonts w:ascii="Tahoma" w:hAnsi="Tahoma" w:cs="Tahoma"/>
          <w:snapToGrid w:val="0"/>
          <w:sz w:val="20"/>
        </w:rPr>
      </w:pPr>
    </w:p>
    <w:p w14:paraId="396C536E"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Classificazione dell’attività</w:t>
      </w:r>
    </w:p>
    <w:p w14:paraId="0BC98439" w14:textId="6AFF89E3"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z w:val="20"/>
          <w:szCs w:val="20"/>
        </w:rPr>
        <w:t>L</w:t>
      </w:r>
      <w:r w:rsidR="00E522A0">
        <w:rPr>
          <w:rFonts w:ascii="Tahoma" w:hAnsi="Tahoma" w:cs="Tahoma"/>
          <w:sz w:val="20"/>
          <w:szCs w:val="20"/>
        </w:rPr>
        <w:t>’</w:t>
      </w:r>
      <w:r w:rsidR="00801BAA">
        <w:rPr>
          <w:rFonts w:ascii="Tahoma" w:hAnsi="Tahoma" w:cs="Tahoma"/>
          <w:sz w:val="20"/>
          <w:szCs w:val="20"/>
        </w:rPr>
        <w:t>UISP</w:t>
      </w:r>
      <w:r w:rsidRPr="003656F2">
        <w:rPr>
          <w:rFonts w:ascii="Tahoma" w:hAnsi="Tahoma" w:cs="Tahoma"/>
          <w:sz w:val="20"/>
          <w:szCs w:val="20"/>
        </w:rPr>
        <w:t xml:space="preserve"> organizza, attraverso </w:t>
      </w:r>
      <w:r w:rsidR="004B26C8">
        <w:rPr>
          <w:rFonts w:ascii="Tahoma" w:hAnsi="Tahoma" w:cs="Tahoma"/>
          <w:sz w:val="20"/>
          <w:szCs w:val="20"/>
        </w:rPr>
        <w:t>il proprio Settore</w:t>
      </w:r>
      <w:r w:rsidRPr="003656F2">
        <w:rPr>
          <w:rFonts w:ascii="Tahoma" w:hAnsi="Tahoma" w:cs="Tahoma"/>
          <w:sz w:val="20"/>
          <w:szCs w:val="20"/>
        </w:rPr>
        <w:t xml:space="preserve"> di Attività anche in collaborazione con le proprie affiliate, attività motorie – sportive, come educazione permanente per tutte le età:</w:t>
      </w:r>
    </w:p>
    <w:p w14:paraId="4CE22957" w14:textId="77777777"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 xml:space="preserve">nella sua dimensione dello </w:t>
      </w:r>
      <w:proofErr w:type="spellStart"/>
      <w:r w:rsidRPr="003656F2">
        <w:rPr>
          <w:rFonts w:ascii="Tahoma" w:hAnsi="Tahoma" w:cs="Tahoma"/>
          <w:sz w:val="20"/>
        </w:rPr>
        <w:t>sportpertutti</w:t>
      </w:r>
      <w:proofErr w:type="spellEnd"/>
      <w:r w:rsidRPr="003656F2">
        <w:rPr>
          <w:rFonts w:ascii="Tahoma" w:hAnsi="Tahoma" w:cs="Tahoma"/>
          <w:sz w:val="20"/>
        </w:rPr>
        <w:t xml:space="preserve"> e quindi “nessuno escluso”, in una dimensione associativa di inclusione sociale;</w:t>
      </w:r>
    </w:p>
    <w:p w14:paraId="1B58D602" w14:textId="77777777"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 xml:space="preserve">non agonistica/non competitiva, attività ludico-motorie e di avviamento alla pratica sportiva; </w:t>
      </w:r>
    </w:p>
    <w:p w14:paraId="3A16D7AE" w14:textId="77777777" w:rsidR="00295A0C" w:rsidRPr="003656F2"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promozionale, amatoriale e dilettantistico, seppure con modalità competitive;</w:t>
      </w:r>
    </w:p>
    <w:p w14:paraId="1E6CEA88" w14:textId="0C64364C" w:rsidR="00295A0C" w:rsidRPr="007E2A0A" w:rsidRDefault="00295A0C" w:rsidP="00311E14">
      <w:pPr>
        <w:pStyle w:val="Rientrocorpodeltesto3"/>
        <w:keepNext/>
        <w:keepLines/>
        <w:numPr>
          <w:ilvl w:val="0"/>
          <w:numId w:val="9"/>
        </w:numPr>
        <w:spacing w:line="240" w:lineRule="auto"/>
        <w:ind w:left="284" w:hanging="142"/>
        <w:contextualSpacing/>
        <w:rPr>
          <w:rFonts w:ascii="Tahoma" w:hAnsi="Tahoma" w:cs="Tahoma"/>
          <w:sz w:val="20"/>
        </w:rPr>
      </w:pPr>
      <w:r w:rsidRPr="003656F2">
        <w:rPr>
          <w:rFonts w:ascii="Tahoma" w:hAnsi="Tahoma" w:cs="Tahoma"/>
          <w:sz w:val="20"/>
        </w:rPr>
        <w:t>agonistiche di prestazione, connesse al proprio fine istituzionale, nel rispetto di quanto sancito dai Regolamenti tecnici delle Federazioni Sportive Nazionali o delle Discipline Sportive Associate, con le quali stipula appositi protocolli e convenzioni nel rispetto di quanto previsto dal Regolamento Coni-Eps;</w:t>
      </w:r>
    </w:p>
    <w:p w14:paraId="536E178E" w14:textId="3BAB36A2" w:rsidR="00295A0C" w:rsidRPr="003656F2" w:rsidRDefault="00295A0C" w:rsidP="00311E14">
      <w:pPr>
        <w:keepNext/>
        <w:keepLines/>
        <w:widowControl w:val="0"/>
        <w:numPr>
          <w:ilvl w:val="0"/>
          <w:numId w:val="6"/>
        </w:numPr>
        <w:ind w:left="0" w:firstLine="0"/>
        <w:contextualSpacing/>
        <w:jc w:val="both"/>
        <w:rPr>
          <w:rFonts w:ascii="Tahoma" w:hAnsi="Tahoma" w:cs="Tahoma"/>
          <w:sz w:val="20"/>
          <w:szCs w:val="20"/>
        </w:rPr>
      </w:pPr>
      <w:r w:rsidRPr="003656F2">
        <w:rPr>
          <w:rFonts w:ascii="Tahoma" w:hAnsi="Tahoma" w:cs="Tahoma"/>
          <w:sz w:val="20"/>
          <w:szCs w:val="20"/>
        </w:rPr>
        <w:t>Per le attività agonistiche/competitive o non agonistiche/non competitive promozionali sono previste le seguenti categorie</w:t>
      </w:r>
      <w:r w:rsidR="00A767A3">
        <w:rPr>
          <w:rFonts w:ascii="Tahoma" w:hAnsi="Tahoma" w:cs="Tahoma"/>
          <w:sz w:val="20"/>
          <w:szCs w:val="20"/>
        </w:rPr>
        <w:t>:</w:t>
      </w:r>
    </w:p>
    <w:p w14:paraId="418A8C9C" w14:textId="5AFF0635" w:rsidR="00295A0C" w:rsidRPr="003656F2"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 xml:space="preserve">1 </w:t>
      </w:r>
      <w:r w:rsidRPr="003656F2">
        <w:rPr>
          <w:rFonts w:ascii="Tahoma" w:hAnsi="Tahoma" w:cs="Tahoma"/>
          <w:b/>
          <w:sz w:val="20"/>
        </w:rPr>
        <w:t xml:space="preserve">– </w:t>
      </w:r>
      <w:r w:rsidRPr="003656F2">
        <w:rPr>
          <w:rFonts w:ascii="Tahoma" w:hAnsi="Tahoma" w:cs="Tahoma"/>
          <w:sz w:val="20"/>
        </w:rPr>
        <w:t>per tutta l’attività non competitiva promozionale non sono previste categorie</w:t>
      </w:r>
      <w:r w:rsidR="00375BB2">
        <w:rPr>
          <w:rFonts w:ascii="Tahoma" w:hAnsi="Tahoma" w:cs="Tahoma"/>
          <w:sz w:val="20"/>
        </w:rPr>
        <w:t>,</w:t>
      </w:r>
      <w:r w:rsidRPr="003656F2">
        <w:rPr>
          <w:rFonts w:ascii="Tahoma" w:hAnsi="Tahoma" w:cs="Tahoma"/>
          <w:sz w:val="20"/>
        </w:rPr>
        <w:t xml:space="preserve"> ma la partecipazione dai 5 anni in poi con le specifiche indicate nel regolamento tecnico</w:t>
      </w:r>
      <w:r w:rsidR="00523756">
        <w:rPr>
          <w:rFonts w:ascii="Tahoma" w:hAnsi="Tahoma" w:cs="Tahoma"/>
          <w:sz w:val="20"/>
        </w:rPr>
        <w:t>;</w:t>
      </w:r>
      <w:r w:rsidRPr="003656F2">
        <w:rPr>
          <w:rFonts w:ascii="Tahoma" w:hAnsi="Tahoma" w:cs="Tahoma"/>
          <w:sz w:val="20"/>
        </w:rPr>
        <w:t xml:space="preserve"> </w:t>
      </w:r>
    </w:p>
    <w:p w14:paraId="3ED3B813" w14:textId="77777777" w:rsidR="00523756" w:rsidRDefault="00295A0C" w:rsidP="007E2A0A">
      <w:pPr>
        <w:pStyle w:val="p6"/>
        <w:keepNext/>
        <w:keepLines/>
        <w:tabs>
          <w:tab w:val="clear" w:pos="720"/>
        </w:tabs>
        <w:spacing w:line="240" w:lineRule="auto"/>
        <w:contextualSpacing/>
        <w:jc w:val="both"/>
        <w:rPr>
          <w:rFonts w:ascii="Tahoma" w:hAnsi="Tahoma" w:cs="Tahoma"/>
          <w:sz w:val="20"/>
        </w:rPr>
      </w:pPr>
      <w:r w:rsidRPr="003656F2">
        <w:rPr>
          <w:rFonts w:ascii="Tahoma" w:hAnsi="Tahoma" w:cs="Tahoma"/>
          <w:sz w:val="20"/>
        </w:rPr>
        <w:t>2 – per tutte le attività competitive sono definite le seguenti categorie</w:t>
      </w:r>
    </w:p>
    <w:p w14:paraId="7B411755" w14:textId="5B49977A" w:rsidR="00295A0C" w:rsidRPr="003656F2" w:rsidRDefault="00295A0C" w:rsidP="007E2A0A">
      <w:pPr>
        <w:pStyle w:val="p6"/>
        <w:keepNext/>
        <w:keepLines/>
        <w:tabs>
          <w:tab w:val="clear" w:pos="720"/>
        </w:tabs>
        <w:spacing w:line="240" w:lineRule="auto"/>
        <w:contextualSpacing/>
        <w:jc w:val="both"/>
        <w:rPr>
          <w:rFonts w:ascii="Tahoma" w:hAnsi="Tahoma" w:cs="Tahoma"/>
          <w:b/>
          <w:sz w:val="20"/>
        </w:rPr>
      </w:pPr>
      <w:r w:rsidRPr="003656F2">
        <w:rPr>
          <w:rFonts w:ascii="Tahoma" w:hAnsi="Tahoma" w:cs="Tahoma"/>
          <w:b/>
          <w:sz w:val="20"/>
        </w:rPr>
        <w:t xml:space="preserve"> </w:t>
      </w:r>
    </w:p>
    <w:p w14:paraId="0B290FD8" w14:textId="77777777" w:rsidR="00295A0C" w:rsidRPr="00C07BFC" w:rsidRDefault="00295A0C" w:rsidP="007E2A0A">
      <w:pPr>
        <w:pStyle w:val="p6"/>
        <w:keepNext/>
        <w:keepLines/>
        <w:spacing w:line="240" w:lineRule="auto"/>
        <w:contextualSpacing/>
        <w:jc w:val="both"/>
        <w:rPr>
          <w:rFonts w:ascii="Tahoma" w:hAnsi="Tahoma" w:cs="Tahoma"/>
          <w:b/>
          <w:sz w:val="20"/>
          <w:highlight w:val="yellow"/>
        </w:rPr>
      </w:pPr>
      <w:proofErr w:type="spellStart"/>
      <w:r w:rsidRPr="00C07BFC">
        <w:rPr>
          <w:rFonts w:ascii="Tahoma" w:hAnsi="Tahoma" w:cs="Tahoma"/>
          <w:b/>
          <w:sz w:val="20"/>
          <w:highlight w:val="yellow"/>
        </w:rPr>
        <w:t>Cat</w:t>
      </w:r>
      <w:proofErr w:type="spellEnd"/>
      <w:r w:rsidRPr="00C07BFC">
        <w:rPr>
          <w:rFonts w:ascii="Tahoma" w:hAnsi="Tahoma" w:cs="Tahoma"/>
          <w:b/>
          <w:sz w:val="20"/>
          <w:highlight w:val="yellow"/>
        </w:rPr>
        <w:t>. Nazionali:</w:t>
      </w:r>
    </w:p>
    <w:p w14:paraId="6E4C5642" w14:textId="3CB41CB2" w:rsidR="00295A0C" w:rsidRPr="003656F2" w:rsidRDefault="00295A0C" w:rsidP="007E2A0A">
      <w:pPr>
        <w:pStyle w:val="p7"/>
        <w:keepNext/>
        <w:keepLines/>
        <w:spacing w:line="240" w:lineRule="auto"/>
        <w:ind w:left="0"/>
        <w:contextualSpacing/>
        <w:jc w:val="both"/>
        <w:rPr>
          <w:rFonts w:ascii="Tahoma" w:hAnsi="Tahoma" w:cs="Tahoma"/>
          <w:sz w:val="20"/>
        </w:rPr>
      </w:pPr>
      <w:r w:rsidRPr="00C07BFC">
        <w:rPr>
          <w:rFonts w:ascii="Tahoma" w:hAnsi="Tahoma" w:cs="Tahoma"/>
          <w:sz w:val="20"/>
          <w:highlight w:val="yellow"/>
        </w:rPr>
        <w:t>Esordienti = 13-14 anni; Allievi 15-18 anni; Elite Sport =19-29</w:t>
      </w:r>
      <w:r w:rsidR="00523756" w:rsidRPr="00C07BFC">
        <w:rPr>
          <w:rFonts w:ascii="Tahoma" w:hAnsi="Tahoma" w:cs="Tahoma"/>
          <w:sz w:val="20"/>
          <w:highlight w:val="yellow"/>
        </w:rPr>
        <w:t xml:space="preserve"> </w:t>
      </w:r>
      <w:r w:rsidRPr="00C07BFC">
        <w:rPr>
          <w:rFonts w:ascii="Tahoma" w:hAnsi="Tahoma" w:cs="Tahoma"/>
          <w:sz w:val="20"/>
          <w:highlight w:val="yellow"/>
        </w:rPr>
        <w:t>ann</w:t>
      </w:r>
      <w:r w:rsidR="00523756" w:rsidRPr="00C07BFC">
        <w:rPr>
          <w:rFonts w:ascii="Tahoma" w:hAnsi="Tahoma" w:cs="Tahoma"/>
          <w:sz w:val="20"/>
          <w:highlight w:val="yellow"/>
        </w:rPr>
        <w:t>i</w:t>
      </w:r>
      <w:r w:rsidR="00B9647C" w:rsidRPr="00C07BFC">
        <w:rPr>
          <w:rFonts w:ascii="Tahoma" w:hAnsi="Tahoma" w:cs="Tahoma"/>
          <w:sz w:val="20"/>
          <w:highlight w:val="yellow"/>
        </w:rPr>
        <w:t>;</w:t>
      </w:r>
      <w:r w:rsidRPr="00C07BFC">
        <w:rPr>
          <w:rFonts w:ascii="Tahoma" w:hAnsi="Tahoma" w:cs="Tahoma"/>
          <w:sz w:val="20"/>
          <w:highlight w:val="yellow"/>
        </w:rPr>
        <w:t xml:space="preserve"> M1 = 30-34</w:t>
      </w:r>
      <w:r w:rsidR="00523756" w:rsidRPr="00C07BFC">
        <w:rPr>
          <w:rFonts w:ascii="Tahoma" w:hAnsi="Tahoma" w:cs="Tahoma"/>
          <w:sz w:val="20"/>
          <w:highlight w:val="yellow"/>
        </w:rPr>
        <w:t xml:space="preserve"> </w:t>
      </w:r>
      <w:r w:rsidRPr="00C07BFC">
        <w:rPr>
          <w:rFonts w:ascii="Tahoma" w:hAnsi="Tahoma" w:cs="Tahoma"/>
          <w:sz w:val="20"/>
          <w:highlight w:val="yellow"/>
        </w:rPr>
        <w:t>anni; M2 = 35-39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M3 = 40-44</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M4 = 45-49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M5 = 50-54</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M6 = 55-59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M7 = 60-64</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M8 = 65</w:t>
      </w:r>
      <w:r w:rsidR="007927DF" w:rsidRPr="00C07BFC">
        <w:rPr>
          <w:rFonts w:ascii="Tahoma" w:hAnsi="Tahoma" w:cs="Tahoma"/>
          <w:sz w:val="20"/>
          <w:highlight w:val="yellow"/>
        </w:rPr>
        <w:t>-69</w:t>
      </w:r>
      <w:r w:rsidRPr="00C07BFC">
        <w:rPr>
          <w:rFonts w:ascii="Tahoma" w:hAnsi="Tahoma" w:cs="Tahoma"/>
          <w:sz w:val="20"/>
          <w:highlight w:val="yellow"/>
        </w:rPr>
        <w:t xml:space="preserve"> anni </w:t>
      </w:r>
      <w:r w:rsidR="007927DF" w:rsidRPr="00C07BFC">
        <w:rPr>
          <w:rFonts w:ascii="Tahoma" w:hAnsi="Tahoma" w:cs="Tahoma"/>
          <w:sz w:val="20"/>
          <w:highlight w:val="yellow"/>
        </w:rPr>
        <w:t>;M9</w:t>
      </w:r>
      <w:r w:rsidR="00921CEC" w:rsidRPr="00C07BFC">
        <w:rPr>
          <w:rFonts w:ascii="Tahoma" w:hAnsi="Tahoma" w:cs="Tahoma"/>
          <w:sz w:val="20"/>
          <w:highlight w:val="yellow"/>
        </w:rPr>
        <w:t xml:space="preserve">= 70-74anni; M10=75 anni </w:t>
      </w:r>
      <w:r w:rsidRPr="00C07BFC">
        <w:rPr>
          <w:rFonts w:ascii="Tahoma" w:hAnsi="Tahoma" w:cs="Tahoma"/>
          <w:sz w:val="20"/>
          <w:highlight w:val="yellow"/>
        </w:rPr>
        <w:t>ed oltre</w:t>
      </w:r>
      <w:r w:rsidR="00B9647C" w:rsidRPr="00C07BFC">
        <w:rPr>
          <w:rFonts w:ascii="Tahoma" w:hAnsi="Tahoma" w:cs="Tahoma"/>
          <w:sz w:val="20"/>
          <w:highlight w:val="yellow"/>
        </w:rPr>
        <w:t>;</w:t>
      </w:r>
      <w:r w:rsidRPr="00C07BFC">
        <w:rPr>
          <w:rFonts w:ascii="Tahoma" w:hAnsi="Tahoma" w:cs="Tahoma"/>
          <w:sz w:val="20"/>
          <w:highlight w:val="yellow"/>
        </w:rPr>
        <w:t xml:space="preserve"> Women Junior = 17-18</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Elite Women = 19-29 anni</w:t>
      </w:r>
      <w:r w:rsidR="00B9647C" w:rsidRPr="00C07BFC">
        <w:rPr>
          <w:rFonts w:ascii="Tahoma" w:hAnsi="Tahoma" w:cs="Tahoma"/>
          <w:sz w:val="20"/>
          <w:highlight w:val="yellow"/>
        </w:rPr>
        <w:t>;</w:t>
      </w:r>
      <w:r w:rsidRPr="00C07BFC">
        <w:rPr>
          <w:rFonts w:ascii="Tahoma" w:hAnsi="Tahoma" w:cs="Tahoma"/>
          <w:sz w:val="20"/>
          <w:highlight w:val="yellow"/>
        </w:rPr>
        <w:t xml:space="preserve"> Master Women 1 = 30-39</w:t>
      </w:r>
      <w:r w:rsidR="00523756" w:rsidRPr="00C07BFC">
        <w:rPr>
          <w:rFonts w:ascii="Tahoma" w:hAnsi="Tahoma" w:cs="Tahoma"/>
          <w:sz w:val="20"/>
          <w:highlight w:val="yellow"/>
        </w:rPr>
        <w:t xml:space="preserve"> </w:t>
      </w:r>
      <w:r w:rsidRPr="00C07BFC">
        <w:rPr>
          <w:rFonts w:ascii="Tahoma" w:hAnsi="Tahoma" w:cs="Tahoma"/>
          <w:sz w:val="20"/>
          <w:highlight w:val="yellow"/>
        </w:rPr>
        <w:t>anni</w:t>
      </w:r>
      <w:r w:rsidR="00B9647C" w:rsidRPr="00C07BFC">
        <w:rPr>
          <w:rFonts w:ascii="Tahoma" w:hAnsi="Tahoma" w:cs="Tahoma"/>
          <w:sz w:val="20"/>
          <w:highlight w:val="yellow"/>
        </w:rPr>
        <w:t>;</w:t>
      </w:r>
      <w:r w:rsidRPr="00C07BFC">
        <w:rPr>
          <w:rFonts w:ascii="Tahoma" w:hAnsi="Tahoma" w:cs="Tahoma"/>
          <w:sz w:val="20"/>
          <w:highlight w:val="yellow"/>
        </w:rPr>
        <w:t xml:space="preserve"> Master Women 2 = 40</w:t>
      </w:r>
      <w:r w:rsidR="00523756" w:rsidRPr="00C07BFC">
        <w:rPr>
          <w:rFonts w:ascii="Tahoma" w:hAnsi="Tahoma" w:cs="Tahoma"/>
          <w:sz w:val="20"/>
          <w:highlight w:val="yellow"/>
        </w:rPr>
        <w:t xml:space="preserve"> </w:t>
      </w:r>
      <w:r w:rsidRPr="00C07BFC">
        <w:rPr>
          <w:rFonts w:ascii="Tahoma" w:hAnsi="Tahoma" w:cs="Tahoma"/>
          <w:sz w:val="20"/>
          <w:highlight w:val="yellow"/>
        </w:rPr>
        <w:t>anni ed oltre</w:t>
      </w:r>
      <w:r w:rsidR="00375BB2" w:rsidRPr="00C07BFC">
        <w:rPr>
          <w:rFonts w:ascii="Tahoma" w:hAnsi="Tahoma" w:cs="Tahoma"/>
          <w:sz w:val="20"/>
          <w:highlight w:val="yellow"/>
        </w:rPr>
        <w:t>.</w:t>
      </w:r>
      <w:r w:rsidR="00455906" w:rsidRPr="00C07BFC">
        <w:rPr>
          <w:rFonts w:ascii="Tahoma" w:hAnsi="Tahoma" w:cs="Tahoma"/>
          <w:sz w:val="20"/>
          <w:highlight w:val="yellow"/>
        </w:rPr>
        <w:t xml:space="preserve">  C</w:t>
      </w:r>
      <w:r w:rsidRPr="00C07BFC">
        <w:rPr>
          <w:rFonts w:ascii="Tahoma" w:hAnsi="Tahoma" w:cs="Tahoma"/>
          <w:sz w:val="20"/>
          <w:highlight w:val="yellow"/>
        </w:rPr>
        <w:t>on età calcolata come anno solare.</w:t>
      </w:r>
      <w:r w:rsidRPr="003656F2">
        <w:rPr>
          <w:rFonts w:ascii="Tahoma" w:hAnsi="Tahoma" w:cs="Tahoma"/>
          <w:sz w:val="20"/>
        </w:rPr>
        <w:t xml:space="preserve"> </w:t>
      </w:r>
    </w:p>
    <w:p w14:paraId="01960F9A" w14:textId="77777777" w:rsidR="00295A0C" w:rsidRPr="003656F2" w:rsidRDefault="00295A0C" w:rsidP="007E2A0A">
      <w:pPr>
        <w:pStyle w:val="p2"/>
        <w:keepNext/>
        <w:keepLines/>
        <w:spacing w:line="240" w:lineRule="auto"/>
        <w:contextualSpacing/>
        <w:jc w:val="both"/>
        <w:rPr>
          <w:rFonts w:ascii="Tahoma" w:hAnsi="Tahoma" w:cs="Tahoma"/>
          <w:strike/>
          <w:sz w:val="20"/>
          <w:highlight w:val="red"/>
        </w:rPr>
      </w:pPr>
    </w:p>
    <w:p w14:paraId="345C1EE3" w14:textId="77777777" w:rsidR="00455906" w:rsidRDefault="00455906" w:rsidP="007E2A0A">
      <w:pPr>
        <w:pStyle w:val="p2"/>
        <w:keepNext/>
        <w:keepLines/>
        <w:spacing w:line="240" w:lineRule="auto"/>
        <w:contextualSpacing/>
        <w:jc w:val="both"/>
        <w:rPr>
          <w:rFonts w:ascii="Tahoma" w:hAnsi="Tahoma" w:cs="Tahoma"/>
          <w:sz w:val="20"/>
        </w:rPr>
      </w:pPr>
      <w:r w:rsidRPr="00455906">
        <w:rPr>
          <w:rFonts w:ascii="Tahoma" w:hAnsi="Tahoma" w:cs="Tahoma"/>
          <w:b/>
          <w:sz w:val="20"/>
        </w:rPr>
        <w:t>ATTIVITA’</w:t>
      </w:r>
      <w:r w:rsidR="00295A0C" w:rsidRPr="00455906">
        <w:rPr>
          <w:rFonts w:ascii="Tahoma" w:hAnsi="Tahoma" w:cs="Tahoma"/>
          <w:b/>
          <w:sz w:val="20"/>
        </w:rPr>
        <w:t xml:space="preserve"> BMX</w:t>
      </w:r>
      <w:r w:rsidR="00295A0C" w:rsidRPr="003656F2">
        <w:rPr>
          <w:rFonts w:ascii="Tahoma" w:hAnsi="Tahoma" w:cs="Tahoma"/>
          <w:sz w:val="20"/>
        </w:rPr>
        <w:t xml:space="preserve"> </w:t>
      </w:r>
    </w:p>
    <w:p w14:paraId="74E13087" w14:textId="14943F7D" w:rsidR="00295A0C" w:rsidRPr="003656F2" w:rsidRDefault="00455906" w:rsidP="007E2A0A">
      <w:pPr>
        <w:pStyle w:val="p2"/>
        <w:keepNext/>
        <w:keepLines/>
        <w:spacing w:line="240" w:lineRule="auto"/>
        <w:contextualSpacing/>
        <w:jc w:val="both"/>
        <w:rPr>
          <w:rFonts w:ascii="Tahoma" w:hAnsi="Tahoma" w:cs="Tahoma"/>
          <w:sz w:val="20"/>
        </w:rPr>
      </w:pPr>
      <w:r>
        <w:rPr>
          <w:rFonts w:ascii="Tahoma" w:hAnsi="Tahoma" w:cs="Tahoma"/>
          <w:sz w:val="20"/>
        </w:rPr>
        <w:t>S</w:t>
      </w:r>
      <w:r w:rsidR="00295A0C" w:rsidRPr="003656F2">
        <w:rPr>
          <w:rFonts w:ascii="Tahoma" w:hAnsi="Tahoma" w:cs="Tahoma"/>
          <w:sz w:val="20"/>
        </w:rPr>
        <w:t>ono previste le seguenti categorie:</w:t>
      </w:r>
    </w:p>
    <w:p w14:paraId="6200C1D8" w14:textId="673ACF18" w:rsidR="00455906" w:rsidRDefault="00523756" w:rsidP="007E2A0A">
      <w:pPr>
        <w:pStyle w:val="p2"/>
        <w:keepNext/>
        <w:keepLines/>
        <w:spacing w:line="240" w:lineRule="auto"/>
        <w:contextualSpacing/>
        <w:jc w:val="both"/>
        <w:rPr>
          <w:rFonts w:ascii="Tahoma" w:hAnsi="Tahoma" w:cs="Tahoma"/>
          <w:sz w:val="20"/>
        </w:rPr>
      </w:pPr>
      <w:r>
        <w:rPr>
          <w:rFonts w:ascii="Tahoma" w:hAnsi="Tahoma" w:cs="Tahoma"/>
          <w:sz w:val="20"/>
        </w:rPr>
        <w:t>Giovanissimi UISP A = 7 anni;</w:t>
      </w:r>
      <w:r w:rsidR="00295A0C" w:rsidRPr="003656F2">
        <w:rPr>
          <w:rFonts w:ascii="Tahoma" w:hAnsi="Tahoma" w:cs="Tahoma"/>
          <w:sz w:val="20"/>
        </w:rPr>
        <w:t xml:space="preserve"> Giovanissimi UISP B = 8</w:t>
      </w:r>
      <w:r>
        <w:rPr>
          <w:rFonts w:ascii="Tahoma" w:hAnsi="Tahoma" w:cs="Tahoma"/>
          <w:sz w:val="20"/>
        </w:rPr>
        <w:t xml:space="preserve"> anni; Giovanissimi UISP C = 9 anni;</w:t>
      </w:r>
      <w:r w:rsidR="00295A0C" w:rsidRPr="003656F2">
        <w:rPr>
          <w:rFonts w:ascii="Tahoma" w:hAnsi="Tahoma" w:cs="Tahoma"/>
          <w:sz w:val="20"/>
        </w:rPr>
        <w:t xml:space="preserve"> Giovani UISP A = 10</w:t>
      </w:r>
      <w:r>
        <w:rPr>
          <w:rFonts w:ascii="Tahoma" w:hAnsi="Tahoma" w:cs="Tahoma"/>
          <w:sz w:val="20"/>
        </w:rPr>
        <w:t xml:space="preserve"> anni;</w:t>
      </w:r>
      <w:r w:rsidR="00295A0C" w:rsidRPr="003656F2">
        <w:rPr>
          <w:rFonts w:ascii="Tahoma" w:hAnsi="Tahoma" w:cs="Tahoma"/>
          <w:sz w:val="20"/>
        </w:rPr>
        <w:t xml:space="preserve"> Giovani UISP B = 11</w:t>
      </w:r>
      <w:r>
        <w:rPr>
          <w:rFonts w:ascii="Tahoma" w:hAnsi="Tahoma" w:cs="Tahoma"/>
          <w:sz w:val="20"/>
        </w:rPr>
        <w:t xml:space="preserve"> anni;</w:t>
      </w:r>
      <w:r w:rsidR="00295A0C" w:rsidRPr="003656F2">
        <w:rPr>
          <w:rFonts w:ascii="Tahoma" w:hAnsi="Tahoma" w:cs="Tahoma"/>
          <w:sz w:val="20"/>
        </w:rPr>
        <w:t xml:space="preserve"> Giovani UISP C = 12</w:t>
      </w:r>
      <w:r>
        <w:rPr>
          <w:rFonts w:ascii="Tahoma" w:hAnsi="Tahoma" w:cs="Tahoma"/>
          <w:sz w:val="20"/>
        </w:rPr>
        <w:t xml:space="preserve"> anni;</w:t>
      </w:r>
      <w:r w:rsidR="00295A0C" w:rsidRPr="003656F2">
        <w:rPr>
          <w:rFonts w:ascii="Tahoma" w:hAnsi="Tahoma" w:cs="Tahoma"/>
          <w:sz w:val="20"/>
        </w:rPr>
        <w:t xml:space="preserve"> </w:t>
      </w:r>
      <w:r w:rsidR="00295A0C" w:rsidRPr="00455906">
        <w:rPr>
          <w:rFonts w:ascii="Tahoma" w:hAnsi="Tahoma" w:cs="Tahoma"/>
          <w:sz w:val="20"/>
        </w:rPr>
        <w:t>Esordienti</w:t>
      </w:r>
      <w:r w:rsidR="00295A0C" w:rsidRPr="003656F2">
        <w:rPr>
          <w:rFonts w:ascii="Tahoma" w:hAnsi="Tahoma" w:cs="Tahoma"/>
          <w:sz w:val="20"/>
        </w:rPr>
        <w:t xml:space="preserve"> A</w:t>
      </w:r>
      <w:r>
        <w:rPr>
          <w:rFonts w:ascii="Tahoma" w:hAnsi="Tahoma" w:cs="Tahoma"/>
          <w:sz w:val="20"/>
        </w:rPr>
        <w:t xml:space="preserve"> </w:t>
      </w:r>
      <w:r w:rsidR="00295A0C" w:rsidRPr="003656F2">
        <w:rPr>
          <w:rFonts w:ascii="Tahoma" w:hAnsi="Tahoma" w:cs="Tahoma"/>
          <w:sz w:val="20"/>
        </w:rPr>
        <w:t>= 13</w:t>
      </w:r>
      <w:r>
        <w:rPr>
          <w:rFonts w:ascii="Tahoma" w:hAnsi="Tahoma" w:cs="Tahoma"/>
          <w:sz w:val="20"/>
        </w:rPr>
        <w:t xml:space="preserve"> </w:t>
      </w:r>
      <w:r w:rsidR="00295A0C" w:rsidRPr="003656F2">
        <w:rPr>
          <w:rFonts w:ascii="Tahoma" w:hAnsi="Tahoma" w:cs="Tahoma"/>
          <w:sz w:val="20"/>
        </w:rPr>
        <w:t xml:space="preserve">anni; </w:t>
      </w:r>
      <w:r w:rsidR="00295A0C" w:rsidRPr="00455906">
        <w:rPr>
          <w:rFonts w:ascii="Tahoma" w:hAnsi="Tahoma" w:cs="Tahoma"/>
          <w:sz w:val="20"/>
        </w:rPr>
        <w:t>Esordienti</w:t>
      </w:r>
      <w:r w:rsidR="00295A0C" w:rsidRPr="003656F2">
        <w:rPr>
          <w:rFonts w:ascii="Tahoma" w:hAnsi="Tahoma" w:cs="Tahoma"/>
          <w:sz w:val="20"/>
        </w:rPr>
        <w:t xml:space="preserve"> B</w:t>
      </w:r>
      <w:r>
        <w:rPr>
          <w:rFonts w:ascii="Tahoma" w:hAnsi="Tahoma" w:cs="Tahoma"/>
          <w:sz w:val="20"/>
        </w:rPr>
        <w:t xml:space="preserve"> =</w:t>
      </w:r>
      <w:r w:rsidR="00295A0C" w:rsidRPr="003656F2">
        <w:rPr>
          <w:rFonts w:ascii="Tahoma" w:hAnsi="Tahoma" w:cs="Tahoma"/>
          <w:sz w:val="20"/>
        </w:rPr>
        <w:t xml:space="preserve"> 14 anni; </w:t>
      </w:r>
      <w:proofErr w:type="spellStart"/>
      <w:r w:rsidR="00295A0C" w:rsidRPr="00455906">
        <w:rPr>
          <w:rFonts w:ascii="Tahoma" w:hAnsi="Tahoma" w:cs="Tahoma"/>
          <w:sz w:val="20"/>
        </w:rPr>
        <w:t>Cruizer</w:t>
      </w:r>
      <w:proofErr w:type="spellEnd"/>
      <w:r>
        <w:rPr>
          <w:rFonts w:ascii="Tahoma" w:hAnsi="Tahoma" w:cs="Tahoma"/>
          <w:sz w:val="20"/>
        </w:rPr>
        <w:t xml:space="preserve"> =</w:t>
      </w:r>
      <w:r w:rsidR="00295A0C" w:rsidRPr="003656F2">
        <w:rPr>
          <w:rFonts w:ascii="Tahoma" w:hAnsi="Tahoma" w:cs="Tahoma"/>
          <w:b/>
          <w:sz w:val="20"/>
        </w:rPr>
        <w:t xml:space="preserve"> </w:t>
      </w:r>
      <w:r w:rsidR="00295A0C" w:rsidRPr="003656F2">
        <w:rPr>
          <w:rFonts w:ascii="Tahoma" w:hAnsi="Tahoma" w:cs="Tahoma"/>
          <w:sz w:val="20"/>
        </w:rPr>
        <w:t xml:space="preserve">15 anni e oltre. </w:t>
      </w:r>
      <w:r w:rsidR="00455906">
        <w:rPr>
          <w:rFonts w:ascii="Tahoma" w:hAnsi="Tahoma" w:cs="Tahoma"/>
          <w:sz w:val="20"/>
        </w:rPr>
        <w:t>C</w:t>
      </w:r>
      <w:r w:rsidR="00295A0C" w:rsidRPr="003656F2">
        <w:rPr>
          <w:rFonts w:ascii="Tahoma" w:hAnsi="Tahoma" w:cs="Tahoma"/>
          <w:sz w:val="20"/>
        </w:rPr>
        <w:t xml:space="preserve">on età calcolata come anno solare. </w:t>
      </w:r>
    </w:p>
    <w:p w14:paraId="6DA8A617" w14:textId="77777777" w:rsidR="00523756" w:rsidRDefault="00523756" w:rsidP="007E2A0A">
      <w:pPr>
        <w:pStyle w:val="p2"/>
        <w:keepNext/>
        <w:keepLines/>
        <w:spacing w:line="240" w:lineRule="auto"/>
        <w:contextualSpacing/>
        <w:jc w:val="both"/>
        <w:rPr>
          <w:rFonts w:ascii="Tahoma" w:hAnsi="Tahoma" w:cs="Tahoma"/>
          <w:sz w:val="20"/>
        </w:rPr>
      </w:pPr>
    </w:p>
    <w:p w14:paraId="39A5FB32" w14:textId="77777777" w:rsidR="00295A0C" w:rsidRDefault="00295A0C" w:rsidP="007E2A0A">
      <w:pPr>
        <w:keepNext/>
        <w:keepLines/>
        <w:widowControl w:val="0"/>
        <w:tabs>
          <w:tab w:val="left" w:pos="720"/>
        </w:tabs>
        <w:contextualSpacing/>
        <w:jc w:val="both"/>
        <w:rPr>
          <w:rFonts w:ascii="Tahoma" w:hAnsi="Tahoma" w:cs="Tahoma"/>
          <w:sz w:val="20"/>
          <w:szCs w:val="20"/>
        </w:rPr>
      </w:pPr>
      <w:r w:rsidRPr="003656F2">
        <w:rPr>
          <w:rFonts w:ascii="Tahoma" w:hAnsi="Tahoma" w:cs="Tahoma"/>
          <w:sz w:val="20"/>
          <w:szCs w:val="20"/>
        </w:rPr>
        <w:t>Per le attività regionali e territoriali oltre alle categorie sopra evidenziate sono ammesse:</w:t>
      </w:r>
    </w:p>
    <w:p w14:paraId="79F8A342" w14:textId="77777777" w:rsidR="00523756" w:rsidRPr="003656F2" w:rsidRDefault="00523756" w:rsidP="007E2A0A">
      <w:pPr>
        <w:keepNext/>
        <w:keepLines/>
        <w:widowControl w:val="0"/>
        <w:tabs>
          <w:tab w:val="left" w:pos="720"/>
        </w:tabs>
        <w:contextualSpacing/>
        <w:jc w:val="both"/>
        <w:rPr>
          <w:rFonts w:ascii="Tahoma" w:hAnsi="Tahoma" w:cs="Tahoma"/>
          <w:sz w:val="20"/>
          <w:szCs w:val="20"/>
        </w:rPr>
      </w:pPr>
    </w:p>
    <w:p w14:paraId="08C04770" w14:textId="5529F1AA" w:rsidR="00295A0C" w:rsidRPr="003656F2" w:rsidRDefault="00295A0C" w:rsidP="00311E14">
      <w:pPr>
        <w:pStyle w:val="p8"/>
        <w:keepNext/>
        <w:keepLines/>
        <w:numPr>
          <w:ilvl w:val="0"/>
          <w:numId w:val="10"/>
        </w:numPr>
        <w:tabs>
          <w:tab w:val="left" w:pos="360"/>
          <w:tab w:val="left" w:pos="2835"/>
        </w:tabs>
        <w:spacing w:line="240" w:lineRule="auto"/>
        <w:ind w:left="0" w:firstLine="0"/>
        <w:contextualSpacing/>
        <w:jc w:val="both"/>
        <w:rPr>
          <w:rFonts w:ascii="Tahoma" w:hAnsi="Tahoma" w:cs="Tahoma"/>
          <w:sz w:val="20"/>
        </w:rPr>
      </w:pPr>
      <w:r w:rsidRPr="003656F2">
        <w:rPr>
          <w:rFonts w:ascii="Tahoma" w:hAnsi="Tahoma" w:cs="Tahoma"/>
          <w:sz w:val="20"/>
        </w:rPr>
        <w:t>Gare per</w:t>
      </w:r>
      <w:r w:rsidR="00DC5312">
        <w:rPr>
          <w:rFonts w:ascii="Tahoma" w:hAnsi="Tahoma" w:cs="Tahoma"/>
          <w:sz w:val="20"/>
        </w:rPr>
        <w:t xml:space="preserve"> fasce di età:  </w:t>
      </w:r>
      <w:r w:rsidR="00DC5312">
        <w:rPr>
          <w:rFonts w:ascii="Tahoma" w:hAnsi="Tahoma" w:cs="Tahoma"/>
          <w:sz w:val="20"/>
        </w:rPr>
        <w:tab/>
        <w:t>- Giovani 15-18</w:t>
      </w:r>
      <w:r w:rsidRPr="003656F2">
        <w:rPr>
          <w:rFonts w:ascii="Tahoma" w:hAnsi="Tahoma" w:cs="Tahoma"/>
          <w:sz w:val="20"/>
        </w:rPr>
        <w:t xml:space="preserve"> anni</w:t>
      </w:r>
    </w:p>
    <w:p w14:paraId="53813960" w14:textId="28AF0FC5"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t>- 1</w:t>
      </w:r>
      <w:r w:rsidR="00B74EB6">
        <w:rPr>
          <w:rFonts w:ascii="Tahoma" w:hAnsi="Tahoma" w:cs="Tahoma"/>
          <w:sz w:val="20"/>
        </w:rPr>
        <w:t>°</w:t>
      </w:r>
      <w:r w:rsidRPr="003656F2">
        <w:rPr>
          <w:rFonts w:ascii="Tahoma" w:hAnsi="Tahoma" w:cs="Tahoma"/>
          <w:sz w:val="20"/>
        </w:rPr>
        <w:t xml:space="preserve"> fascia </w:t>
      </w:r>
      <w:r w:rsidR="00DC5312">
        <w:rPr>
          <w:rFonts w:ascii="Tahoma" w:hAnsi="Tahoma" w:cs="Tahoma"/>
          <w:sz w:val="20"/>
        </w:rPr>
        <w:t>19</w:t>
      </w:r>
      <w:r w:rsidRPr="003656F2">
        <w:rPr>
          <w:rFonts w:ascii="Tahoma" w:hAnsi="Tahoma" w:cs="Tahoma"/>
          <w:sz w:val="20"/>
        </w:rPr>
        <w:t>-44 anni</w:t>
      </w:r>
    </w:p>
    <w:p w14:paraId="1F82FFBA" w14:textId="20357E97" w:rsidR="00295A0C" w:rsidRPr="003656F2"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- 2</w:t>
      </w:r>
      <w:r w:rsidR="00B74EB6">
        <w:rPr>
          <w:rFonts w:ascii="Tahoma" w:hAnsi="Tahoma" w:cs="Tahoma"/>
          <w:sz w:val="20"/>
          <w:szCs w:val="20"/>
        </w:rPr>
        <w:t>°</w:t>
      </w:r>
      <w:r w:rsidRPr="003656F2">
        <w:rPr>
          <w:rFonts w:ascii="Tahoma" w:hAnsi="Tahoma" w:cs="Tahoma"/>
          <w:sz w:val="20"/>
          <w:szCs w:val="20"/>
        </w:rPr>
        <w:t xml:space="preserve"> fascia 45anni ed oltre</w:t>
      </w:r>
    </w:p>
    <w:p w14:paraId="7F9952F7" w14:textId="2D35018A" w:rsidR="00295A0C" w:rsidRDefault="00295A0C" w:rsidP="007E2A0A">
      <w:pPr>
        <w:keepNext/>
        <w:keepLines/>
        <w:widowControl w:val="0"/>
        <w:numPr>
          <w:ilvl w:val="12"/>
          <w:numId w:val="0"/>
        </w:numPr>
        <w:tabs>
          <w:tab w:val="left" w:pos="300"/>
          <w:tab w:val="left" w:pos="2835"/>
        </w:tabs>
        <w:contextualSpacing/>
        <w:jc w:val="both"/>
        <w:rPr>
          <w:rFonts w:ascii="Tahoma" w:hAnsi="Tahoma" w:cs="Tahoma"/>
          <w:sz w:val="20"/>
          <w:szCs w:val="20"/>
        </w:rPr>
      </w:pPr>
      <w:r w:rsidRPr="003656F2">
        <w:rPr>
          <w:rFonts w:ascii="Tahoma" w:hAnsi="Tahoma" w:cs="Tahoma"/>
          <w:sz w:val="20"/>
          <w:szCs w:val="20"/>
        </w:rPr>
        <w:tab/>
      </w:r>
      <w:r w:rsidRPr="003656F2">
        <w:rPr>
          <w:rFonts w:ascii="Tahoma" w:hAnsi="Tahoma" w:cs="Tahoma"/>
          <w:sz w:val="20"/>
          <w:szCs w:val="20"/>
        </w:rPr>
        <w:tab/>
        <w:t>- Donne unica</w:t>
      </w:r>
    </w:p>
    <w:p w14:paraId="529C1230" w14:textId="77777777" w:rsidR="00523756" w:rsidRPr="003656F2" w:rsidRDefault="00523756" w:rsidP="007E2A0A">
      <w:pPr>
        <w:keepNext/>
        <w:keepLines/>
        <w:widowControl w:val="0"/>
        <w:numPr>
          <w:ilvl w:val="12"/>
          <w:numId w:val="0"/>
        </w:numPr>
        <w:tabs>
          <w:tab w:val="left" w:pos="300"/>
          <w:tab w:val="left" w:pos="2835"/>
        </w:tabs>
        <w:contextualSpacing/>
        <w:jc w:val="both"/>
        <w:rPr>
          <w:rFonts w:ascii="Tahoma" w:hAnsi="Tahoma" w:cs="Tahoma"/>
          <w:sz w:val="20"/>
          <w:szCs w:val="20"/>
        </w:rPr>
      </w:pPr>
    </w:p>
    <w:p w14:paraId="77268217" w14:textId="4B80A746" w:rsidR="00295A0C" w:rsidRPr="003656F2" w:rsidRDefault="00295A0C" w:rsidP="007E2A0A">
      <w:pPr>
        <w:pStyle w:val="p8"/>
        <w:keepNext/>
        <w:keepLines/>
        <w:numPr>
          <w:ilvl w:val="12"/>
          <w:numId w:val="0"/>
        </w:numPr>
        <w:tabs>
          <w:tab w:val="left" w:pos="2835"/>
        </w:tabs>
        <w:spacing w:line="240" w:lineRule="auto"/>
        <w:contextualSpacing/>
        <w:jc w:val="both"/>
        <w:rPr>
          <w:rFonts w:ascii="Tahoma" w:hAnsi="Tahoma" w:cs="Tahoma"/>
          <w:sz w:val="20"/>
        </w:rPr>
      </w:pPr>
      <w:r w:rsidRPr="003656F2">
        <w:rPr>
          <w:rFonts w:ascii="Tahoma" w:hAnsi="Tahoma" w:cs="Tahoma"/>
          <w:sz w:val="20"/>
        </w:rPr>
        <w:t>-</w:t>
      </w:r>
      <w:r w:rsidRPr="003656F2">
        <w:rPr>
          <w:rFonts w:ascii="Tahoma" w:hAnsi="Tahoma" w:cs="Tahoma"/>
          <w:sz w:val="20"/>
        </w:rPr>
        <w:tab/>
        <w:t xml:space="preserve">Gare per gruppi di età: </w:t>
      </w:r>
      <w:r w:rsidR="00455906">
        <w:rPr>
          <w:rFonts w:ascii="Tahoma" w:hAnsi="Tahoma" w:cs="Tahoma"/>
          <w:sz w:val="20"/>
        </w:rPr>
        <w:tab/>
      </w:r>
      <w:r w:rsidRPr="003656F2">
        <w:rPr>
          <w:rFonts w:ascii="Tahoma" w:hAnsi="Tahoma" w:cs="Tahoma"/>
          <w:sz w:val="20"/>
        </w:rPr>
        <w:t>- Giovani 15-18 anni</w:t>
      </w:r>
    </w:p>
    <w:p w14:paraId="1B59981B" w14:textId="6ECA16FB"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- 1° gruppo 19-39</w:t>
      </w:r>
      <w:r w:rsidR="00523756">
        <w:rPr>
          <w:rFonts w:ascii="Tahoma" w:hAnsi="Tahoma" w:cs="Tahoma"/>
          <w:sz w:val="20"/>
        </w:rPr>
        <w:t xml:space="preserve"> </w:t>
      </w:r>
      <w:r w:rsidRPr="003656F2">
        <w:rPr>
          <w:rFonts w:ascii="Tahoma" w:hAnsi="Tahoma" w:cs="Tahoma"/>
          <w:sz w:val="20"/>
        </w:rPr>
        <w:t>anni</w:t>
      </w:r>
    </w:p>
    <w:p w14:paraId="572CFF13" w14:textId="5EFFAA00"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- 2° gruppo</w:t>
      </w:r>
      <w:r w:rsidR="00523756">
        <w:rPr>
          <w:rFonts w:ascii="Tahoma" w:hAnsi="Tahoma" w:cs="Tahoma"/>
          <w:sz w:val="20"/>
        </w:rPr>
        <w:t xml:space="preserve"> </w:t>
      </w:r>
      <w:r w:rsidRPr="003656F2">
        <w:rPr>
          <w:rFonts w:ascii="Tahoma" w:hAnsi="Tahoma" w:cs="Tahoma"/>
          <w:sz w:val="20"/>
        </w:rPr>
        <w:t>40-49</w:t>
      </w:r>
      <w:r w:rsidR="00523756">
        <w:rPr>
          <w:rFonts w:ascii="Tahoma" w:hAnsi="Tahoma" w:cs="Tahoma"/>
          <w:sz w:val="20"/>
        </w:rPr>
        <w:t xml:space="preserve"> </w:t>
      </w:r>
      <w:r w:rsidRPr="003656F2">
        <w:rPr>
          <w:rFonts w:ascii="Tahoma" w:hAnsi="Tahoma" w:cs="Tahoma"/>
          <w:sz w:val="20"/>
        </w:rPr>
        <w:t>anni</w:t>
      </w:r>
    </w:p>
    <w:p w14:paraId="74426FBD" w14:textId="3617BCC4" w:rsidR="00295A0C" w:rsidRDefault="00455906"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- 3° gruppo 50-59 anni</w:t>
      </w:r>
    </w:p>
    <w:p w14:paraId="33C59ED2" w14:textId="47B17B14" w:rsidR="00295A0C" w:rsidRPr="003656F2" w:rsidRDefault="00455906" w:rsidP="007E2A0A">
      <w:pPr>
        <w:pStyle w:val="t9"/>
        <w:keepNext/>
        <w:keepLines/>
        <w:tabs>
          <w:tab w:val="left" w:pos="620"/>
          <w:tab w:val="decimal" w:pos="2020"/>
          <w:tab w:val="left" w:pos="2180"/>
          <w:tab w:val="left" w:pos="2835"/>
        </w:tabs>
        <w:spacing w:line="240" w:lineRule="auto"/>
        <w:contextualSpacing/>
        <w:jc w:val="both"/>
        <w:rPr>
          <w:rFonts w:ascii="Tahoma" w:hAnsi="Tahoma" w:cs="Tahoma"/>
          <w:sz w:val="20"/>
        </w:rPr>
      </w:pP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95A0C" w:rsidRPr="003656F2">
        <w:rPr>
          <w:rFonts w:ascii="Tahoma" w:hAnsi="Tahoma" w:cs="Tahoma"/>
          <w:sz w:val="20"/>
        </w:rPr>
        <w:t>- 4° gruppo 60anni ed oltre</w:t>
      </w:r>
    </w:p>
    <w:p w14:paraId="7A82EE8A" w14:textId="5F0F1E0D" w:rsidR="00295A0C" w:rsidRPr="003656F2" w:rsidRDefault="00295A0C" w:rsidP="007E2A0A">
      <w:pPr>
        <w:pStyle w:val="t9"/>
        <w:keepNext/>
        <w:keepLines/>
        <w:numPr>
          <w:ilvl w:val="12"/>
          <w:numId w:val="0"/>
        </w:numPr>
        <w:tabs>
          <w:tab w:val="left" w:pos="620"/>
          <w:tab w:val="decimal" w:pos="2020"/>
          <w:tab w:val="left" w:pos="2180"/>
          <w:tab w:val="left" w:pos="2835"/>
        </w:tabs>
        <w:spacing w:line="240" w:lineRule="auto"/>
        <w:contextualSpacing/>
        <w:jc w:val="both"/>
        <w:rPr>
          <w:rFonts w:ascii="Tahoma" w:hAnsi="Tahoma" w:cs="Tahoma"/>
          <w:sz w:val="20"/>
        </w:rPr>
      </w:pPr>
      <w:r w:rsidRPr="003656F2">
        <w:rPr>
          <w:rFonts w:ascii="Tahoma" w:hAnsi="Tahoma" w:cs="Tahoma"/>
          <w:sz w:val="20"/>
        </w:rPr>
        <w:tab/>
      </w:r>
      <w:r w:rsidRPr="003656F2">
        <w:rPr>
          <w:rFonts w:ascii="Tahoma" w:hAnsi="Tahoma" w:cs="Tahoma"/>
          <w:sz w:val="20"/>
        </w:rPr>
        <w:tab/>
      </w:r>
      <w:r w:rsidRPr="003656F2">
        <w:rPr>
          <w:rFonts w:ascii="Tahoma" w:hAnsi="Tahoma" w:cs="Tahoma"/>
          <w:sz w:val="20"/>
        </w:rPr>
        <w:tab/>
      </w:r>
      <w:r w:rsidRPr="003656F2">
        <w:rPr>
          <w:rFonts w:ascii="Tahoma" w:hAnsi="Tahoma" w:cs="Tahoma"/>
          <w:sz w:val="20"/>
        </w:rPr>
        <w:tab/>
        <w:t>- Donne unica</w:t>
      </w:r>
    </w:p>
    <w:p w14:paraId="0C0617C0" w14:textId="35C171A2" w:rsidR="00295A0C" w:rsidRPr="003656F2" w:rsidRDefault="00295A0C" w:rsidP="007E2A0A">
      <w:pPr>
        <w:pStyle w:val="p2"/>
        <w:keepNext/>
        <w:keepLines/>
        <w:numPr>
          <w:ilvl w:val="12"/>
          <w:numId w:val="0"/>
        </w:numPr>
        <w:spacing w:line="240" w:lineRule="auto"/>
        <w:contextualSpacing/>
        <w:jc w:val="both"/>
        <w:rPr>
          <w:rFonts w:ascii="Tahoma" w:hAnsi="Tahoma" w:cs="Tahoma"/>
          <w:sz w:val="20"/>
        </w:rPr>
      </w:pPr>
      <w:r w:rsidRPr="003656F2">
        <w:rPr>
          <w:rFonts w:ascii="Tahoma" w:hAnsi="Tahoma" w:cs="Tahoma"/>
          <w:sz w:val="20"/>
        </w:rPr>
        <w:t>Si dà facoltà ai</w:t>
      </w:r>
      <w:r w:rsidR="00455906">
        <w:rPr>
          <w:rFonts w:ascii="Tahoma" w:hAnsi="Tahoma" w:cs="Tahoma"/>
          <w:sz w:val="20"/>
        </w:rPr>
        <w:t xml:space="preserve"> livelli</w:t>
      </w:r>
      <w:r w:rsidRPr="003656F2">
        <w:rPr>
          <w:rFonts w:ascii="Tahoma" w:hAnsi="Tahoma" w:cs="Tahoma"/>
          <w:sz w:val="20"/>
        </w:rPr>
        <w:t xml:space="preserve"> regionali e territoriali di sviluppare l'attività con le categorie più rispondenti alle esigenze del territorio.</w:t>
      </w:r>
    </w:p>
    <w:p w14:paraId="60C9DEB7" w14:textId="77777777" w:rsidR="00295A0C" w:rsidRPr="003656F2" w:rsidRDefault="00295A0C" w:rsidP="007E2A0A">
      <w:pPr>
        <w:keepNext/>
        <w:keepLines/>
        <w:widowControl w:val="0"/>
        <w:numPr>
          <w:ilvl w:val="12"/>
          <w:numId w:val="0"/>
        </w:numPr>
        <w:tabs>
          <w:tab w:val="left" w:pos="720"/>
        </w:tabs>
        <w:contextualSpacing/>
        <w:jc w:val="both"/>
        <w:rPr>
          <w:rFonts w:ascii="Tahoma" w:hAnsi="Tahoma" w:cs="Tahoma"/>
          <w:sz w:val="20"/>
          <w:szCs w:val="20"/>
        </w:rPr>
      </w:pPr>
    </w:p>
    <w:p w14:paraId="1DC2E91C" w14:textId="6A1F34D6" w:rsidR="00295A0C" w:rsidRPr="00543FC3" w:rsidRDefault="00295A0C" w:rsidP="007E2A0A">
      <w:pPr>
        <w:pStyle w:val="p4"/>
        <w:keepNext/>
        <w:keepLines/>
        <w:numPr>
          <w:ilvl w:val="12"/>
          <w:numId w:val="0"/>
        </w:numPr>
        <w:spacing w:line="240" w:lineRule="auto"/>
        <w:contextualSpacing/>
        <w:jc w:val="both"/>
        <w:rPr>
          <w:rFonts w:ascii="Tahoma" w:hAnsi="Tahoma" w:cs="Tahoma"/>
          <w:sz w:val="20"/>
        </w:rPr>
      </w:pPr>
      <w:r w:rsidRPr="003656F2">
        <w:rPr>
          <w:rFonts w:ascii="Tahoma" w:hAnsi="Tahoma" w:cs="Tahoma"/>
          <w:b/>
          <w:sz w:val="20"/>
        </w:rPr>
        <w:t>GARE A CRONOMETRO</w:t>
      </w:r>
      <w:r w:rsidR="00455906">
        <w:rPr>
          <w:rFonts w:ascii="Tahoma" w:hAnsi="Tahoma" w:cs="Tahoma"/>
          <w:b/>
          <w:sz w:val="20"/>
        </w:rPr>
        <w:t>:</w:t>
      </w:r>
    </w:p>
    <w:p w14:paraId="59758D1E" w14:textId="6CFF1D84" w:rsidR="00295A0C" w:rsidRPr="00543FC3"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CRONOMETRO INDIVIDUALE valgono le stesse categorie sopra elencate</w:t>
      </w:r>
      <w:r w:rsidR="00375BB2">
        <w:rPr>
          <w:rFonts w:ascii="Tahoma" w:hAnsi="Tahoma" w:cs="Tahoma"/>
          <w:sz w:val="20"/>
        </w:rPr>
        <w:t>.</w:t>
      </w:r>
    </w:p>
    <w:p w14:paraId="6572F788" w14:textId="3077C8B0"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sidRPr="00543FC3">
        <w:rPr>
          <w:rFonts w:ascii="Tahoma" w:hAnsi="Tahoma" w:cs="Tahoma"/>
          <w:sz w:val="20"/>
        </w:rPr>
        <w:t xml:space="preserve">- </w:t>
      </w:r>
      <w:r w:rsidR="00295A0C" w:rsidRPr="00543FC3">
        <w:rPr>
          <w:rFonts w:ascii="Tahoma" w:hAnsi="Tahoma" w:cs="Tahoma"/>
          <w:sz w:val="20"/>
        </w:rPr>
        <w:t>CRONOCOPPIE MASCHILE e Lei-Lui valgono</w:t>
      </w:r>
      <w:r w:rsidR="00295A0C" w:rsidRPr="003656F2">
        <w:rPr>
          <w:rFonts w:ascii="Tahoma" w:hAnsi="Tahoma" w:cs="Tahoma"/>
          <w:sz w:val="20"/>
        </w:rPr>
        <w:t xml:space="preserve"> le seguenti categorie:</w:t>
      </w:r>
    </w:p>
    <w:p w14:paraId="3901D899" w14:textId="044978E9" w:rsidR="00295A0C" w:rsidRPr="003656F2" w:rsidRDefault="00543FC3" w:rsidP="007E2A0A">
      <w:pPr>
        <w:pStyle w:val="p1"/>
        <w:keepNext/>
        <w:keepLines/>
        <w:numPr>
          <w:ilvl w:val="12"/>
          <w:numId w:val="0"/>
        </w:numPr>
        <w:spacing w:line="240" w:lineRule="auto"/>
        <w:contextualSpacing/>
        <w:jc w:val="both"/>
        <w:rPr>
          <w:rFonts w:ascii="Tahoma" w:hAnsi="Tahoma" w:cs="Tahoma"/>
          <w:sz w:val="20"/>
        </w:rPr>
      </w:pPr>
      <w:r>
        <w:rPr>
          <w:rFonts w:ascii="Tahoma" w:hAnsi="Tahoma" w:cs="Tahoma"/>
          <w:sz w:val="20"/>
        </w:rPr>
        <w:t>P</w:t>
      </w:r>
      <w:r w:rsidR="00295A0C" w:rsidRPr="003656F2">
        <w:rPr>
          <w:rFonts w:ascii="Tahoma" w:hAnsi="Tahoma" w:cs="Tahoma"/>
          <w:sz w:val="20"/>
        </w:rPr>
        <w:t>er categoria; per fascia di età; per gruppo di attività</w:t>
      </w:r>
      <w:r w:rsidR="00523756">
        <w:rPr>
          <w:rFonts w:ascii="Tahoma" w:hAnsi="Tahoma" w:cs="Tahoma"/>
          <w:sz w:val="20"/>
        </w:rPr>
        <w:t>.</w:t>
      </w:r>
    </w:p>
    <w:p w14:paraId="16DF378E" w14:textId="63E5487A" w:rsidR="00295A0C" w:rsidRPr="00543FC3" w:rsidRDefault="00543FC3" w:rsidP="007E2A0A">
      <w:pPr>
        <w:keepNext/>
        <w:keepLines/>
        <w:widowControl w:val="0"/>
        <w:contextualSpacing/>
        <w:rPr>
          <w:rFonts w:ascii="Tahoma" w:hAnsi="Tahoma" w:cs="Tahoma"/>
          <w:sz w:val="20"/>
          <w:szCs w:val="20"/>
        </w:rPr>
      </w:pPr>
      <w:r w:rsidRPr="00543FC3">
        <w:rPr>
          <w:rFonts w:ascii="Tahoma" w:hAnsi="Tahoma" w:cs="Tahoma"/>
          <w:bCs/>
          <w:sz w:val="20"/>
          <w:szCs w:val="20"/>
        </w:rPr>
        <w:t>P</w:t>
      </w:r>
      <w:r w:rsidR="00295A0C" w:rsidRPr="00543FC3">
        <w:rPr>
          <w:rFonts w:ascii="Tahoma" w:hAnsi="Tahoma" w:cs="Tahoma"/>
          <w:bCs/>
          <w:sz w:val="20"/>
          <w:szCs w:val="20"/>
        </w:rPr>
        <w:t>er somma di età così definiti</w:t>
      </w:r>
      <w:r w:rsidR="00295A0C" w:rsidRPr="00543FC3">
        <w:rPr>
          <w:rFonts w:ascii="Tahoma" w:hAnsi="Tahoma" w:cs="Tahoma"/>
          <w:sz w:val="20"/>
          <w:szCs w:val="20"/>
        </w:rPr>
        <w:t xml:space="preserve">:  </w:t>
      </w:r>
    </w:p>
    <w:p w14:paraId="0C63117D"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Gruppo 1 = 30-90 anni somma dell’età della coppia</w:t>
      </w:r>
    </w:p>
    <w:p w14:paraId="4FA2A627" w14:textId="05D78910"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2 = 91-110 anni </w:t>
      </w:r>
      <w:r w:rsidR="00B9647C">
        <w:rPr>
          <w:rFonts w:ascii="Tahoma" w:hAnsi="Tahoma" w:cs="Tahoma"/>
          <w:sz w:val="20"/>
          <w:szCs w:val="20"/>
        </w:rPr>
        <w:t xml:space="preserve">          </w:t>
      </w:r>
      <w:r w:rsidRPr="003656F2">
        <w:rPr>
          <w:rFonts w:ascii="Tahoma" w:hAnsi="Tahoma" w:cs="Tahoma"/>
          <w:sz w:val="20"/>
          <w:szCs w:val="20"/>
        </w:rPr>
        <w:t>“</w:t>
      </w:r>
      <w:r w:rsidR="00B9647C">
        <w:rPr>
          <w:rFonts w:ascii="Tahoma" w:hAnsi="Tahoma" w:cs="Tahoma"/>
          <w:sz w:val="20"/>
          <w:szCs w:val="20"/>
        </w:rPr>
        <w:tab/>
      </w:r>
      <w:r w:rsidRPr="003656F2">
        <w:rPr>
          <w:rFonts w:ascii="Tahoma" w:hAnsi="Tahoma" w:cs="Tahoma"/>
          <w:sz w:val="20"/>
          <w:szCs w:val="20"/>
        </w:rPr>
        <w:t>“</w:t>
      </w:r>
    </w:p>
    <w:p w14:paraId="2DCCF36C"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3 = 111-135 anni </w:t>
      </w:r>
      <w:r w:rsidRPr="003656F2">
        <w:rPr>
          <w:rFonts w:ascii="Tahoma" w:hAnsi="Tahoma" w:cs="Tahoma"/>
          <w:sz w:val="20"/>
          <w:szCs w:val="20"/>
        </w:rPr>
        <w:tab/>
        <w:t>“</w:t>
      </w:r>
      <w:r w:rsidRPr="003656F2">
        <w:rPr>
          <w:rFonts w:ascii="Tahoma" w:hAnsi="Tahoma" w:cs="Tahoma"/>
          <w:sz w:val="20"/>
          <w:szCs w:val="20"/>
        </w:rPr>
        <w:tab/>
        <w:t>“</w:t>
      </w:r>
    </w:p>
    <w:p w14:paraId="2AA33420"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 xml:space="preserve">Gruppo 4 = 136 ed oltre </w:t>
      </w:r>
      <w:r w:rsidRPr="003656F2">
        <w:rPr>
          <w:rFonts w:ascii="Tahoma" w:hAnsi="Tahoma" w:cs="Tahoma"/>
          <w:sz w:val="20"/>
          <w:szCs w:val="20"/>
        </w:rPr>
        <w:tab/>
        <w:t>“</w:t>
      </w:r>
      <w:r w:rsidRPr="003656F2">
        <w:rPr>
          <w:rFonts w:ascii="Tahoma" w:hAnsi="Tahoma" w:cs="Tahoma"/>
          <w:sz w:val="20"/>
          <w:szCs w:val="20"/>
        </w:rPr>
        <w:tab/>
        <w:t>“</w:t>
      </w:r>
    </w:p>
    <w:p w14:paraId="52138AD0" w14:textId="77777777"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LEI – LUI unica</w:t>
      </w:r>
      <w:r w:rsidRPr="003656F2">
        <w:rPr>
          <w:rFonts w:ascii="Tahoma" w:hAnsi="Tahoma" w:cs="Tahoma"/>
          <w:sz w:val="20"/>
          <w:szCs w:val="20"/>
        </w:rPr>
        <w:tab/>
      </w:r>
      <w:r w:rsidRPr="003656F2">
        <w:rPr>
          <w:rFonts w:ascii="Tahoma" w:hAnsi="Tahoma" w:cs="Tahoma"/>
          <w:sz w:val="20"/>
          <w:szCs w:val="20"/>
        </w:rPr>
        <w:tab/>
      </w:r>
    </w:p>
    <w:p w14:paraId="5764C857" w14:textId="77777777" w:rsidR="00295A0C" w:rsidRPr="003656F2" w:rsidRDefault="00295A0C" w:rsidP="007E2A0A">
      <w:pPr>
        <w:keepNext/>
        <w:keepLines/>
        <w:widowControl w:val="0"/>
        <w:autoSpaceDE w:val="0"/>
        <w:autoSpaceDN w:val="0"/>
        <w:adjustRightInd w:val="0"/>
        <w:contextualSpacing/>
        <w:rPr>
          <w:rFonts w:ascii="Tahoma" w:hAnsi="Tahoma" w:cs="Tahoma"/>
          <w:sz w:val="20"/>
          <w:szCs w:val="20"/>
        </w:rPr>
      </w:pPr>
    </w:p>
    <w:p w14:paraId="50668693" w14:textId="77777777" w:rsidR="00295A0C" w:rsidRDefault="00295A0C" w:rsidP="00311E14">
      <w:pPr>
        <w:keepNext/>
        <w:keepLines/>
        <w:widowControl w:val="0"/>
        <w:numPr>
          <w:ilvl w:val="0"/>
          <w:numId w:val="6"/>
        </w:numPr>
        <w:ind w:left="0" w:firstLine="0"/>
        <w:contextualSpacing/>
        <w:jc w:val="both"/>
        <w:rPr>
          <w:rFonts w:ascii="Tahoma" w:hAnsi="Tahoma" w:cs="Tahoma"/>
          <w:sz w:val="20"/>
          <w:szCs w:val="20"/>
        </w:rPr>
      </w:pPr>
      <w:r w:rsidRPr="003656F2">
        <w:rPr>
          <w:rFonts w:ascii="Tahoma" w:hAnsi="Tahoma" w:cs="Tahoma"/>
          <w:sz w:val="20"/>
          <w:szCs w:val="20"/>
        </w:rPr>
        <w:t>Sono previste le seguenti discipline</w:t>
      </w:r>
    </w:p>
    <w:p w14:paraId="4FCAD9FD" w14:textId="77777777"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t>BMX</w:t>
      </w:r>
    </w:p>
    <w:p w14:paraId="3419A1F7" w14:textId="77777777"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lastRenderedPageBreak/>
        <w:t>CICLISMO SU STRADA (attività promozionale non competitiva)</w:t>
      </w:r>
    </w:p>
    <w:p w14:paraId="56675F84" w14:textId="77777777" w:rsidR="00D81D7E" w:rsidRPr="00B9647C" w:rsidRDefault="00D81D7E" w:rsidP="00311E14">
      <w:pPr>
        <w:pStyle w:val="Paragrafoelenco"/>
        <w:keepNext/>
        <w:keepLines/>
        <w:widowControl w:val="0"/>
        <w:numPr>
          <w:ilvl w:val="0"/>
          <w:numId w:val="49"/>
        </w:numPr>
        <w:jc w:val="both"/>
        <w:rPr>
          <w:rFonts w:ascii="Tahoma" w:hAnsi="Tahoma" w:cs="Tahoma"/>
          <w:sz w:val="20"/>
          <w:szCs w:val="20"/>
        </w:rPr>
      </w:pPr>
      <w:r w:rsidRPr="00B9647C">
        <w:rPr>
          <w:rFonts w:ascii="Tahoma" w:hAnsi="Tahoma" w:cs="Tahoma"/>
          <w:sz w:val="20"/>
          <w:szCs w:val="20"/>
        </w:rPr>
        <w:t>CYCLING FOR ALL E MASTER (attività cicloamatoriale competitiva)</w:t>
      </w:r>
    </w:p>
    <w:p w14:paraId="2A2F8713" w14:textId="77777777" w:rsidR="00B9647C"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rPr>
        <w:t>(strada, ciclocross, crono indiv</w:t>
      </w:r>
      <w:r w:rsidR="00B9647C">
        <w:rPr>
          <w:rFonts w:ascii="Tahoma" w:hAnsi="Tahoma" w:cs="Tahoma"/>
          <w:sz w:val="20"/>
          <w:szCs w:val="20"/>
        </w:rPr>
        <w:t>iduale</w:t>
      </w:r>
      <w:r w:rsidRPr="00D81D7E">
        <w:rPr>
          <w:rFonts w:ascii="Tahoma" w:hAnsi="Tahoma" w:cs="Tahoma"/>
          <w:sz w:val="20"/>
          <w:szCs w:val="20"/>
        </w:rPr>
        <w:t xml:space="preserve">, coppie, squadre, granfondo, foot bike, Randonnée, scatto </w:t>
      </w:r>
    </w:p>
    <w:p w14:paraId="452B2202" w14:textId="30E38F1D" w:rsidR="00D81D7E" w:rsidRPr="00D81D7E" w:rsidRDefault="00B9647C"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 xml:space="preserve">          </w:t>
      </w:r>
      <w:r w:rsidR="00D81D7E" w:rsidRPr="00D81D7E">
        <w:rPr>
          <w:rFonts w:ascii="Tahoma" w:hAnsi="Tahoma" w:cs="Tahoma"/>
          <w:sz w:val="20"/>
          <w:szCs w:val="20"/>
        </w:rPr>
        <w:t>fisso)</w:t>
      </w:r>
      <w:r w:rsidR="00D81D7E" w:rsidRPr="00D81D7E">
        <w:rPr>
          <w:rFonts w:ascii="Tahoma" w:hAnsi="Tahoma" w:cs="Tahoma"/>
          <w:sz w:val="20"/>
          <w:szCs w:val="20"/>
        </w:rPr>
        <w:tab/>
      </w:r>
    </w:p>
    <w:p w14:paraId="56C81C2D"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CICLOTURISMO</w:t>
      </w:r>
    </w:p>
    <w:p w14:paraId="68906051" w14:textId="5A8D28AE" w:rsidR="00D81D7E" w:rsidRPr="00D81D7E" w:rsidRDefault="00D81D7E" w:rsidP="00D81D7E">
      <w:pPr>
        <w:keepNext/>
        <w:keepLines/>
        <w:widowControl w:val="0"/>
        <w:tabs>
          <w:tab w:val="left" w:pos="8505"/>
        </w:tabs>
        <w:ind w:left="426" w:hanging="284"/>
        <w:jc w:val="both"/>
        <w:rPr>
          <w:rFonts w:ascii="Tahoma" w:hAnsi="Tahoma" w:cs="Tahoma"/>
          <w:sz w:val="20"/>
          <w:szCs w:val="20"/>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rPr>
        <w:t>(ciclo raduni, fondo, mediofondo, granfondo, escursioni, turistiche di mtb)</w:t>
      </w:r>
      <w:r w:rsidRPr="00D81D7E">
        <w:rPr>
          <w:rFonts w:ascii="Tahoma" w:hAnsi="Tahoma" w:cs="Tahoma"/>
          <w:sz w:val="20"/>
          <w:szCs w:val="20"/>
        </w:rPr>
        <w:tab/>
      </w:r>
    </w:p>
    <w:p w14:paraId="55EDC04A"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DUATHLON (Corsa, ciclismo)</w:t>
      </w:r>
    </w:p>
    <w:p w14:paraId="1CF6BDD6"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MOUNTAIN BIKE</w:t>
      </w:r>
    </w:p>
    <w:p w14:paraId="6D89D964" w14:textId="62A69143" w:rsidR="00D81D7E" w:rsidRPr="00126152" w:rsidRDefault="00D81D7E" w:rsidP="00D81D7E">
      <w:pPr>
        <w:keepNext/>
        <w:keepLines/>
        <w:widowControl w:val="0"/>
        <w:tabs>
          <w:tab w:val="left" w:pos="8505"/>
        </w:tabs>
        <w:ind w:left="426" w:hanging="284"/>
        <w:jc w:val="both"/>
        <w:rPr>
          <w:rFonts w:ascii="Tahoma" w:hAnsi="Tahoma" w:cs="Tahoma"/>
          <w:sz w:val="20"/>
          <w:szCs w:val="20"/>
          <w:lang w:val="en-GB"/>
        </w:rPr>
      </w:pPr>
      <w:r>
        <w:rPr>
          <w:rFonts w:ascii="Tahoma" w:hAnsi="Tahoma" w:cs="Tahoma"/>
          <w:sz w:val="20"/>
          <w:szCs w:val="20"/>
          <w:lang w:val="en-US"/>
        </w:rPr>
        <w:tab/>
      </w:r>
      <w:r w:rsidR="00B9647C">
        <w:rPr>
          <w:rFonts w:ascii="Tahoma" w:hAnsi="Tahoma" w:cs="Tahoma"/>
          <w:sz w:val="20"/>
          <w:szCs w:val="20"/>
          <w:lang w:val="en-US"/>
        </w:rPr>
        <w:t xml:space="preserve">       </w:t>
      </w:r>
      <w:r w:rsidRPr="00D81D7E">
        <w:rPr>
          <w:rFonts w:ascii="Tahoma" w:hAnsi="Tahoma" w:cs="Tahoma"/>
          <w:sz w:val="20"/>
          <w:szCs w:val="20"/>
          <w:lang w:val="en-US"/>
        </w:rPr>
        <w:t xml:space="preserve">(Enduro, cross country, </w:t>
      </w:r>
      <w:proofErr w:type="spellStart"/>
      <w:r w:rsidRPr="00D81D7E">
        <w:rPr>
          <w:rFonts w:ascii="Tahoma" w:hAnsi="Tahoma" w:cs="Tahoma"/>
          <w:sz w:val="20"/>
          <w:szCs w:val="20"/>
          <w:lang w:val="en-US"/>
        </w:rPr>
        <w:t>down hill</w:t>
      </w:r>
      <w:proofErr w:type="spellEnd"/>
      <w:r w:rsidRPr="00D81D7E">
        <w:rPr>
          <w:rFonts w:ascii="Tahoma" w:hAnsi="Tahoma" w:cs="Tahoma"/>
          <w:sz w:val="20"/>
          <w:szCs w:val="20"/>
          <w:lang w:val="en-US"/>
        </w:rPr>
        <w:t xml:space="preserve">, marathon, </w:t>
      </w:r>
      <w:proofErr w:type="spellStart"/>
      <w:r w:rsidRPr="00D81D7E">
        <w:rPr>
          <w:rFonts w:ascii="Tahoma" w:hAnsi="Tahoma" w:cs="Tahoma"/>
          <w:sz w:val="20"/>
          <w:szCs w:val="20"/>
          <w:lang w:val="en-US"/>
        </w:rPr>
        <w:t>invernale</w:t>
      </w:r>
      <w:proofErr w:type="spellEnd"/>
      <w:r w:rsidRPr="00D81D7E">
        <w:rPr>
          <w:rFonts w:ascii="Tahoma" w:hAnsi="Tahoma" w:cs="Tahoma"/>
          <w:sz w:val="20"/>
          <w:szCs w:val="20"/>
          <w:lang w:val="en-US"/>
        </w:rPr>
        <w:t xml:space="preserve"> in </w:t>
      </w:r>
      <w:proofErr w:type="spellStart"/>
      <w:r w:rsidRPr="00D81D7E">
        <w:rPr>
          <w:rFonts w:ascii="Tahoma" w:hAnsi="Tahoma" w:cs="Tahoma"/>
          <w:sz w:val="20"/>
          <w:szCs w:val="20"/>
          <w:lang w:val="en-US"/>
        </w:rPr>
        <w:t>circuito</w:t>
      </w:r>
      <w:proofErr w:type="spellEnd"/>
      <w:r w:rsidRPr="00D81D7E">
        <w:rPr>
          <w:rFonts w:ascii="Tahoma" w:hAnsi="Tahoma" w:cs="Tahoma"/>
          <w:sz w:val="20"/>
          <w:szCs w:val="20"/>
          <w:lang w:val="en-US"/>
        </w:rPr>
        <w:t>)</w:t>
      </w:r>
      <w:r w:rsidRPr="00126152">
        <w:rPr>
          <w:rFonts w:ascii="Tahoma" w:hAnsi="Tahoma" w:cs="Tahoma"/>
          <w:sz w:val="20"/>
          <w:szCs w:val="20"/>
          <w:lang w:val="en-GB"/>
        </w:rPr>
        <w:tab/>
      </w:r>
    </w:p>
    <w:p w14:paraId="40DD843F" w14:textId="77777777"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TRIATHLON</w:t>
      </w:r>
    </w:p>
    <w:p w14:paraId="2A4604D2" w14:textId="0D2745FF" w:rsidR="00D81D7E" w:rsidRPr="00B9647C" w:rsidRDefault="00D81D7E" w:rsidP="00311E14">
      <w:pPr>
        <w:pStyle w:val="Paragrafoelenco"/>
        <w:keepNext/>
        <w:keepLines/>
        <w:widowControl w:val="0"/>
        <w:numPr>
          <w:ilvl w:val="0"/>
          <w:numId w:val="50"/>
        </w:numPr>
        <w:jc w:val="both"/>
        <w:rPr>
          <w:rFonts w:ascii="Tahoma" w:hAnsi="Tahoma" w:cs="Tahoma"/>
          <w:sz w:val="20"/>
          <w:szCs w:val="20"/>
        </w:rPr>
      </w:pPr>
      <w:r w:rsidRPr="00B9647C">
        <w:rPr>
          <w:rFonts w:ascii="Tahoma" w:hAnsi="Tahoma" w:cs="Tahoma"/>
          <w:sz w:val="20"/>
          <w:szCs w:val="20"/>
        </w:rPr>
        <w:t>CICLISMO TRIALS</w:t>
      </w:r>
    </w:p>
    <w:p w14:paraId="6ABDC33F" w14:textId="66614988" w:rsidR="00D81D7E" w:rsidRPr="00D81D7E" w:rsidRDefault="00D81D7E" w:rsidP="00D81D7E">
      <w:pPr>
        <w:keepNext/>
        <w:keepLines/>
        <w:widowControl w:val="0"/>
        <w:tabs>
          <w:tab w:val="left" w:pos="8505"/>
        </w:tabs>
        <w:ind w:left="426" w:hanging="284"/>
        <w:jc w:val="both"/>
        <w:rPr>
          <w:rFonts w:ascii="Tahoma" w:hAnsi="Tahoma" w:cs="Tahoma"/>
          <w:sz w:val="20"/>
          <w:szCs w:val="20"/>
          <w:lang w:val="en-US"/>
        </w:rPr>
      </w:pPr>
      <w:r>
        <w:rPr>
          <w:rFonts w:ascii="Tahoma" w:hAnsi="Tahoma" w:cs="Tahoma"/>
          <w:sz w:val="20"/>
          <w:szCs w:val="20"/>
        </w:rPr>
        <w:tab/>
      </w:r>
      <w:r w:rsidR="00B9647C">
        <w:rPr>
          <w:rFonts w:ascii="Tahoma" w:hAnsi="Tahoma" w:cs="Tahoma"/>
          <w:sz w:val="20"/>
          <w:szCs w:val="20"/>
        </w:rPr>
        <w:t xml:space="preserve">       </w:t>
      </w:r>
      <w:r w:rsidRPr="00D81D7E">
        <w:rPr>
          <w:rFonts w:ascii="Tahoma" w:hAnsi="Tahoma" w:cs="Tahoma"/>
          <w:sz w:val="20"/>
          <w:szCs w:val="20"/>
          <w:lang w:val="en-US"/>
        </w:rPr>
        <w:t>(Foot bike)</w:t>
      </w:r>
    </w:p>
    <w:p w14:paraId="297C4D14" w14:textId="77777777" w:rsidR="00295A0C" w:rsidRPr="003656F2" w:rsidRDefault="00295A0C" w:rsidP="00311E14">
      <w:pPr>
        <w:keepNext/>
        <w:keepLines/>
        <w:widowControl w:val="0"/>
        <w:numPr>
          <w:ilvl w:val="0"/>
          <w:numId w:val="6"/>
        </w:numPr>
        <w:ind w:left="0" w:firstLine="0"/>
        <w:contextualSpacing/>
        <w:jc w:val="both"/>
        <w:rPr>
          <w:rFonts w:ascii="Tahoma" w:hAnsi="Tahoma" w:cs="Tahoma"/>
          <w:snapToGrid w:val="0"/>
          <w:sz w:val="20"/>
          <w:szCs w:val="20"/>
        </w:rPr>
      </w:pPr>
      <w:r w:rsidRPr="003656F2">
        <w:rPr>
          <w:rFonts w:ascii="Tahoma" w:hAnsi="Tahoma" w:cs="Tahoma"/>
          <w:snapToGrid w:val="0"/>
          <w:sz w:val="20"/>
          <w:szCs w:val="20"/>
        </w:rPr>
        <w:t xml:space="preserve">Per il solo ambito </w:t>
      </w:r>
      <w:r w:rsidRPr="003656F2">
        <w:rPr>
          <w:rFonts w:ascii="Tahoma" w:hAnsi="Tahoma" w:cs="Tahoma"/>
          <w:sz w:val="20"/>
          <w:szCs w:val="20"/>
        </w:rPr>
        <w:t>non agonistico/non competitivo</w:t>
      </w:r>
      <w:r w:rsidRPr="003656F2">
        <w:rPr>
          <w:rFonts w:ascii="Tahoma" w:hAnsi="Tahoma" w:cs="Tahoma"/>
          <w:snapToGrid w:val="0"/>
          <w:sz w:val="20"/>
          <w:szCs w:val="20"/>
        </w:rPr>
        <w:t>, i soggetti di un sesso possono partecipare ad attività rivolta a soggetti dell’altro sesso, purché in regola con le età previste per le diverse categorie.</w:t>
      </w:r>
    </w:p>
    <w:p w14:paraId="20A5D39B" w14:textId="77777777" w:rsidR="00295A0C" w:rsidRPr="003656F2" w:rsidRDefault="00295A0C" w:rsidP="007E2A0A">
      <w:pPr>
        <w:keepNext/>
        <w:keepLines/>
        <w:widowControl w:val="0"/>
        <w:contextualSpacing/>
        <w:jc w:val="both"/>
        <w:rPr>
          <w:rFonts w:ascii="Tahoma" w:hAnsi="Tahoma" w:cs="Tahoma"/>
          <w:snapToGrid w:val="0"/>
          <w:color w:val="FF0000"/>
          <w:sz w:val="20"/>
          <w:szCs w:val="20"/>
        </w:rPr>
      </w:pPr>
    </w:p>
    <w:p w14:paraId="14B3A4E6" w14:textId="75392A6F"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Adesione all’UISP</w:t>
      </w:r>
    </w:p>
    <w:p w14:paraId="4AC9B8E3" w14:textId="3E5DB943"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persone fisiche e le Associazioni e Società sportive che intendono partecipare alle attività organizzate dall’UISP devono, salvo accordi/convenzioni nazionali, aderire all’UISP secondo le modalità stabilite dallo Statuto, dal Regolamento Nazionale UISP, dalle norme sul tesseramento.</w:t>
      </w:r>
    </w:p>
    <w:p w14:paraId="37C6B22F" w14:textId="5627B36B" w:rsidR="00295A0C" w:rsidRPr="003656F2" w:rsidRDefault="00295A0C" w:rsidP="007E2A0A">
      <w:pPr>
        <w:pStyle w:val="Corpodeltesto2"/>
        <w:keepNext/>
        <w:keepLines/>
        <w:contextualSpacing/>
        <w:rPr>
          <w:rFonts w:ascii="Tahoma" w:hAnsi="Tahoma" w:cs="Tahoma"/>
          <w:sz w:val="20"/>
          <w:szCs w:val="20"/>
        </w:rPr>
      </w:pPr>
      <w:r w:rsidRPr="003656F2">
        <w:rPr>
          <w:rFonts w:ascii="Tahoma" w:hAnsi="Tahoma" w:cs="Tahoma"/>
          <w:sz w:val="20"/>
          <w:szCs w:val="20"/>
        </w:rPr>
        <w:t>L’adesione all’</w:t>
      </w:r>
      <w:r w:rsidR="00801BAA">
        <w:rPr>
          <w:rFonts w:ascii="Tahoma" w:hAnsi="Tahoma" w:cs="Tahoma"/>
          <w:sz w:val="20"/>
          <w:szCs w:val="20"/>
        </w:rPr>
        <w:t>UISP</w:t>
      </w:r>
      <w:r w:rsidRPr="003656F2">
        <w:rPr>
          <w:rFonts w:ascii="Tahoma" w:hAnsi="Tahoma" w:cs="Tahoma"/>
          <w:sz w:val="20"/>
          <w:szCs w:val="20"/>
        </w:rPr>
        <w:t xml:space="preserve"> ha validità fino al termine dell’anno sociale e implica l’accettazione delle finalità, dei princìpi e delle regole sanciti dallo Statuto e dal Regolamento Nazionale UISP e/o deliberate dagli Organismi dirigenti.</w:t>
      </w:r>
    </w:p>
    <w:p w14:paraId="5CAE871F" w14:textId="77777777" w:rsidR="00295A0C" w:rsidRPr="003656F2" w:rsidRDefault="00295A0C" w:rsidP="007E2A0A">
      <w:pPr>
        <w:pStyle w:val="Corpodeltesto2"/>
        <w:keepNext/>
        <w:keepLines/>
        <w:contextualSpacing/>
        <w:rPr>
          <w:rFonts w:ascii="Tahoma" w:hAnsi="Tahoma" w:cs="Tahoma"/>
          <w:sz w:val="20"/>
          <w:szCs w:val="20"/>
        </w:rPr>
      </w:pPr>
    </w:p>
    <w:p w14:paraId="2E828622"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Tutela sanitaria</w:t>
      </w:r>
    </w:p>
    <w:p w14:paraId="60607FF8" w14:textId="2DD0EFFA"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 xml:space="preserve">La partecipazione alle attività è consentita nel rispetto delle norme sulla Tutela Sanitaria approvate dal Consiglio Nazionale </w:t>
      </w:r>
      <w:r w:rsidR="00801BAA">
        <w:rPr>
          <w:rFonts w:ascii="Tahoma" w:hAnsi="Tahoma" w:cs="Tahoma"/>
          <w:snapToGrid w:val="0"/>
          <w:sz w:val="20"/>
          <w:szCs w:val="20"/>
        </w:rPr>
        <w:t>UISP</w:t>
      </w:r>
      <w:r w:rsidRPr="003656F2">
        <w:rPr>
          <w:rFonts w:ascii="Tahoma" w:hAnsi="Tahoma" w:cs="Tahoma"/>
          <w:snapToGrid w:val="0"/>
          <w:sz w:val="20"/>
          <w:szCs w:val="20"/>
        </w:rPr>
        <w:t>.</w:t>
      </w:r>
    </w:p>
    <w:p w14:paraId="711A4114" w14:textId="77777777" w:rsidR="00295A0C" w:rsidRPr="003656F2" w:rsidRDefault="00295A0C" w:rsidP="007E2A0A">
      <w:pPr>
        <w:keepNext/>
        <w:keepLines/>
        <w:widowControl w:val="0"/>
        <w:contextualSpacing/>
        <w:jc w:val="both"/>
        <w:rPr>
          <w:rFonts w:ascii="Tahoma" w:hAnsi="Tahoma" w:cs="Tahoma"/>
          <w:strike/>
          <w:snapToGrid w:val="0"/>
          <w:sz w:val="20"/>
          <w:szCs w:val="20"/>
          <w:highlight w:val="magenta"/>
        </w:rPr>
      </w:pPr>
    </w:p>
    <w:p w14:paraId="173FA35D"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Denuncia-querela proposta da un Socio UISP nei confronti di altro Socio UISP</w:t>
      </w:r>
    </w:p>
    <w:p w14:paraId="7F6AED70" w14:textId="77777777" w:rsidR="00295A0C" w:rsidRPr="003656F2" w:rsidRDefault="00295A0C" w:rsidP="00B9647C">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 xml:space="preserve">I Soci UISP che intendano proporre alla competente Autorità giudiziaria atto di denuncia-querela nei confronti di altro Socio UISP per atti e/o fatti relativi alla vita associativa e alle regole interne dell’Associazione devono, prima, aver espletato tutti i gradi della giustizia </w:t>
      </w:r>
      <w:proofErr w:type="spellStart"/>
      <w:r w:rsidRPr="003656F2">
        <w:rPr>
          <w:rFonts w:ascii="Tahoma" w:hAnsi="Tahoma" w:cs="Tahoma"/>
          <w:snapToGrid w:val="0"/>
          <w:sz w:val="20"/>
          <w:szCs w:val="20"/>
        </w:rPr>
        <w:t>endo</w:t>
      </w:r>
      <w:proofErr w:type="spellEnd"/>
      <w:r w:rsidRPr="003656F2">
        <w:rPr>
          <w:rFonts w:ascii="Tahoma" w:hAnsi="Tahoma" w:cs="Tahoma"/>
          <w:snapToGrid w:val="0"/>
          <w:sz w:val="20"/>
          <w:szCs w:val="20"/>
        </w:rPr>
        <w:t>-associativa.</w:t>
      </w:r>
    </w:p>
    <w:p w14:paraId="4423ECE8" w14:textId="77777777" w:rsidR="00295A0C" w:rsidRDefault="00295A0C" w:rsidP="007E2A0A">
      <w:pPr>
        <w:keepNext/>
        <w:keepLines/>
        <w:widowControl w:val="0"/>
        <w:contextualSpacing/>
        <w:jc w:val="both"/>
        <w:rPr>
          <w:rFonts w:ascii="Tahoma" w:hAnsi="Tahoma" w:cs="Tahoma"/>
          <w:snapToGrid w:val="0"/>
          <w:sz w:val="20"/>
          <w:szCs w:val="20"/>
        </w:rPr>
      </w:pPr>
    </w:p>
    <w:p w14:paraId="2FE580B1" w14:textId="77777777"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 xml:space="preserve">Rapporti tra i vari livelli </w:t>
      </w:r>
    </w:p>
    <w:p w14:paraId="1286DFD8" w14:textId="77777777"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sz w:val="20"/>
          <w:szCs w:val="20"/>
        </w:rPr>
        <w:t xml:space="preserve">Nella stesura dei Calendari i </w:t>
      </w:r>
      <w:r w:rsidRPr="000F4B4C">
        <w:rPr>
          <w:rFonts w:ascii="Tahoma" w:hAnsi="Tahoma" w:cs="Tahoma"/>
          <w:bCs/>
          <w:sz w:val="20"/>
          <w:szCs w:val="20"/>
        </w:rPr>
        <w:t>livelli inferiori devono tener conto della compatibilità/ concertazione con i calendari dei livelli superiori.</w:t>
      </w:r>
    </w:p>
    <w:p w14:paraId="5B461744" w14:textId="77777777" w:rsidR="007E2A0A" w:rsidRPr="000F4B4C" w:rsidRDefault="007E2A0A" w:rsidP="00B9647C">
      <w:pPr>
        <w:keepNext/>
        <w:keepLines/>
        <w:widowControl w:val="0"/>
        <w:contextualSpacing/>
        <w:jc w:val="both"/>
        <w:rPr>
          <w:rFonts w:ascii="Tahoma" w:hAnsi="Tahoma" w:cs="Tahoma"/>
          <w:bCs/>
          <w:sz w:val="20"/>
          <w:szCs w:val="20"/>
        </w:rPr>
      </w:pPr>
      <w:r w:rsidRPr="000F4B4C">
        <w:rPr>
          <w:rFonts w:ascii="Tahoma" w:hAnsi="Tahoma" w:cs="Tahoma"/>
          <w:bCs/>
          <w:sz w:val="20"/>
          <w:szCs w:val="20"/>
        </w:rPr>
        <w:t>Nell’organizzazione delle Attività il livello superiore deve tener conto del rapporto con il livello inferiore competente per territorio.</w:t>
      </w:r>
    </w:p>
    <w:p w14:paraId="2AF77594" w14:textId="77777777" w:rsidR="007E2A0A" w:rsidRPr="000F4B4C" w:rsidRDefault="007E2A0A" w:rsidP="007E2A0A">
      <w:pPr>
        <w:keepNext/>
        <w:keepLines/>
        <w:widowControl w:val="0"/>
        <w:contextualSpacing/>
        <w:jc w:val="both"/>
        <w:rPr>
          <w:rFonts w:ascii="Tahoma" w:hAnsi="Tahoma" w:cs="Tahoma"/>
          <w:snapToGrid w:val="0"/>
          <w:sz w:val="20"/>
        </w:rPr>
      </w:pPr>
    </w:p>
    <w:p w14:paraId="72667B7D" w14:textId="77777777" w:rsidR="007E2A0A" w:rsidRPr="00C15976" w:rsidRDefault="007E2A0A" w:rsidP="007E2A0A">
      <w:pPr>
        <w:keepNext/>
        <w:keepLines/>
        <w:widowControl w:val="0"/>
        <w:ind w:right="-1"/>
        <w:contextualSpacing/>
        <w:rPr>
          <w:rFonts w:ascii="Tahoma" w:hAnsi="Tahoma" w:cs="Tahoma"/>
          <w:b/>
          <w:color w:val="000000" w:themeColor="text1"/>
          <w:sz w:val="20"/>
          <w:szCs w:val="20"/>
        </w:rPr>
      </w:pPr>
      <w:r w:rsidRPr="00C15976">
        <w:rPr>
          <w:rFonts w:ascii="Tahoma" w:hAnsi="Tahoma" w:cs="Tahoma"/>
          <w:b/>
          <w:color w:val="000000" w:themeColor="text1"/>
          <w:sz w:val="20"/>
          <w:szCs w:val="20"/>
        </w:rPr>
        <w:t>Norme di partecipazione</w:t>
      </w:r>
    </w:p>
    <w:p w14:paraId="609C6A9C" w14:textId="7E3662CA" w:rsidR="007E2A0A" w:rsidRPr="000F4B4C" w:rsidRDefault="007E2A0A" w:rsidP="007E2A0A">
      <w:pPr>
        <w:keepNext/>
        <w:keepLines/>
        <w:widowControl w:val="0"/>
        <w:contextualSpacing/>
        <w:jc w:val="both"/>
        <w:rPr>
          <w:rFonts w:ascii="Tahoma" w:hAnsi="Tahoma" w:cs="Tahoma"/>
          <w:snapToGrid w:val="0"/>
          <w:sz w:val="20"/>
        </w:rPr>
      </w:pPr>
      <w:r w:rsidRPr="000F4B4C">
        <w:rPr>
          <w:rFonts w:ascii="Tahoma" w:hAnsi="Tahoma" w:cs="Tahoma"/>
          <w:snapToGrid w:val="0"/>
          <w:sz w:val="20"/>
        </w:rPr>
        <w:t xml:space="preserve">Fermo restando il diritto di partecipazione alle attività sportive dei tesserati delle FSN/DSA tesserati </w:t>
      </w:r>
      <w:r w:rsidR="00801BAA">
        <w:rPr>
          <w:rFonts w:ascii="Tahoma" w:hAnsi="Tahoma" w:cs="Tahoma"/>
          <w:snapToGrid w:val="0"/>
          <w:sz w:val="20"/>
        </w:rPr>
        <w:t>UISP</w:t>
      </w:r>
      <w:r w:rsidRPr="000F4B4C">
        <w:rPr>
          <w:rFonts w:ascii="Tahoma" w:hAnsi="Tahoma" w:cs="Tahoma"/>
          <w:snapToGrid w:val="0"/>
          <w:sz w:val="20"/>
        </w:rPr>
        <w:t>, le norme di partecipazione devono prevedere indicazioni riguardo l’impiego degli stessi nel rispetto delle norme Coni e delle specifiche Convenzioni.</w:t>
      </w:r>
    </w:p>
    <w:p w14:paraId="6BB2DAC8" w14:textId="77777777" w:rsidR="007E2A0A" w:rsidRPr="000F4B4C" w:rsidRDefault="007E2A0A" w:rsidP="007E2A0A">
      <w:pPr>
        <w:keepNext/>
        <w:keepLines/>
        <w:widowControl w:val="0"/>
        <w:contextualSpacing/>
        <w:jc w:val="both"/>
        <w:rPr>
          <w:rFonts w:ascii="Tahoma" w:hAnsi="Tahoma" w:cs="Tahoma"/>
          <w:snapToGrid w:val="0"/>
          <w:sz w:val="20"/>
        </w:rPr>
      </w:pPr>
    </w:p>
    <w:p w14:paraId="47800B04" w14:textId="77777777" w:rsidR="007E2A0A" w:rsidRPr="00C15976" w:rsidRDefault="007E2A0A"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Partecipazione</w:t>
      </w:r>
    </w:p>
    <w:p w14:paraId="163362B6" w14:textId="40B3AB6F" w:rsidR="007E2A0A" w:rsidRDefault="007E2A0A" w:rsidP="007E2A0A">
      <w:pPr>
        <w:pStyle w:val="Titolo4"/>
        <w:widowControl w:val="0"/>
        <w:spacing w:before="0"/>
        <w:contextualSpacing/>
        <w:rPr>
          <w:rFonts w:ascii="Tahoma" w:eastAsia="Arial" w:hAnsi="Tahoma" w:cs="Tahoma"/>
          <w:b w:val="0"/>
          <w:bCs w:val="0"/>
          <w:i w:val="0"/>
          <w:iCs w:val="0"/>
          <w:color w:val="000000"/>
          <w:sz w:val="20"/>
          <w:szCs w:val="20"/>
        </w:rPr>
      </w:pPr>
      <w:bookmarkStart w:id="0" w:name="_6u2djv48g9na" w:colFirst="0" w:colLast="0"/>
      <w:bookmarkEnd w:id="0"/>
      <w:r w:rsidRPr="000F4B4C">
        <w:rPr>
          <w:rFonts w:ascii="Tahoma" w:eastAsia="Arial" w:hAnsi="Tahoma" w:cs="Tahoma"/>
          <w:b w:val="0"/>
          <w:bCs w:val="0"/>
          <w:i w:val="0"/>
          <w:iCs w:val="0"/>
          <w:color w:val="000000"/>
          <w:sz w:val="20"/>
          <w:szCs w:val="20"/>
        </w:rPr>
        <w:t xml:space="preserve">E’ consentita la partecipazione alle attività a quanti in regola con le norme del Tesseramento approvate dal Consiglio Nazionale </w:t>
      </w:r>
      <w:r w:rsidR="00801BAA">
        <w:rPr>
          <w:rFonts w:ascii="Tahoma" w:eastAsia="Arial" w:hAnsi="Tahoma" w:cs="Tahoma"/>
          <w:b w:val="0"/>
          <w:bCs w:val="0"/>
          <w:i w:val="0"/>
          <w:iCs w:val="0"/>
          <w:color w:val="000000"/>
          <w:sz w:val="20"/>
          <w:szCs w:val="20"/>
        </w:rPr>
        <w:t>UISP</w:t>
      </w:r>
      <w:r w:rsidRPr="000F4B4C">
        <w:rPr>
          <w:rFonts w:ascii="Tahoma" w:eastAsia="Arial" w:hAnsi="Tahoma" w:cs="Tahoma"/>
          <w:b w:val="0"/>
          <w:bCs w:val="0"/>
          <w:i w:val="0"/>
          <w:iCs w:val="0"/>
          <w:color w:val="000000"/>
          <w:sz w:val="20"/>
          <w:szCs w:val="20"/>
        </w:rPr>
        <w:t>, con le norme sulla tutela sanitaria e assicurative e dalle norme previste dalle specifiche convenzioni sottoscritte a livello nazionale.</w:t>
      </w:r>
    </w:p>
    <w:p w14:paraId="3B2FB2A7" w14:textId="77777777" w:rsidR="007E2A0A" w:rsidRPr="003656F2" w:rsidRDefault="007E2A0A" w:rsidP="007E2A0A">
      <w:pPr>
        <w:keepNext/>
        <w:keepLines/>
        <w:widowControl w:val="0"/>
        <w:contextualSpacing/>
        <w:jc w:val="both"/>
        <w:rPr>
          <w:rFonts w:ascii="Tahoma" w:hAnsi="Tahoma" w:cs="Tahoma"/>
          <w:snapToGrid w:val="0"/>
          <w:sz w:val="20"/>
          <w:szCs w:val="20"/>
        </w:rPr>
      </w:pPr>
    </w:p>
    <w:p w14:paraId="59699F11"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Calendario ufficiale</w:t>
      </w:r>
    </w:p>
    <w:p w14:paraId="44083408" w14:textId="5A22E737" w:rsidR="00295A0C" w:rsidRPr="003656F2" w:rsidRDefault="00295A0C" w:rsidP="007E2A0A">
      <w:pPr>
        <w:keepNext/>
        <w:keepLines/>
        <w:widowControl w:val="0"/>
        <w:contextualSpacing/>
        <w:rPr>
          <w:rFonts w:ascii="Tahoma" w:hAnsi="Tahoma" w:cs="Tahoma"/>
          <w:snapToGrid w:val="0"/>
          <w:sz w:val="20"/>
          <w:szCs w:val="20"/>
        </w:rPr>
      </w:pPr>
      <w:r w:rsidRPr="003656F2">
        <w:rPr>
          <w:rFonts w:ascii="Tahoma" w:hAnsi="Tahoma" w:cs="Tahoma"/>
          <w:snapToGrid w:val="0"/>
          <w:sz w:val="20"/>
          <w:szCs w:val="20"/>
        </w:rPr>
        <w:t>Le manifestazioni organizzate e riconosciute dall’</w:t>
      </w:r>
      <w:r w:rsidR="00801BAA">
        <w:rPr>
          <w:rFonts w:ascii="Tahoma" w:hAnsi="Tahoma" w:cs="Tahoma"/>
          <w:snapToGrid w:val="0"/>
          <w:sz w:val="20"/>
          <w:szCs w:val="20"/>
        </w:rPr>
        <w:t>UISP</w:t>
      </w:r>
      <w:r w:rsidRPr="003656F2">
        <w:rPr>
          <w:rFonts w:ascii="Tahoma" w:hAnsi="Tahoma" w:cs="Tahoma"/>
          <w:snapToGrid w:val="0"/>
          <w:sz w:val="20"/>
          <w:szCs w:val="20"/>
        </w:rPr>
        <w:t xml:space="preserve"> sono inserite nel calendario ufficiale e n</w:t>
      </w:r>
      <w:r w:rsidR="00286EB3">
        <w:rPr>
          <w:rFonts w:ascii="Tahoma" w:hAnsi="Tahoma" w:cs="Tahoma"/>
          <w:snapToGrid w:val="0"/>
          <w:sz w:val="20"/>
          <w:szCs w:val="20"/>
        </w:rPr>
        <w:t xml:space="preserve">ella specifica piattaforma web </w:t>
      </w:r>
      <w:proofErr w:type="spellStart"/>
      <w:r w:rsidR="00286EB3">
        <w:rPr>
          <w:rFonts w:ascii="Tahoma" w:hAnsi="Tahoma" w:cs="Tahoma"/>
          <w:snapToGrid w:val="0"/>
          <w:sz w:val="20"/>
          <w:szCs w:val="20"/>
        </w:rPr>
        <w:t>u</w:t>
      </w:r>
      <w:r w:rsidRPr="003656F2">
        <w:rPr>
          <w:rFonts w:ascii="Tahoma" w:hAnsi="Tahoma" w:cs="Tahoma"/>
          <w:snapToGrid w:val="0"/>
          <w:sz w:val="20"/>
          <w:szCs w:val="20"/>
        </w:rPr>
        <w:t>isp</w:t>
      </w:r>
      <w:proofErr w:type="spellEnd"/>
      <w:r w:rsidRPr="003656F2">
        <w:rPr>
          <w:rFonts w:ascii="Tahoma" w:hAnsi="Tahoma" w:cs="Tahoma"/>
          <w:snapToGrid w:val="0"/>
          <w:sz w:val="20"/>
          <w:szCs w:val="20"/>
        </w:rPr>
        <w:t>-coni a tutti i livelli.</w:t>
      </w:r>
    </w:p>
    <w:p w14:paraId="09C0DD1E" w14:textId="77777777" w:rsidR="00295A0C" w:rsidRPr="003656F2" w:rsidRDefault="00295A0C" w:rsidP="007E2A0A">
      <w:pPr>
        <w:keepNext/>
        <w:keepLines/>
        <w:widowControl w:val="0"/>
        <w:contextualSpacing/>
        <w:jc w:val="both"/>
        <w:rPr>
          <w:rFonts w:ascii="Tahoma" w:hAnsi="Tahoma" w:cs="Tahoma"/>
          <w:snapToGrid w:val="0"/>
          <w:color w:val="FF0000"/>
          <w:sz w:val="20"/>
          <w:szCs w:val="20"/>
        </w:rPr>
      </w:pPr>
    </w:p>
    <w:p w14:paraId="46EF82F1"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Campionati</w:t>
      </w:r>
    </w:p>
    <w:p w14:paraId="6D7F367C" w14:textId="57755012"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Sono classificati Campionati Nazionali le manifestazioni ciclistiche di</w:t>
      </w:r>
      <w:r w:rsidR="00A767A3">
        <w:rPr>
          <w:rFonts w:ascii="Tahoma" w:hAnsi="Tahoma" w:cs="Tahoma"/>
          <w:snapToGrid w:val="0"/>
          <w:sz w:val="20"/>
          <w:szCs w:val="20"/>
        </w:rPr>
        <w:t>:</w:t>
      </w:r>
    </w:p>
    <w:p w14:paraId="445A1235" w14:textId="7300B8D8"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iclocross</w:t>
      </w:r>
    </w:p>
    <w:p w14:paraId="4E79491B" w14:textId="4E1BA2FA"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scalata</w:t>
      </w:r>
    </w:p>
    <w:p w14:paraId="1DF66016" w14:textId="0E8D9091"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A</w:t>
      </w:r>
      <w:r w:rsidR="00295A0C" w:rsidRPr="00B9647C">
        <w:rPr>
          <w:rFonts w:ascii="Tahoma" w:hAnsi="Tahoma" w:cs="Tahoma"/>
          <w:snapToGrid w:val="0"/>
          <w:sz w:val="20"/>
          <w:szCs w:val="20"/>
        </w:rPr>
        <w:t>matori strada</w:t>
      </w:r>
    </w:p>
    <w:p w14:paraId="0FD0E637" w14:textId="75139C2E"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individuale</w:t>
      </w:r>
    </w:p>
    <w:p w14:paraId="5C1C84A0" w14:textId="2DDF0942"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C</w:t>
      </w:r>
      <w:r w:rsidR="00295A0C" w:rsidRPr="00B9647C">
        <w:rPr>
          <w:rFonts w:ascii="Tahoma" w:hAnsi="Tahoma" w:cs="Tahoma"/>
          <w:snapToGrid w:val="0"/>
          <w:sz w:val="20"/>
          <w:szCs w:val="20"/>
        </w:rPr>
        <w:t>rono coppie e lei-lui</w:t>
      </w:r>
    </w:p>
    <w:p w14:paraId="4D18D440" w14:textId="3673C6C8"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B</w:t>
      </w:r>
      <w:r w:rsidR="00295A0C" w:rsidRPr="00B9647C">
        <w:rPr>
          <w:rFonts w:ascii="Tahoma" w:hAnsi="Tahoma" w:cs="Tahoma"/>
          <w:snapToGrid w:val="0"/>
          <w:sz w:val="20"/>
          <w:szCs w:val="20"/>
        </w:rPr>
        <w:t>ike trial</w:t>
      </w:r>
    </w:p>
    <w:p w14:paraId="4C938B31" w14:textId="46B85349"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tb cross country</w:t>
      </w:r>
    </w:p>
    <w:p w14:paraId="534FBEE0" w14:textId="04987E24"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 xml:space="preserve">tb escursionistico per </w:t>
      </w:r>
      <w:r w:rsidR="00313165" w:rsidRPr="00B9647C">
        <w:rPr>
          <w:rFonts w:ascii="Tahoma" w:hAnsi="Tahoma" w:cs="Tahoma"/>
          <w:snapToGrid w:val="0"/>
          <w:sz w:val="20"/>
          <w:szCs w:val="20"/>
        </w:rPr>
        <w:t xml:space="preserve">associazione o società sportiva  </w:t>
      </w:r>
    </w:p>
    <w:p w14:paraId="355A7CAE" w14:textId="5164F202"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lastRenderedPageBreak/>
        <w:t>C</w:t>
      </w:r>
      <w:r w:rsidR="00295A0C" w:rsidRPr="00B9647C">
        <w:rPr>
          <w:rFonts w:ascii="Tahoma" w:hAnsi="Tahoma" w:cs="Tahoma"/>
          <w:snapToGrid w:val="0"/>
          <w:sz w:val="20"/>
          <w:szCs w:val="20"/>
        </w:rPr>
        <w:t xml:space="preserve">icloturistico per </w:t>
      </w:r>
      <w:r w:rsidR="00313165" w:rsidRPr="00B9647C">
        <w:rPr>
          <w:rFonts w:ascii="Tahoma" w:hAnsi="Tahoma" w:cs="Tahoma"/>
          <w:snapToGrid w:val="0"/>
          <w:sz w:val="20"/>
          <w:szCs w:val="20"/>
        </w:rPr>
        <w:t xml:space="preserve">associazione o società sportiva  </w:t>
      </w:r>
    </w:p>
    <w:p w14:paraId="6B6DE8DD" w14:textId="62B816F8" w:rsidR="00295A0C" w:rsidRPr="00B9647C" w:rsidRDefault="00C15976" w:rsidP="00311E14">
      <w:pPr>
        <w:pStyle w:val="Paragrafoelenco"/>
        <w:keepNext/>
        <w:keepLines/>
        <w:widowControl w:val="0"/>
        <w:numPr>
          <w:ilvl w:val="0"/>
          <w:numId w:val="45"/>
        </w:numPr>
        <w:ind w:left="426"/>
        <w:jc w:val="both"/>
        <w:rPr>
          <w:rFonts w:ascii="Tahoma" w:hAnsi="Tahoma" w:cs="Tahoma"/>
          <w:snapToGrid w:val="0"/>
          <w:sz w:val="20"/>
          <w:szCs w:val="20"/>
        </w:rPr>
      </w:pPr>
      <w:r>
        <w:rPr>
          <w:rFonts w:ascii="Tahoma" w:hAnsi="Tahoma" w:cs="Tahoma"/>
          <w:snapToGrid w:val="0"/>
          <w:sz w:val="20"/>
          <w:szCs w:val="20"/>
        </w:rPr>
        <w:t>M</w:t>
      </w:r>
      <w:r w:rsidR="00295A0C" w:rsidRPr="00B9647C">
        <w:rPr>
          <w:rFonts w:ascii="Tahoma" w:hAnsi="Tahoma" w:cs="Tahoma"/>
          <w:snapToGrid w:val="0"/>
          <w:sz w:val="20"/>
          <w:szCs w:val="20"/>
        </w:rPr>
        <w:t xml:space="preserve">tb </w:t>
      </w:r>
      <w:proofErr w:type="spellStart"/>
      <w:r w:rsidR="00295A0C" w:rsidRPr="00B9647C">
        <w:rPr>
          <w:rFonts w:ascii="Tahoma" w:hAnsi="Tahoma" w:cs="Tahoma"/>
          <w:snapToGrid w:val="0"/>
          <w:sz w:val="20"/>
          <w:szCs w:val="20"/>
        </w:rPr>
        <w:t>marathon</w:t>
      </w:r>
      <w:proofErr w:type="spellEnd"/>
    </w:p>
    <w:p w14:paraId="665558D8" w14:textId="77777777" w:rsidR="00295A0C" w:rsidRPr="003656F2" w:rsidRDefault="00295A0C" w:rsidP="007E2A0A">
      <w:pPr>
        <w:pStyle w:val="Titolo4"/>
        <w:widowControl w:val="0"/>
        <w:spacing w:before="0"/>
        <w:contextualSpacing/>
        <w:rPr>
          <w:rFonts w:ascii="Tahoma" w:hAnsi="Tahoma" w:cs="Tahoma"/>
          <w:color w:val="FF0000"/>
          <w:sz w:val="20"/>
          <w:szCs w:val="20"/>
        </w:rPr>
      </w:pPr>
    </w:p>
    <w:p w14:paraId="733E54DF" w14:textId="03804074" w:rsidR="00295A0C" w:rsidRPr="00C15976" w:rsidRDefault="001A2819"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Criterium Nazionali </w:t>
      </w:r>
    </w:p>
    <w:p w14:paraId="394AD943" w14:textId="74B9E685"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 xml:space="preserve">Sono definiti Criterium le manifestazioni ciclistiche in </w:t>
      </w:r>
      <w:r w:rsidR="00543FC3">
        <w:rPr>
          <w:rFonts w:ascii="Tahoma" w:hAnsi="Tahoma" w:cs="Tahoma"/>
          <w:snapToGrid w:val="0"/>
          <w:sz w:val="20"/>
          <w:szCs w:val="20"/>
        </w:rPr>
        <w:t>più</w:t>
      </w:r>
      <w:r w:rsidRPr="003656F2">
        <w:rPr>
          <w:rFonts w:ascii="Tahoma" w:hAnsi="Tahoma" w:cs="Tahoma"/>
          <w:snapToGrid w:val="0"/>
          <w:sz w:val="20"/>
          <w:szCs w:val="20"/>
        </w:rPr>
        <w:t xml:space="preserve"> prove</w:t>
      </w:r>
      <w:r w:rsidR="00A767A3">
        <w:rPr>
          <w:rFonts w:ascii="Tahoma" w:hAnsi="Tahoma" w:cs="Tahoma"/>
          <w:snapToGrid w:val="0"/>
          <w:sz w:val="20"/>
          <w:szCs w:val="20"/>
        </w:rPr>
        <w:t>:</w:t>
      </w:r>
      <w:r w:rsidRPr="003656F2">
        <w:rPr>
          <w:rFonts w:ascii="Tahoma" w:hAnsi="Tahoma" w:cs="Tahoma"/>
          <w:snapToGrid w:val="0"/>
          <w:sz w:val="20"/>
          <w:szCs w:val="20"/>
        </w:rPr>
        <w:t xml:space="preserve"> </w:t>
      </w:r>
    </w:p>
    <w:p w14:paraId="077DA8B3" w14:textId="5679DFB8"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nazionale mtb escursionistico per </w:t>
      </w:r>
      <w:r w:rsidR="00313165">
        <w:rPr>
          <w:rFonts w:ascii="Tahoma" w:hAnsi="Tahoma" w:cs="Tahoma"/>
          <w:snapToGrid w:val="0"/>
          <w:sz w:val="20"/>
          <w:szCs w:val="20"/>
        </w:rPr>
        <w:t xml:space="preserve">associazione o società sportiva </w:t>
      </w:r>
      <w:r w:rsidRPr="003656F2">
        <w:rPr>
          <w:rFonts w:ascii="Tahoma" w:hAnsi="Tahoma" w:cs="Tahoma"/>
          <w:bCs/>
          <w:snapToGrid w:val="0"/>
          <w:sz w:val="20"/>
          <w:szCs w:val="20"/>
        </w:rPr>
        <w:t xml:space="preserve">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14:paraId="7ABD87D5" w14:textId="1ACD7122"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medio fondo su strada per amatori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 </w:t>
      </w:r>
    </w:p>
    <w:p w14:paraId="5410E80B" w14:textId="3DA0A001" w:rsidR="00295A0C"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Criterium cicloturistico gran fondo per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14:paraId="3E96B9B4" w14:textId="6AFFDC78" w:rsidR="00060564" w:rsidRPr="00060564" w:rsidRDefault="00060564" w:rsidP="00311E14">
      <w:pPr>
        <w:pStyle w:val="Paragrafoelenco"/>
        <w:keepNext/>
        <w:keepLines/>
        <w:widowControl w:val="0"/>
        <w:numPr>
          <w:ilvl w:val="0"/>
          <w:numId w:val="46"/>
        </w:numPr>
        <w:jc w:val="both"/>
        <w:rPr>
          <w:rFonts w:ascii="Tahoma" w:hAnsi="Tahoma" w:cs="Tahoma"/>
          <w:bCs/>
          <w:snapToGrid w:val="0"/>
          <w:sz w:val="20"/>
          <w:szCs w:val="20"/>
        </w:rPr>
      </w:pPr>
      <w:r w:rsidRPr="00060564">
        <w:rPr>
          <w:rFonts w:ascii="Tahoma" w:hAnsi="Tahoma" w:cs="Tahoma"/>
          <w:bCs/>
          <w:snapToGrid w:val="0"/>
          <w:sz w:val="20"/>
          <w:szCs w:val="20"/>
        </w:rPr>
        <w:t>Criteriu</w:t>
      </w:r>
      <w:r w:rsidR="00B9647C">
        <w:rPr>
          <w:rFonts w:ascii="Tahoma" w:hAnsi="Tahoma" w:cs="Tahoma"/>
          <w:bCs/>
          <w:snapToGrid w:val="0"/>
          <w:sz w:val="20"/>
          <w:szCs w:val="20"/>
        </w:rPr>
        <w:t>m nazionale di duathlon in più</w:t>
      </w:r>
      <w:r w:rsidRPr="00060564">
        <w:rPr>
          <w:rFonts w:ascii="Tahoma" w:hAnsi="Tahoma" w:cs="Tahoma"/>
          <w:bCs/>
          <w:snapToGrid w:val="0"/>
          <w:sz w:val="20"/>
          <w:szCs w:val="20"/>
        </w:rPr>
        <w:t xml:space="preserve"> prove </w:t>
      </w:r>
    </w:p>
    <w:p w14:paraId="27A2DCF7" w14:textId="1C09CEE0" w:rsidR="00295A0C" w:rsidRPr="003656F2" w:rsidRDefault="00295A0C" w:rsidP="00311E14">
      <w:pPr>
        <w:pStyle w:val="Paragrafoelenco"/>
        <w:keepNext/>
        <w:keepLines/>
        <w:widowControl w:val="0"/>
        <w:numPr>
          <w:ilvl w:val="0"/>
          <w:numId w:val="46"/>
        </w:numPr>
        <w:jc w:val="both"/>
        <w:rPr>
          <w:rFonts w:ascii="Tahoma" w:hAnsi="Tahoma" w:cs="Tahoma"/>
          <w:bCs/>
          <w:snapToGrid w:val="0"/>
          <w:sz w:val="20"/>
          <w:szCs w:val="20"/>
        </w:rPr>
      </w:pPr>
      <w:r w:rsidRPr="003656F2">
        <w:rPr>
          <w:rFonts w:ascii="Tahoma" w:hAnsi="Tahoma" w:cs="Tahoma"/>
          <w:bCs/>
          <w:snapToGrid w:val="0"/>
          <w:sz w:val="20"/>
          <w:szCs w:val="20"/>
        </w:rPr>
        <w:t xml:space="preserve">GIRO d’Italia MF e GF strada amatoriale in </w:t>
      </w:r>
      <w:r w:rsidR="00543FC3">
        <w:rPr>
          <w:rFonts w:ascii="Tahoma" w:hAnsi="Tahoma" w:cs="Tahoma"/>
          <w:bCs/>
          <w:snapToGrid w:val="0"/>
          <w:sz w:val="20"/>
          <w:szCs w:val="20"/>
        </w:rPr>
        <w:t>più</w:t>
      </w:r>
      <w:r w:rsidRPr="003656F2">
        <w:rPr>
          <w:rFonts w:ascii="Tahoma" w:hAnsi="Tahoma" w:cs="Tahoma"/>
          <w:bCs/>
          <w:snapToGrid w:val="0"/>
          <w:sz w:val="20"/>
          <w:szCs w:val="20"/>
        </w:rPr>
        <w:t xml:space="preserve"> prove</w:t>
      </w:r>
    </w:p>
    <w:p w14:paraId="2E03C9F2"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62671710"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Rassegne</w:t>
      </w:r>
    </w:p>
    <w:p w14:paraId="27ECABF6" w14:textId="6F146D52" w:rsidR="00295A0C" w:rsidRPr="003656F2" w:rsidRDefault="00295A0C" w:rsidP="007E2A0A">
      <w:pPr>
        <w:pStyle w:val="Corpotesto"/>
        <w:keepNext/>
        <w:keepLines/>
        <w:contextualSpacing/>
        <w:rPr>
          <w:rFonts w:ascii="Tahoma" w:hAnsi="Tahoma" w:cs="Tahoma"/>
          <w:sz w:val="20"/>
        </w:rPr>
      </w:pPr>
      <w:r w:rsidRPr="003656F2">
        <w:rPr>
          <w:rFonts w:ascii="Tahoma" w:hAnsi="Tahoma" w:cs="Tahoma"/>
          <w:sz w:val="20"/>
        </w:rPr>
        <w:t>Sono classificate Rassegne Nazionali le seguenti manifestazioni</w:t>
      </w:r>
      <w:r w:rsidR="00A767A3">
        <w:rPr>
          <w:rFonts w:ascii="Tahoma" w:hAnsi="Tahoma" w:cs="Tahoma"/>
          <w:sz w:val="20"/>
        </w:rPr>
        <w:t>:</w:t>
      </w:r>
    </w:p>
    <w:p w14:paraId="3D8DCC77"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 xml:space="preserve">Mtb invernale </w:t>
      </w:r>
    </w:p>
    <w:p w14:paraId="03E9D1BE"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Cronosquadre a 3 componenti</w:t>
      </w:r>
    </w:p>
    <w:p w14:paraId="3C2017B4"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Cronosquadre a 4 componenti</w:t>
      </w:r>
    </w:p>
    <w:p w14:paraId="363A1847"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Cronosquadre a 8 componenti</w:t>
      </w:r>
    </w:p>
    <w:p w14:paraId="6DC224FF"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Attività su pista</w:t>
      </w:r>
    </w:p>
    <w:p w14:paraId="4C12363C"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 xml:space="preserve">Gare per seconda serie </w:t>
      </w:r>
    </w:p>
    <w:p w14:paraId="71B76F57"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Triathlon con diverse distanze e combinazioni di discipline sportive</w:t>
      </w:r>
    </w:p>
    <w:p w14:paraId="25374AC1"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 xml:space="preserve">Duathlon con diverse distanze e combinazioni di discipline </w:t>
      </w:r>
    </w:p>
    <w:p w14:paraId="553B8230"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Amatoriale della montagna</w:t>
      </w:r>
    </w:p>
    <w:p w14:paraId="7DFAC3AF" w14:textId="77777777" w:rsidR="000369D7" w:rsidRDefault="000369D7" w:rsidP="00311E14">
      <w:pPr>
        <w:pStyle w:val="Corpotesto"/>
        <w:keepNext/>
        <w:keepLines/>
        <w:numPr>
          <w:ilvl w:val="0"/>
          <w:numId w:val="47"/>
        </w:numPr>
        <w:contextualSpacing/>
        <w:rPr>
          <w:rFonts w:ascii="Tahoma" w:hAnsi="Tahoma" w:cs="Tahoma"/>
          <w:sz w:val="20"/>
        </w:rPr>
      </w:pPr>
      <w:r w:rsidRPr="000369D7">
        <w:rPr>
          <w:rFonts w:ascii="Tahoma" w:hAnsi="Tahoma" w:cs="Tahoma"/>
          <w:sz w:val="20"/>
        </w:rPr>
        <w:t>Randonnée</w:t>
      </w:r>
      <w:r w:rsidRPr="003656F2">
        <w:rPr>
          <w:rFonts w:ascii="Tahoma" w:hAnsi="Tahoma" w:cs="Tahoma"/>
          <w:sz w:val="20"/>
        </w:rPr>
        <w:t xml:space="preserve"> </w:t>
      </w:r>
    </w:p>
    <w:p w14:paraId="4516168F" w14:textId="18320278"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Enduro</w:t>
      </w:r>
    </w:p>
    <w:p w14:paraId="027396EE"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Bmx</w:t>
      </w:r>
    </w:p>
    <w:p w14:paraId="2771E920" w14:textId="77777777"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Foot bike</w:t>
      </w:r>
    </w:p>
    <w:p w14:paraId="58094119" w14:textId="5B29630B" w:rsidR="00295A0C" w:rsidRPr="003656F2"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Record dell’ora</w:t>
      </w:r>
      <w:r w:rsidR="00375BB2">
        <w:rPr>
          <w:rFonts w:ascii="Tahoma" w:hAnsi="Tahoma" w:cs="Tahoma"/>
          <w:sz w:val="20"/>
        </w:rPr>
        <w:t>,</w:t>
      </w:r>
      <w:r w:rsidR="00C15976">
        <w:rPr>
          <w:rFonts w:ascii="Tahoma" w:hAnsi="Tahoma" w:cs="Tahoma"/>
          <w:sz w:val="20"/>
        </w:rPr>
        <w:t xml:space="preserve"> o più</w:t>
      </w:r>
      <w:r w:rsidRPr="003656F2">
        <w:rPr>
          <w:rFonts w:ascii="Tahoma" w:hAnsi="Tahoma" w:cs="Tahoma"/>
          <w:sz w:val="20"/>
        </w:rPr>
        <w:t xml:space="preserve"> ore</w:t>
      </w:r>
      <w:r w:rsidR="00543FC3">
        <w:rPr>
          <w:rFonts w:ascii="Tahoma" w:hAnsi="Tahoma" w:cs="Tahoma"/>
          <w:sz w:val="20"/>
        </w:rPr>
        <w:t>,</w:t>
      </w:r>
      <w:r w:rsidRPr="003656F2">
        <w:rPr>
          <w:rFonts w:ascii="Tahoma" w:hAnsi="Tahoma" w:cs="Tahoma"/>
          <w:sz w:val="20"/>
        </w:rPr>
        <w:t xml:space="preserve"> o 24 ore </w:t>
      </w:r>
    </w:p>
    <w:p w14:paraId="76135011" w14:textId="77777777" w:rsidR="00295A0C" w:rsidRDefault="00295A0C" w:rsidP="00311E14">
      <w:pPr>
        <w:pStyle w:val="Corpotesto"/>
        <w:keepNext/>
        <w:keepLines/>
        <w:numPr>
          <w:ilvl w:val="0"/>
          <w:numId w:val="47"/>
        </w:numPr>
        <w:contextualSpacing/>
        <w:rPr>
          <w:rFonts w:ascii="Tahoma" w:hAnsi="Tahoma" w:cs="Tahoma"/>
          <w:sz w:val="20"/>
        </w:rPr>
      </w:pPr>
      <w:r w:rsidRPr="003656F2">
        <w:rPr>
          <w:rFonts w:ascii="Tahoma" w:hAnsi="Tahoma" w:cs="Tahoma"/>
          <w:sz w:val="20"/>
        </w:rPr>
        <w:t>Bike trial</w:t>
      </w:r>
    </w:p>
    <w:p w14:paraId="6A51E62C" w14:textId="7F420E32" w:rsidR="00F80D47" w:rsidRPr="00F80D47" w:rsidRDefault="00F80D47" w:rsidP="00311E14">
      <w:pPr>
        <w:pStyle w:val="Corpotesto"/>
        <w:keepNext/>
        <w:keepLines/>
        <w:numPr>
          <w:ilvl w:val="0"/>
          <w:numId w:val="47"/>
        </w:numPr>
        <w:contextualSpacing/>
        <w:rPr>
          <w:rFonts w:ascii="Tahoma" w:hAnsi="Tahoma" w:cs="Tahoma"/>
          <w:sz w:val="20"/>
        </w:rPr>
      </w:pPr>
      <w:r w:rsidRPr="00F80D47">
        <w:rPr>
          <w:rFonts w:ascii="Tahoma" w:hAnsi="Tahoma" w:cs="Tahoma"/>
          <w:sz w:val="20"/>
        </w:rPr>
        <w:t xml:space="preserve">Gravel bike </w:t>
      </w:r>
    </w:p>
    <w:p w14:paraId="5DF3A345" w14:textId="77777777" w:rsidR="00295A0C" w:rsidRPr="003656F2" w:rsidRDefault="00295A0C" w:rsidP="007E2A0A">
      <w:pPr>
        <w:pStyle w:val="Titolo4"/>
        <w:widowControl w:val="0"/>
        <w:spacing w:before="0"/>
        <w:contextualSpacing/>
        <w:rPr>
          <w:rFonts w:ascii="Tahoma" w:hAnsi="Tahoma" w:cs="Tahoma"/>
          <w:color w:val="FF0000"/>
          <w:sz w:val="20"/>
          <w:szCs w:val="20"/>
        </w:rPr>
      </w:pPr>
    </w:p>
    <w:p w14:paraId="66CB7B16"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Manifestazioni con carattere nazionale </w:t>
      </w:r>
    </w:p>
    <w:p w14:paraId="273DDFD9" w14:textId="4C1AF8B2" w:rsidR="00295A0C" w:rsidRPr="003656F2" w:rsidRDefault="00295A0C" w:rsidP="007E2A0A">
      <w:pPr>
        <w:pStyle w:val="Corpotesto"/>
        <w:keepNext/>
        <w:keepLines/>
        <w:contextualSpacing/>
        <w:rPr>
          <w:rFonts w:ascii="Tahoma" w:hAnsi="Tahoma" w:cs="Tahoma"/>
          <w:sz w:val="20"/>
        </w:rPr>
      </w:pPr>
      <w:r w:rsidRPr="003656F2">
        <w:rPr>
          <w:rFonts w:ascii="Tahoma" w:hAnsi="Tahoma" w:cs="Tahoma"/>
          <w:sz w:val="20"/>
        </w:rPr>
        <w:t>Sono classificate Manifestazioni con carattere nazionale</w:t>
      </w:r>
      <w:r w:rsidR="00A767A3">
        <w:rPr>
          <w:rFonts w:ascii="Tahoma" w:hAnsi="Tahoma" w:cs="Tahoma"/>
          <w:sz w:val="20"/>
        </w:rPr>
        <w:t>:</w:t>
      </w:r>
    </w:p>
    <w:p w14:paraId="0BC14E0B" w14:textId="606B9981" w:rsidR="00295A0C" w:rsidRPr="003656F2" w:rsidRDefault="00295A0C" w:rsidP="00311E14">
      <w:pPr>
        <w:pStyle w:val="Corpotesto"/>
        <w:keepNext/>
        <w:keepLines/>
        <w:numPr>
          <w:ilvl w:val="0"/>
          <w:numId w:val="48"/>
        </w:numPr>
        <w:contextualSpacing/>
        <w:rPr>
          <w:rFonts w:ascii="Tahoma" w:hAnsi="Tahoma" w:cs="Tahoma"/>
          <w:sz w:val="20"/>
        </w:rPr>
      </w:pPr>
      <w:r w:rsidRPr="003656F2">
        <w:rPr>
          <w:rFonts w:ascii="Tahoma" w:hAnsi="Tahoma" w:cs="Tahoma"/>
          <w:sz w:val="20"/>
        </w:rPr>
        <w:t>Manifestazioni a cronometro</w:t>
      </w:r>
      <w:r w:rsidR="00375BB2">
        <w:rPr>
          <w:rFonts w:ascii="Tahoma" w:hAnsi="Tahoma" w:cs="Tahoma"/>
          <w:sz w:val="20"/>
        </w:rPr>
        <w:t>,</w:t>
      </w:r>
      <w:r w:rsidRPr="003656F2">
        <w:rPr>
          <w:rFonts w:ascii="Tahoma" w:hAnsi="Tahoma" w:cs="Tahoma"/>
          <w:sz w:val="20"/>
        </w:rPr>
        <w:t xml:space="preserve"> su strada</w:t>
      </w:r>
      <w:r w:rsidR="00375BB2">
        <w:rPr>
          <w:rFonts w:ascii="Tahoma" w:hAnsi="Tahoma" w:cs="Tahoma"/>
          <w:sz w:val="20"/>
        </w:rPr>
        <w:t>,</w:t>
      </w:r>
      <w:r w:rsidRPr="003656F2">
        <w:rPr>
          <w:rFonts w:ascii="Tahoma" w:hAnsi="Tahoma" w:cs="Tahoma"/>
          <w:sz w:val="20"/>
        </w:rPr>
        <w:t xml:space="preserve"> di mtb</w:t>
      </w:r>
      <w:r w:rsidR="00375BB2">
        <w:rPr>
          <w:rFonts w:ascii="Tahoma" w:hAnsi="Tahoma" w:cs="Tahoma"/>
          <w:sz w:val="20"/>
        </w:rPr>
        <w:t>,</w:t>
      </w:r>
      <w:r w:rsidRPr="003656F2">
        <w:rPr>
          <w:rFonts w:ascii="Tahoma" w:hAnsi="Tahoma" w:cs="Tahoma"/>
          <w:sz w:val="20"/>
        </w:rPr>
        <w:t xml:space="preserve"> su pista con la partecipazione di </w:t>
      </w:r>
      <w:r w:rsidR="0053512B">
        <w:rPr>
          <w:rFonts w:ascii="Tahoma" w:hAnsi="Tahoma" w:cs="Tahoma"/>
          <w:sz w:val="20"/>
        </w:rPr>
        <w:t xml:space="preserve">enti e federazione </w:t>
      </w:r>
      <w:r w:rsidRPr="003656F2">
        <w:rPr>
          <w:rFonts w:ascii="Tahoma" w:hAnsi="Tahoma" w:cs="Tahoma"/>
          <w:sz w:val="20"/>
        </w:rPr>
        <w:t>(convenzionati)</w:t>
      </w:r>
    </w:p>
    <w:p w14:paraId="3509D991" w14:textId="41C3A2ED" w:rsidR="00295A0C" w:rsidRPr="003656F2" w:rsidRDefault="00295A0C" w:rsidP="00311E14">
      <w:pPr>
        <w:pStyle w:val="Corpotesto"/>
        <w:keepNext/>
        <w:keepLines/>
        <w:numPr>
          <w:ilvl w:val="0"/>
          <w:numId w:val="48"/>
        </w:numPr>
        <w:contextualSpacing/>
        <w:rPr>
          <w:rFonts w:ascii="Tahoma" w:hAnsi="Tahoma" w:cs="Tahoma"/>
          <w:sz w:val="20"/>
        </w:rPr>
      </w:pPr>
      <w:r w:rsidRPr="003656F2">
        <w:rPr>
          <w:rFonts w:ascii="Tahoma" w:hAnsi="Tahoma" w:cs="Tahoma"/>
          <w:sz w:val="20"/>
        </w:rPr>
        <w:t>Manifestazioni a carattere internazionale su strada</w:t>
      </w:r>
      <w:r w:rsidR="00375BB2">
        <w:rPr>
          <w:rFonts w:ascii="Tahoma" w:hAnsi="Tahoma" w:cs="Tahoma"/>
          <w:sz w:val="20"/>
        </w:rPr>
        <w:t>,</w:t>
      </w:r>
      <w:r w:rsidRPr="003656F2">
        <w:rPr>
          <w:rFonts w:ascii="Tahoma" w:hAnsi="Tahoma" w:cs="Tahoma"/>
          <w:sz w:val="20"/>
        </w:rPr>
        <w:t xml:space="preserve"> cronometro, di mtb</w:t>
      </w:r>
      <w:r w:rsidR="00375BB2">
        <w:rPr>
          <w:rFonts w:ascii="Tahoma" w:hAnsi="Tahoma" w:cs="Tahoma"/>
          <w:sz w:val="20"/>
        </w:rPr>
        <w:t>,</w:t>
      </w:r>
      <w:r w:rsidRPr="003656F2">
        <w:rPr>
          <w:rFonts w:ascii="Tahoma" w:hAnsi="Tahoma" w:cs="Tahoma"/>
          <w:sz w:val="20"/>
        </w:rPr>
        <w:t xml:space="preserve"> </w:t>
      </w:r>
      <w:r w:rsidR="00E86C0B">
        <w:rPr>
          <w:rFonts w:ascii="Tahoma" w:hAnsi="Tahoma" w:cs="Tahoma"/>
          <w:sz w:val="20"/>
        </w:rPr>
        <w:t>cicloturistici</w:t>
      </w:r>
      <w:r w:rsidR="00375BB2">
        <w:rPr>
          <w:rFonts w:ascii="Tahoma" w:hAnsi="Tahoma" w:cs="Tahoma"/>
          <w:sz w:val="20"/>
        </w:rPr>
        <w:t>,</w:t>
      </w:r>
      <w:r w:rsidRPr="003656F2">
        <w:rPr>
          <w:rFonts w:ascii="Tahoma" w:hAnsi="Tahoma" w:cs="Tahoma"/>
          <w:sz w:val="20"/>
        </w:rPr>
        <w:t xml:space="preserve"> di </w:t>
      </w:r>
      <w:r w:rsidR="000369D7" w:rsidRPr="000369D7">
        <w:rPr>
          <w:rFonts w:ascii="Tahoma" w:hAnsi="Tahoma" w:cs="Tahoma"/>
          <w:sz w:val="20"/>
        </w:rPr>
        <w:t>Randonnée</w:t>
      </w:r>
      <w:r w:rsidR="00F80D47">
        <w:rPr>
          <w:rFonts w:ascii="Tahoma" w:hAnsi="Tahoma" w:cs="Tahoma"/>
          <w:sz w:val="20"/>
        </w:rPr>
        <w:t>, di bike trial.</w:t>
      </w:r>
    </w:p>
    <w:p w14:paraId="55EC6ED5" w14:textId="77777777" w:rsidR="00295A0C" w:rsidRPr="003656F2" w:rsidRDefault="00295A0C" w:rsidP="007E2A0A">
      <w:pPr>
        <w:pStyle w:val="Corpotesto"/>
        <w:keepNext/>
        <w:keepLines/>
        <w:contextualSpacing/>
        <w:rPr>
          <w:rFonts w:ascii="Tahoma" w:hAnsi="Tahoma" w:cs="Tahoma"/>
          <w:b/>
          <w:bCs/>
          <w:sz w:val="20"/>
        </w:rPr>
      </w:pPr>
    </w:p>
    <w:p w14:paraId="6A64D571"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Regolamentazione delle manifestazioni sportive</w:t>
      </w:r>
    </w:p>
    <w:p w14:paraId="395D37C1" w14:textId="77777777" w:rsidR="00295A0C" w:rsidRPr="003656F2" w:rsidRDefault="00295A0C" w:rsidP="007E2A0A">
      <w:pPr>
        <w:pStyle w:val="Corpotesto"/>
        <w:keepNext/>
        <w:keepLines/>
        <w:contextualSpacing/>
        <w:rPr>
          <w:rFonts w:ascii="Tahoma" w:hAnsi="Tahoma" w:cs="Tahoma"/>
          <w:sz w:val="20"/>
        </w:rPr>
      </w:pPr>
      <w:r w:rsidRPr="003656F2">
        <w:rPr>
          <w:rFonts w:ascii="Tahoma" w:hAnsi="Tahoma" w:cs="Tahoma"/>
          <w:sz w:val="20"/>
        </w:rPr>
        <w:t>Tutte le modalità di svolgimento delle manifestazioni sopra descritte, a qualsiasi livello, devono essere indicate nelle Norme di partecipazione.</w:t>
      </w:r>
    </w:p>
    <w:p w14:paraId="4830A993" w14:textId="77777777" w:rsidR="00295A0C" w:rsidRPr="003656F2" w:rsidRDefault="00295A0C" w:rsidP="007E2A0A">
      <w:pPr>
        <w:keepNext/>
        <w:keepLines/>
        <w:widowControl w:val="0"/>
        <w:contextualSpacing/>
        <w:jc w:val="both"/>
        <w:rPr>
          <w:rFonts w:ascii="Tahoma" w:hAnsi="Tahoma" w:cs="Tahoma"/>
          <w:b/>
          <w:bCs/>
          <w:snapToGrid w:val="0"/>
          <w:sz w:val="20"/>
          <w:szCs w:val="20"/>
        </w:rPr>
      </w:pPr>
    </w:p>
    <w:p w14:paraId="0DE64AAA" w14:textId="77777777"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Autorizzazioni allo svolgimento di manifestazioni</w:t>
      </w:r>
    </w:p>
    <w:p w14:paraId="56CB2290" w14:textId="094E24E9"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tecnico regolamentare</w:t>
      </w:r>
      <w:r w:rsidR="00375BB2">
        <w:rPr>
          <w:rFonts w:ascii="Tahoma" w:hAnsi="Tahoma" w:cs="Tahoma"/>
          <w:sz w:val="20"/>
          <w:szCs w:val="20"/>
        </w:rPr>
        <w:t>,</w:t>
      </w:r>
      <w:r w:rsidRPr="003656F2">
        <w:rPr>
          <w:rFonts w:ascii="Tahoma" w:hAnsi="Tahoma" w:cs="Tahoma"/>
          <w:sz w:val="20"/>
          <w:szCs w:val="20"/>
        </w:rPr>
        <w:t xml:space="preserve"> ogni manifestazione va controllata ed approvata dal livello di competenza</w:t>
      </w:r>
      <w:r w:rsidR="00B9647C">
        <w:rPr>
          <w:rFonts w:ascii="Tahoma" w:hAnsi="Tahoma" w:cs="Tahoma"/>
          <w:sz w:val="20"/>
          <w:szCs w:val="20"/>
        </w:rPr>
        <w:t>;</w:t>
      </w:r>
      <w:r w:rsidRPr="003656F2">
        <w:rPr>
          <w:rFonts w:ascii="Tahoma" w:hAnsi="Tahoma" w:cs="Tahoma"/>
          <w:sz w:val="20"/>
          <w:szCs w:val="20"/>
        </w:rPr>
        <w:t xml:space="preserve"> in specifico tutta l’attività nazionale va autorizzata dal settore nazionale</w:t>
      </w:r>
      <w:r w:rsidR="00375BB2">
        <w:rPr>
          <w:rFonts w:ascii="Tahoma" w:hAnsi="Tahoma" w:cs="Tahoma"/>
          <w:sz w:val="20"/>
          <w:szCs w:val="20"/>
        </w:rPr>
        <w:t>,</w:t>
      </w:r>
      <w:r w:rsidRPr="003656F2">
        <w:rPr>
          <w:rFonts w:ascii="Tahoma" w:hAnsi="Tahoma" w:cs="Tahoma"/>
          <w:sz w:val="20"/>
          <w:szCs w:val="20"/>
        </w:rPr>
        <w:t xml:space="preserve"> l’attività regionale dal settore regionale</w:t>
      </w:r>
      <w:r w:rsidR="00375BB2">
        <w:rPr>
          <w:rFonts w:ascii="Tahoma" w:hAnsi="Tahoma" w:cs="Tahoma"/>
          <w:sz w:val="20"/>
          <w:szCs w:val="20"/>
        </w:rPr>
        <w:t>,</w:t>
      </w:r>
      <w:r w:rsidRPr="003656F2">
        <w:rPr>
          <w:rFonts w:ascii="Tahoma" w:hAnsi="Tahoma" w:cs="Tahoma"/>
          <w:sz w:val="20"/>
          <w:szCs w:val="20"/>
        </w:rPr>
        <w:t xml:space="preserve"> l’attività territoriale dal settore territoriale</w:t>
      </w:r>
      <w:r w:rsidR="00375BB2">
        <w:rPr>
          <w:rFonts w:ascii="Tahoma" w:hAnsi="Tahoma" w:cs="Tahoma"/>
          <w:sz w:val="20"/>
          <w:szCs w:val="20"/>
        </w:rPr>
        <w:t>.</w:t>
      </w:r>
    </w:p>
    <w:p w14:paraId="49F9E11A" w14:textId="7946FB3B" w:rsidR="00295A0C" w:rsidRPr="003656F2" w:rsidRDefault="00295A0C" w:rsidP="007E2A0A">
      <w:pPr>
        <w:keepNext/>
        <w:keepLines/>
        <w:widowControl w:val="0"/>
        <w:contextualSpacing/>
        <w:rPr>
          <w:rFonts w:ascii="Tahoma" w:hAnsi="Tahoma" w:cs="Tahoma"/>
          <w:sz w:val="20"/>
          <w:szCs w:val="20"/>
        </w:rPr>
      </w:pPr>
      <w:r w:rsidRPr="003656F2">
        <w:rPr>
          <w:rFonts w:ascii="Tahoma" w:hAnsi="Tahoma" w:cs="Tahoma"/>
          <w:sz w:val="20"/>
          <w:szCs w:val="20"/>
        </w:rPr>
        <w:t>Dal punto di vista legislativo si osservano le norme del codice della strada</w:t>
      </w:r>
      <w:r w:rsidR="00375BB2">
        <w:rPr>
          <w:rFonts w:ascii="Tahoma" w:hAnsi="Tahoma" w:cs="Tahoma"/>
          <w:sz w:val="20"/>
          <w:szCs w:val="20"/>
        </w:rPr>
        <w:t>.</w:t>
      </w:r>
    </w:p>
    <w:p w14:paraId="123D86C7" w14:textId="77777777" w:rsidR="00295A0C" w:rsidRPr="003656F2" w:rsidRDefault="00295A0C" w:rsidP="007E2A0A">
      <w:pPr>
        <w:keepNext/>
        <w:keepLines/>
        <w:widowControl w:val="0"/>
        <w:contextualSpacing/>
        <w:jc w:val="both"/>
        <w:rPr>
          <w:rFonts w:ascii="Tahoma" w:hAnsi="Tahoma" w:cs="Tahoma"/>
          <w:b/>
          <w:bCs/>
          <w:snapToGrid w:val="0"/>
          <w:sz w:val="20"/>
          <w:szCs w:val="20"/>
        </w:rPr>
      </w:pPr>
    </w:p>
    <w:p w14:paraId="5D683C16" w14:textId="5DC97F13" w:rsidR="00295A0C" w:rsidRPr="00C15976" w:rsidRDefault="00295A0C" w:rsidP="007E2A0A">
      <w:pPr>
        <w:pStyle w:val="Titolo4"/>
        <w:widowControl w:val="0"/>
        <w:spacing w:before="0"/>
        <w:contextualSpacing/>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Caratteristiche dei Campionati, Criterium, rassegne, manifestazioni con carattere nazionale </w:t>
      </w:r>
    </w:p>
    <w:p w14:paraId="02D5EFE3" w14:textId="75203415" w:rsidR="00295A0C" w:rsidRPr="003656F2" w:rsidRDefault="00295A0C" w:rsidP="007E2A0A">
      <w:pPr>
        <w:keepNext/>
        <w:keepLines/>
        <w:widowControl w:val="0"/>
        <w:contextualSpacing/>
        <w:jc w:val="both"/>
        <w:rPr>
          <w:rFonts w:ascii="Tahoma" w:hAnsi="Tahoma" w:cs="Tahoma"/>
          <w:snapToGrid w:val="0"/>
          <w:sz w:val="20"/>
          <w:szCs w:val="20"/>
        </w:rPr>
      </w:pPr>
      <w:r w:rsidRPr="003656F2">
        <w:rPr>
          <w:rFonts w:ascii="Tahoma" w:hAnsi="Tahoma" w:cs="Tahoma"/>
          <w:snapToGrid w:val="0"/>
          <w:sz w:val="20"/>
          <w:szCs w:val="20"/>
        </w:rPr>
        <w:t>Le caratteristiche delle manifestazioni, ai vari livelli, sono elencate nel regolamento tecnico e nelle norme generali</w:t>
      </w:r>
      <w:r w:rsidR="00C15976">
        <w:rPr>
          <w:rFonts w:ascii="Tahoma" w:hAnsi="Tahoma" w:cs="Tahoma"/>
          <w:snapToGrid w:val="0"/>
          <w:sz w:val="20"/>
          <w:szCs w:val="20"/>
        </w:rPr>
        <w:t>.</w:t>
      </w:r>
      <w:r w:rsidRPr="003656F2">
        <w:rPr>
          <w:rFonts w:ascii="Tahoma" w:hAnsi="Tahoma" w:cs="Tahoma"/>
          <w:snapToGrid w:val="0"/>
          <w:sz w:val="20"/>
          <w:szCs w:val="20"/>
        </w:rPr>
        <w:t xml:space="preserve"> </w:t>
      </w:r>
    </w:p>
    <w:p w14:paraId="64608D69"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671DECF5" w14:textId="161CF331"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 xml:space="preserve">Giudici di gara e Presidenti di giuria </w:t>
      </w:r>
    </w:p>
    <w:p w14:paraId="02184E7F" w14:textId="13AA661C" w:rsidR="00295A0C" w:rsidRPr="003656F2" w:rsidRDefault="00B9647C" w:rsidP="007E2A0A">
      <w:pPr>
        <w:keepNext/>
        <w:keepLines/>
        <w:widowControl w:val="0"/>
        <w:contextualSpacing/>
        <w:rPr>
          <w:rFonts w:ascii="Tahoma" w:hAnsi="Tahoma" w:cs="Tahoma"/>
          <w:sz w:val="20"/>
          <w:szCs w:val="20"/>
        </w:rPr>
      </w:pPr>
      <w:r>
        <w:rPr>
          <w:rFonts w:ascii="Tahoma" w:hAnsi="Tahoma" w:cs="Tahoma"/>
          <w:sz w:val="20"/>
          <w:szCs w:val="20"/>
        </w:rPr>
        <w:t>A</w:t>
      </w:r>
      <w:r w:rsidR="00295A0C" w:rsidRPr="003656F2">
        <w:rPr>
          <w:rFonts w:ascii="Tahoma" w:hAnsi="Tahoma" w:cs="Tahoma"/>
          <w:sz w:val="20"/>
          <w:szCs w:val="20"/>
        </w:rPr>
        <w:t>i vari livelli vengono designati dal settore ciclistico di competenza</w:t>
      </w:r>
      <w:r w:rsidR="00375BB2">
        <w:rPr>
          <w:rFonts w:ascii="Tahoma" w:hAnsi="Tahoma" w:cs="Tahoma"/>
          <w:sz w:val="20"/>
          <w:szCs w:val="20"/>
        </w:rPr>
        <w:t>.</w:t>
      </w:r>
    </w:p>
    <w:p w14:paraId="72D97410" w14:textId="77777777" w:rsidR="00295A0C" w:rsidRPr="003656F2" w:rsidRDefault="00295A0C" w:rsidP="007E2A0A">
      <w:pPr>
        <w:keepNext/>
        <w:keepLines/>
        <w:widowControl w:val="0"/>
        <w:tabs>
          <w:tab w:val="left" w:pos="2268"/>
        </w:tabs>
        <w:contextualSpacing/>
        <w:jc w:val="both"/>
        <w:rPr>
          <w:rFonts w:ascii="Tahoma" w:hAnsi="Tahoma" w:cs="Tahoma"/>
          <w:snapToGrid w:val="0"/>
          <w:color w:val="FF0000"/>
          <w:sz w:val="20"/>
          <w:szCs w:val="20"/>
        </w:rPr>
      </w:pPr>
    </w:p>
    <w:p w14:paraId="1B467749" w14:textId="65BD9815"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Caratteristiche dei percors</w:t>
      </w:r>
      <w:r w:rsidR="0019086D">
        <w:rPr>
          <w:rFonts w:ascii="Tahoma" w:hAnsi="Tahoma" w:cs="Tahoma"/>
          <w:i w:val="0"/>
          <w:color w:val="000000" w:themeColor="text1"/>
          <w:sz w:val="20"/>
          <w:szCs w:val="20"/>
        </w:rPr>
        <w:t>i</w:t>
      </w:r>
      <w:r w:rsidRPr="00C15976">
        <w:rPr>
          <w:rFonts w:ascii="Tahoma" w:hAnsi="Tahoma" w:cs="Tahoma"/>
          <w:i w:val="0"/>
          <w:color w:val="000000" w:themeColor="text1"/>
          <w:sz w:val="20"/>
          <w:szCs w:val="20"/>
        </w:rPr>
        <w:t xml:space="preserve"> </w:t>
      </w:r>
    </w:p>
    <w:p w14:paraId="795AED87" w14:textId="6F7AF825"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t>I percorsi devono osservare quanto viene indicato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dislivelli e caratteristiche previste dai regolamenti e dalle norme generali</w:t>
      </w:r>
      <w:r w:rsidR="00C15976">
        <w:rPr>
          <w:rFonts w:ascii="Tahoma" w:hAnsi="Tahoma" w:cs="Tahoma"/>
          <w:snapToGrid w:val="0"/>
          <w:sz w:val="20"/>
          <w:szCs w:val="20"/>
        </w:rPr>
        <w:t>.</w:t>
      </w:r>
    </w:p>
    <w:p w14:paraId="30575538"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6859CC36" w14:textId="77777777"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14:paraId="57FC3278" w14:textId="77777777"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14:paraId="0129134B" w14:textId="77777777" w:rsidR="00E522A0" w:rsidRDefault="00E522A0" w:rsidP="007E2A0A">
      <w:pPr>
        <w:pStyle w:val="Titolo4"/>
        <w:widowControl w:val="0"/>
        <w:snapToGrid w:val="0"/>
        <w:spacing w:before="0"/>
        <w:contextualSpacing/>
        <w:jc w:val="both"/>
        <w:rPr>
          <w:rFonts w:ascii="Tahoma" w:hAnsi="Tahoma" w:cs="Tahoma"/>
          <w:i w:val="0"/>
          <w:color w:val="000000" w:themeColor="text1"/>
          <w:sz w:val="20"/>
          <w:szCs w:val="20"/>
        </w:rPr>
      </w:pPr>
    </w:p>
    <w:p w14:paraId="216D24E1" w14:textId="77777777"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Norme di partecipazione</w:t>
      </w:r>
    </w:p>
    <w:p w14:paraId="732C95EA" w14:textId="35803FC9"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napToGrid w:val="0"/>
          <w:sz w:val="20"/>
          <w:szCs w:val="20"/>
        </w:rPr>
        <w:lastRenderedPageBreak/>
        <w:t>Le Norme di partecipazione sono le disposizioni che disciplinano e regolano la partecipazione alle singole specialità</w:t>
      </w:r>
      <w:r w:rsidR="00375BB2">
        <w:rPr>
          <w:rFonts w:ascii="Tahoma" w:hAnsi="Tahoma" w:cs="Tahoma"/>
          <w:snapToGrid w:val="0"/>
          <w:sz w:val="20"/>
          <w:szCs w:val="20"/>
        </w:rPr>
        <w:t>,</w:t>
      </w:r>
      <w:r w:rsidRPr="003656F2">
        <w:rPr>
          <w:rFonts w:ascii="Tahoma" w:hAnsi="Tahoma" w:cs="Tahoma"/>
          <w:snapToGrid w:val="0"/>
          <w:sz w:val="20"/>
          <w:szCs w:val="20"/>
        </w:rPr>
        <w:t xml:space="preserve"> per categoria</w:t>
      </w:r>
      <w:r w:rsidR="00375BB2">
        <w:rPr>
          <w:rFonts w:ascii="Tahoma" w:hAnsi="Tahoma" w:cs="Tahoma"/>
          <w:snapToGrid w:val="0"/>
          <w:sz w:val="20"/>
          <w:szCs w:val="20"/>
        </w:rPr>
        <w:t>,</w:t>
      </w:r>
      <w:r w:rsidRPr="003656F2">
        <w:rPr>
          <w:rFonts w:ascii="Tahoma" w:hAnsi="Tahoma" w:cs="Tahoma"/>
          <w:snapToGrid w:val="0"/>
          <w:sz w:val="20"/>
          <w:szCs w:val="20"/>
        </w:rPr>
        <w:t xml:space="preserve"> per kilometraggio</w:t>
      </w:r>
      <w:r w:rsidR="00375BB2">
        <w:rPr>
          <w:rFonts w:ascii="Tahoma" w:hAnsi="Tahoma" w:cs="Tahoma"/>
          <w:snapToGrid w:val="0"/>
          <w:sz w:val="20"/>
          <w:szCs w:val="20"/>
        </w:rPr>
        <w:t>,</w:t>
      </w:r>
      <w:r w:rsidRPr="003656F2">
        <w:rPr>
          <w:rFonts w:ascii="Tahoma" w:hAnsi="Tahoma" w:cs="Tahoma"/>
          <w:snapToGrid w:val="0"/>
          <w:sz w:val="20"/>
          <w:szCs w:val="20"/>
        </w:rPr>
        <w:t xml:space="preserve"> per certificazione sanitaria</w:t>
      </w:r>
      <w:r w:rsidR="00375BB2">
        <w:rPr>
          <w:rFonts w:ascii="Tahoma" w:hAnsi="Tahoma" w:cs="Tahoma"/>
          <w:snapToGrid w:val="0"/>
          <w:sz w:val="20"/>
          <w:szCs w:val="20"/>
        </w:rPr>
        <w:t>,</w:t>
      </w:r>
      <w:r w:rsidRPr="003656F2">
        <w:rPr>
          <w:rFonts w:ascii="Tahoma" w:hAnsi="Tahoma" w:cs="Tahoma"/>
          <w:snapToGrid w:val="0"/>
          <w:sz w:val="20"/>
          <w:szCs w:val="20"/>
        </w:rPr>
        <w:t xml:space="preserve"> per età e vengono indicati in coerenza con il presente regolamento tecnico nazionale nei programmi delle singole manifestazioni che prima di essere pubblicati devono essere vistati e autorizzati dal livel</w:t>
      </w:r>
      <w:r w:rsidR="0020046E">
        <w:rPr>
          <w:rFonts w:ascii="Tahoma" w:hAnsi="Tahoma" w:cs="Tahoma"/>
          <w:snapToGrid w:val="0"/>
          <w:sz w:val="20"/>
          <w:szCs w:val="20"/>
        </w:rPr>
        <w:t>lo di competenza. L’adesione del</w:t>
      </w:r>
      <w:r w:rsidR="00B9647C">
        <w:rPr>
          <w:rFonts w:ascii="Tahoma" w:hAnsi="Tahoma" w:cs="Tahoma"/>
          <w:snapToGrid w:val="0"/>
          <w:sz w:val="20"/>
          <w:szCs w:val="20"/>
        </w:rPr>
        <w:t xml:space="preserve"> socio o dell’</w:t>
      </w:r>
      <w:r w:rsidR="00313165">
        <w:rPr>
          <w:rFonts w:ascii="Tahoma" w:hAnsi="Tahoma" w:cs="Tahoma"/>
          <w:snapToGrid w:val="0"/>
          <w:sz w:val="20"/>
          <w:szCs w:val="20"/>
        </w:rPr>
        <w:t>associazione o società sportiva</w:t>
      </w:r>
      <w:r w:rsidRPr="003656F2">
        <w:rPr>
          <w:rFonts w:ascii="Tahoma" w:hAnsi="Tahoma" w:cs="Tahoma"/>
          <w:snapToGrid w:val="0"/>
          <w:sz w:val="20"/>
          <w:szCs w:val="20"/>
        </w:rPr>
        <w:t xml:space="preserve"> ai singoli eventi avviene per adesione individuale o collettiva. </w:t>
      </w:r>
    </w:p>
    <w:p w14:paraId="10802B78" w14:textId="77777777" w:rsidR="00295A0C" w:rsidRPr="003656F2" w:rsidRDefault="00295A0C" w:rsidP="007E2A0A">
      <w:pPr>
        <w:keepNext/>
        <w:keepLines/>
        <w:widowControl w:val="0"/>
        <w:contextualSpacing/>
        <w:jc w:val="both"/>
        <w:rPr>
          <w:rFonts w:ascii="Tahoma" w:hAnsi="Tahoma" w:cs="Tahoma"/>
          <w:snapToGrid w:val="0"/>
          <w:sz w:val="20"/>
          <w:szCs w:val="20"/>
        </w:rPr>
      </w:pPr>
    </w:p>
    <w:p w14:paraId="20105F01" w14:textId="77777777" w:rsidR="00295A0C" w:rsidRPr="00C15976" w:rsidRDefault="00295A0C" w:rsidP="007E2A0A">
      <w:pPr>
        <w:pStyle w:val="Titolo4"/>
        <w:widowControl w:val="0"/>
        <w:snapToGrid w:val="0"/>
        <w:spacing w:before="0"/>
        <w:contextualSpacing/>
        <w:jc w:val="both"/>
        <w:rPr>
          <w:rFonts w:ascii="Tahoma" w:hAnsi="Tahoma" w:cs="Tahoma"/>
          <w:i w:val="0"/>
          <w:color w:val="000000" w:themeColor="text1"/>
          <w:sz w:val="20"/>
          <w:szCs w:val="20"/>
        </w:rPr>
      </w:pPr>
      <w:r w:rsidRPr="00C15976">
        <w:rPr>
          <w:rFonts w:ascii="Tahoma" w:hAnsi="Tahoma" w:cs="Tahoma"/>
          <w:i w:val="0"/>
          <w:color w:val="000000" w:themeColor="text1"/>
          <w:sz w:val="20"/>
          <w:szCs w:val="20"/>
        </w:rPr>
        <w:t>Comunicato ufficiale</w:t>
      </w:r>
    </w:p>
    <w:p w14:paraId="2F197CFC" w14:textId="09B5C7DD" w:rsidR="00295A0C" w:rsidRPr="003656F2" w:rsidRDefault="00295A0C" w:rsidP="007E2A0A">
      <w:pPr>
        <w:keepNext/>
        <w:keepLines/>
        <w:widowControl w:val="0"/>
        <w:contextualSpacing/>
        <w:jc w:val="both"/>
        <w:rPr>
          <w:rFonts w:ascii="Tahoma" w:hAnsi="Tahoma" w:cs="Tahoma"/>
          <w:b/>
          <w:bCs/>
          <w:sz w:val="20"/>
          <w:szCs w:val="20"/>
        </w:rPr>
      </w:pPr>
      <w:r w:rsidRPr="003656F2">
        <w:rPr>
          <w:rFonts w:ascii="Tahoma" w:hAnsi="Tahoma" w:cs="Tahoma"/>
          <w:sz w:val="20"/>
          <w:szCs w:val="20"/>
        </w:rPr>
        <w:t>Il Comunicato ufficiale è inserito sul sito di competenza del rispettivo livello; sito nazionale per le attività nazionali</w:t>
      </w:r>
      <w:r w:rsidR="00375BB2">
        <w:rPr>
          <w:rFonts w:ascii="Tahoma" w:hAnsi="Tahoma" w:cs="Tahoma"/>
          <w:sz w:val="20"/>
          <w:szCs w:val="20"/>
        </w:rPr>
        <w:t>,</w:t>
      </w:r>
      <w:r w:rsidR="00B9647C">
        <w:rPr>
          <w:rFonts w:ascii="Tahoma" w:hAnsi="Tahoma" w:cs="Tahoma"/>
          <w:sz w:val="20"/>
          <w:szCs w:val="20"/>
        </w:rPr>
        <w:t xml:space="preserve"> </w:t>
      </w:r>
      <w:r w:rsidRPr="003656F2">
        <w:rPr>
          <w:rFonts w:ascii="Tahoma" w:hAnsi="Tahoma" w:cs="Tahoma"/>
          <w:sz w:val="20"/>
          <w:szCs w:val="20"/>
        </w:rPr>
        <w:t>territoriale o regionale per le attività territoriali o regionali</w:t>
      </w:r>
      <w:r w:rsidR="00C15976">
        <w:rPr>
          <w:rFonts w:ascii="Tahoma" w:hAnsi="Tahoma" w:cs="Tahoma"/>
          <w:sz w:val="20"/>
          <w:szCs w:val="20"/>
        </w:rPr>
        <w:t>.</w:t>
      </w:r>
      <w:r w:rsidRPr="003656F2">
        <w:rPr>
          <w:rFonts w:ascii="Tahoma" w:hAnsi="Tahoma" w:cs="Tahoma"/>
          <w:sz w:val="20"/>
          <w:szCs w:val="20"/>
        </w:rPr>
        <w:t xml:space="preserve">  </w:t>
      </w:r>
    </w:p>
    <w:p w14:paraId="1ADEA502" w14:textId="77777777" w:rsidR="0007693C" w:rsidRDefault="0007693C" w:rsidP="007E2A0A">
      <w:pPr>
        <w:keepNext/>
        <w:keepLines/>
        <w:widowControl w:val="0"/>
        <w:contextualSpacing/>
        <w:jc w:val="both"/>
        <w:rPr>
          <w:rFonts w:ascii="Tahoma" w:hAnsi="Tahoma" w:cs="Tahoma"/>
          <w:b/>
          <w:color w:val="FF0000"/>
        </w:rPr>
      </w:pPr>
    </w:p>
    <w:p w14:paraId="1DC12EAC" w14:textId="77777777" w:rsidR="00C15976" w:rsidRDefault="00C15976" w:rsidP="007E2A0A">
      <w:pPr>
        <w:keepNext/>
        <w:keepLines/>
        <w:widowControl w:val="0"/>
        <w:contextualSpacing/>
        <w:jc w:val="both"/>
        <w:rPr>
          <w:rFonts w:ascii="Tahoma" w:hAnsi="Tahoma" w:cs="Tahoma"/>
          <w:b/>
          <w:color w:val="FF0000"/>
        </w:rPr>
      </w:pPr>
    </w:p>
    <w:p w14:paraId="4DB19FC7" w14:textId="77777777" w:rsidR="00295A0C" w:rsidRPr="0008748A" w:rsidRDefault="00295A0C" w:rsidP="007E2A0A">
      <w:pPr>
        <w:keepNext/>
        <w:keepLines/>
        <w:widowControl w:val="0"/>
        <w:contextualSpacing/>
        <w:jc w:val="both"/>
        <w:rPr>
          <w:rFonts w:ascii="Tahoma" w:hAnsi="Tahoma" w:cs="Tahoma"/>
          <w:b/>
          <w:bCs/>
          <w:snapToGrid w:val="0"/>
          <w:color w:val="C00000"/>
          <w:sz w:val="32"/>
          <w:szCs w:val="32"/>
        </w:rPr>
      </w:pPr>
      <w:r w:rsidRPr="0008748A">
        <w:rPr>
          <w:rFonts w:ascii="Tahoma" w:hAnsi="Tahoma" w:cs="Tahoma"/>
          <w:b/>
          <w:color w:val="C00000"/>
          <w:sz w:val="32"/>
          <w:szCs w:val="32"/>
        </w:rPr>
        <w:t>REGOLAMENTO DISCIPLINARE</w:t>
      </w:r>
    </w:p>
    <w:p w14:paraId="324B6AF0" w14:textId="77777777" w:rsidR="00295A0C" w:rsidRPr="00286EB3" w:rsidRDefault="00295A0C" w:rsidP="007E2A0A">
      <w:pPr>
        <w:keepNext/>
        <w:keepLines/>
        <w:widowControl w:val="0"/>
        <w:contextualSpacing/>
        <w:jc w:val="both"/>
        <w:rPr>
          <w:rFonts w:ascii="Garamond" w:hAnsi="Garamond" w:cs="Garamond"/>
          <w:color w:val="C00000"/>
          <w:sz w:val="22"/>
          <w:szCs w:val="22"/>
        </w:rPr>
      </w:pPr>
    </w:p>
    <w:p w14:paraId="7911BEB0" w14:textId="00EF7F98" w:rsidR="00295A0C" w:rsidRPr="00C15976" w:rsidRDefault="00295A0C" w:rsidP="007E2A0A">
      <w:pPr>
        <w:pStyle w:val="Titolo4"/>
        <w:widowControl w:val="0"/>
        <w:spacing w:before="0"/>
        <w:contextualSpacing/>
        <w:jc w:val="both"/>
        <w:rPr>
          <w:rFonts w:ascii="Tahoma" w:hAnsi="Tahoma" w:cs="Tahoma"/>
          <w:i w:val="0"/>
          <w:color w:val="000000" w:themeColor="text1"/>
          <w:sz w:val="20"/>
          <w:szCs w:val="22"/>
        </w:rPr>
      </w:pPr>
      <w:r w:rsidRPr="00C15976">
        <w:rPr>
          <w:rFonts w:ascii="Tahoma" w:hAnsi="Tahoma" w:cs="Tahoma"/>
          <w:i w:val="0"/>
          <w:color w:val="000000" w:themeColor="text1"/>
          <w:sz w:val="20"/>
          <w:szCs w:val="22"/>
        </w:rPr>
        <w:t xml:space="preserve">Norme disciplinari e tabella punizioni </w:t>
      </w:r>
    </w:p>
    <w:p w14:paraId="38CD6BE9" w14:textId="79F4F8A2"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normativa interessa tutti i settori ciclistici </w:t>
      </w:r>
      <w:r w:rsidR="00801BAA">
        <w:rPr>
          <w:rFonts w:ascii="Tahoma" w:hAnsi="Tahoma" w:cs="Tahoma"/>
          <w:sz w:val="20"/>
          <w:szCs w:val="20"/>
        </w:rPr>
        <w:t>UISP</w:t>
      </w:r>
      <w:r w:rsidRPr="003656F2">
        <w:rPr>
          <w:rFonts w:ascii="Tahoma" w:hAnsi="Tahoma" w:cs="Tahoma"/>
          <w:sz w:val="20"/>
          <w:szCs w:val="20"/>
        </w:rPr>
        <w:t xml:space="preserve"> ed è divisa in 3 settori specifici: </w:t>
      </w:r>
    </w:p>
    <w:p w14:paraId="3BB19ACB" w14:textId="1C5A0915" w:rsidR="00295A0C"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tabella punizioni attività amatoriale (per gare, cronometro, mountain bike, ciclocross)</w:t>
      </w:r>
    </w:p>
    <w:p w14:paraId="278C2CB9" w14:textId="451B1BC8" w:rsidR="00295A0C"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tabella punizioni attività polivalenti (per duathlon, biathlon, triathlon, …)</w:t>
      </w:r>
    </w:p>
    <w:p w14:paraId="306192A3" w14:textId="3C05A77D" w:rsidR="003656F2" w:rsidRPr="00B9647C" w:rsidRDefault="00295A0C" w:rsidP="00311E14">
      <w:pPr>
        <w:pStyle w:val="Paragrafoelenco"/>
        <w:keepNext/>
        <w:keepLines/>
        <w:widowControl w:val="0"/>
        <w:numPr>
          <w:ilvl w:val="0"/>
          <w:numId w:val="51"/>
        </w:numPr>
        <w:ind w:left="426"/>
        <w:jc w:val="both"/>
        <w:rPr>
          <w:rFonts w:ascii="Tahoma" w:hAnsi="Tahoma" w:cs="Tahoma"/>
          <w:sz w:val="20"/>
          <w:szCs w:val="20"/>
        </w:rPr>
      </w:pPr>
      <w:r w:rsidRPr="00B9647C">
        <w:rPr>
          <w:rFonts w:ascii="Tahoma" w:hAnsi="Tahoma" w:cs="Tahoma"/>
          <w:sz w:val="20"/>
          <w:szCs w:val="20"/>
        </w:rPr>
        <w:t xml:space="preserve">tabella punizioni attività </w:t>
      </w:r>
      <w:r w:rsidR="00E86C0B" w:rsidRPr="00B9647C">
        <w:rPr>
          <w:rFonts w:ascii="Tahoma" w:hAnsi="Tahoma" w:cs="Tahoma"/>
          <w:sz w:val="20"/>
          <w:szCs w:val="20"/>
        </w:rPr>
        <w:t>cicloturistici</w:t>
      </w:r>
      <w:r w:rsidRPr="00B9647C">
        <w:rPr>
          <w:rFonts w:ascii="Tahoma" w:hAnsi="Tahoma" w:cs="Tahoma"/>
          <w:sz w:val="20"/>
          <w:szCs w:val="20"/>
        </w:rPr>
        <w:t xml:space="preserve"> (per raduni, fondo, medio fondo, gran fondo, regolarità) </w:t>
      </w:r>
    </w:p>
    <w:p w14:paraId="4E8A8DE7" w14:textId="77777777" w:rsidR="00B9647C" w:rsidRDefault="00B9647C" w:rsidP="007E2A0A">
      <w:pPr>
        <w:pStyle w:val="Titolo1"/>
        <w:keepLines/>
        <w:widowControl w:val="0"/>
        <w:contextualSpacing/>
        <w:jc w:val="both"/>
        <w:rPr>
          <w:rFonts w:ascii="Tahoma" w:hAnsi="Tahoma" w:cs="Tahoma"/>
          <w:b/>
          <w:bCs/>
          <w:sz w:val="20"/>
          <w:szCs w:val="20"/>
        </w:rPr>
      </w:pPr>
    </w:p>
    <w:p w14:paraId="58FDF580" w14:textId="77777777" w:rsidR="00295A0C" w:rsidRPr="00B9647C" w:rsidRDefault="00295A0C" w:rsidP="007E2A0A">
      <w:pPr>
        <w:pStyle w:val="Titolo1"/>
        <w:keepLines/>
        <w:widowControl w:val="0"/>
        <w:contextualSpacing/>
        <w:jc w:val="both"/>
        <w:rPr>
          <w:rFonts w:ascii="Tahoma" w:hAnsi="Tahoma" w:cs="Tahoma"/>
          <w:b/>
          <w:bCs/>
          <w:i w:val="0"/>
          <w:color w:val="FF0000"/>
          <w:sz w:val="20"/>
          <w:szCs w:val="20"/>
          <w:u w:val="none"/>
        </w:rPr>
      </w:pPr>
      <w:r w:rsidRPr="00B9647C">
        <w:rPr>
          <w:rFonts w:ascii="Tahoma" w:hAnsi="Tahoma" w:cs="Tahoma"/>
          <w:b/>
          <w:bCs/>
          <w:i w:val="0"/>
          <w:sz w:val="20"/>
          <w:szCs w:val="20"/>
          <w:u w:val="none"/>
        </w:rPr>
        <w:t>Procedura di commina</w:t>
      </w:r>
      <w:r w:rsidRPr="00B9647C">
        <w:rPr>
          <w:rFonts w:ascii="Tahoma" w:hAnsi="Tahoma" w:cs="Tahoma"/>
          <w:b/>
          <w:bCs/>
          <w:i w:val="0"/>
          <w:color w:val="FF0000"/>
          <w:sz w:val="20"/>
          <w:szCs w:val="20"/>
          <w:u w:val="none"/>
        </w:rPr>
        <w:t xml:space="preserve"> </w:t>
      </w:r>
    </w:p>
    <w:p w14:paraId="21C01422" w14:textId="366303DF"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Tutte le procedure di applicazione delle norme disciplinari vanno fatte dal </w:t>
      </w:r>
    </w:p>
    <w:p w14:paraId="60D10DA7" w14:textId="3FF74C76"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territoriale di competenza attraverso il giudice unico per le attività territoriali.</w:t>
      </w:r>
    </w:p>
    <w:p w14:paraId="4F05AD70" w14:textId="0D3D33D8"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regionale per le attività regionali</w:t>
      </w:r>
    </w:p>
    <w:p w14:paraId="27DB7F80" w14:textId="7FFAAB4C" w:rsidR="00295A0C" w:rsidRPr="00B9647C" w:rsidRDefault="00295A0C" w:rsidP="00311E14">
      <w:pPr>
        <w:pStyle w:val="Paragrafoelenco"/>
        <w:keepNext/>
        <w:keepLines/>
        <w:widowControl w:val="0"/>
        <w:numPr>
          <w:ilvl w:val="0"/>
          <w:numId w:val="52"/>
        </w:numPr>
        <w:ind w:left="426"/>
        <w:jc w:val="both"/>
        <w:rPr>
          <w:rFonts w:ascii="Tahoma" w:hAnsi="Tahoma" w:cs="Tahoma"/>
          <w:sz w:val="20"/>
          <w:szCs w:val="20"/>
        </w:rPr>
      </w:pPr>
      <w:r w:rsidRPr="00B9647C">
        <w:rPr>
          <w:rFonts w:ascii="Tahoma" w:hAnsi="Tahoma" w:cs="Tahoma"/>
          <w:sz w:val="20"/>
          <w:szCs w:val="20"/>
        </w:rPr>
        <w:t>Comitato nazionale per le attività nazionali</w:t>
      </w:r>
    </w:p>
    <w:p w14:paraId="6909B7FB" w14:textId="5302D773" w:rsidR="00295A0C" w:rsidRPr="003656F2" w:rsidRDefault="00C15976" w:rsidP="00C15976">
      <w:pPr>
        <w:keepNext/>
        <w:keepLines/>
        <w:widowControl w:val="0"/>
        <w:contextualSpacing/>
        <w:jc w:val="both"/>
        <w:rPr>
          <w:rFonts w:ascii="Tahoma" w:hAnsi="Tahoma" w:cs="Tahoma"/>
          <w:sz w:val="20"/>
        </w:rPr>
      </w:pPr>
      <w:r>
        <w:rPr>
          <w:rFonts w:ascii="Tahoma" w:hAnsi="Tahoma" w:cs="Tahoma"/>
          <w:sz w:val="20"/>
          <w:szCs w:val="20"/>
        </w:rPr>
        <w:t>a</w:t>
      </w:r>
      <w:r w:rsidR="00295A0C" w:rsidRPr="003656F2">
        <w:rPr>
          <w:rFonts w:ascii="Tahoma" w:hAnsi="Tahoma" w:cs="Tahoma"/>
          <w:sz w:val="20"/>
          <w:szCs w:val="20"/>
        </w:rPr>
        <w:t>ttraverso</w:t>
      </w:r>
      <w:r>
        <w:rPr>
          <w:rFonts w:ascii="Tahoma" w:hAnsi="Tahoma" w:cs="Tahoma"/>
          <w:sz w:val="20"/>
          <w:szCs w:val="20"/>
        </w:rPr>
        <w:t xml:space="preserve"> </w:t>
      </w:r>
      <w:r w:rsidR="00295A0C" w:rsidRPr="003656F2">
        <w:rPr>
          <w:rFonts w:ascii="Tahoma" w:hAnsi="Tahoma" w:cs="Tahoma"/>
          <w:sz w:val="20"/>
        </w:rPr>
        <w:t xml:space="preserve">raccomandata con ricevuta di ritorno </w:t>
      </w:r>
      <w:r w:rsidR="00060564">
        <w:rPr>
          <w:rFonts w:ascii="Tahoma" w:hAnsi="Tahoma" w:cs="Tahoma"/>
          <w:sz w:val="20"/>
        </w:rPr>
        <w:t xml:space="preserve">o </w:t>
      </w:r>
      <w:proofErr w:type="spellStart"/>
      <w:r w:rsidR="00060564">
        <w:rPr>
          <w:rFonts w:ascii="Tahoma" w:hAnsi="Tahoma" w:cs="Tahoma"/>
          <w:sz w:val="20"/>
        </w:rPr>
        <w:t>pec</w:t>
      </w:r>
      <w:proofErr w:type="spellEnd"/>
      <w:r w:rsidR="00060564">
        <w:rPr>
          <w:rFonts w:ascii="Tahoma" w:hAnsi="Tahoma" w:cs="Tahoma"/>
          <w:sz w:val="20"/>
        </w:rPr>
        <w:t xml:space="preserve"> </w:t>
      </w:r>
      <w:r w:rsidR="00295A0C" w:rsidRPr="003656F2">
        <w:rPr>
          <w:rFonts w:ascii="Tahoma" w:hAnsi="Tahoma" w:cs="Tahoma"/>
          <w:sz w:val="20"/>
        </w:rPr>
        <w:t xml:space="preserve">all’atleta o dirigente,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00295A0C" w:rsidRPr="003656F2">
        <w:rPr>
          <w:rFonts w:ascii="Tahoma" w:hAnsi="Tahoma" w:cs="Tahoma"/>
          <w:sz w:val="20"/>
        </w:rPr>
        <w:t xml:space="preserve">interessata e, per conoscenza, alla </w:t>
      </w:r>
      <w:r w:rsidR="00313165">
        <w:rPr>
          <w:rFonts w:ascii="Tahoma" w:hAnsi="Tahoma" w:cs="Tahoma"/>
          <w:snapToGrid w:val="0"/>
          <w:sz w:val="20"/>
        </w:rPr>
        <w:t>associazione o società sportiva</w:t>
      </w:r>
      <w:r w:rsidR="00B9647C">
        <w:rPr>
          <w:rFonts w:ascii="Tahoma" w:hAnsi="Tahoma" w:cs="Tahoma"/>
          <w:snapToGrid w:val="0"/>
          <w:sz w:val="20"/>
        </w:rPr>
        <w:t>,</w:t>
      </w:r>
      <w:r w:rsidR="00295A0C" w:rsidRPr="003656F2">
        <w:rPr>
          <w:rFonts w:ascii="Tahoma" w:hAnsi="Tahoma" w:cs="Tahoma"/>
          <w:sz w:val="20"/>
        </w:rPr>
        <w:t xml:space="preserve"> al </w:t>
      </w:r>
      <w:r w:rsidR="004B26C8">
        <w:rPr>
          <w:rFonts w:ascii="Tahoma" w:hAnsi="Tahoma" w:cs="Tahoma"/>
          <w:sz w:val="20"/>
        </w:rPr>
        <w:t>SdA</w:t>
      </w:r>
      <w:r w:rsidR="00295A0C" w:rsidRPr="003656F2">
        <w:rPr>
          <w:rFonts w:ascii="Tahoma" w:hAnsi="Tahoma" w:cs="Tahoma"/>
          <w:sz w:val="20"/>
        </w:rPr>
        <w:t xml:space="preserve"> Ciclismo competente e a quella nazionale, con applicazione del provvedimento dal 15° giorno successivo alla data di spedizione. L’atleta o </w:t>
      </w:r>
      <w:r w:rsidR="00313165">
        <w:rPr>
          <w:rFonts w:ascii="Tahoma" w:hAnsi="Tahoma" w:cs="Tahoma"/>
          <w:snapToGrid w:val="0"/>
          <w:sz w:val="20"/>
        </w:rPr>
        <w:t xml:space="preserve">associazione o società sportiva </w:t>
      </w:r>
      <w:r w:rsidR="00295A0C" w:rsidRPr="003656F2">
        <w:rPr>
          <w:rFonts w:ascii="Tahoma" w:hAnsi="Tahoma" w:cs="Tahoma"/>
          <w:sz w:val="20"/>
        </w:rPr>
        <w:t>o dirigente entro il termine d’inizio applicazione della punizion</w:t>
      </w:r>
      <w:r w:rsidR="004B26C8">
        <w:rPr>
          <w:rFonts w:ascii="Tahoma" w:hAnsi="Tahoma" w:cs="Tahoma"/>
          <w:sz w:val="20"/>
        </w:rPr>
        <w:t>e può fare ricorso al</w:t>
      </w:r>
      <w:r w:rsidR="00295A0C" w:rsidRPr="003656F2">
        <w:rPr>
          <w:rFonts w:ascii="Tahoma" w:hAnsi="Tahoma" w:cs="Tahoma"/>
          <w:sz w:val="20"/>
        </w:rPr>
        <w:t xml:space="preserve"> </w:t>
      </w:r>
      <w:r w:rsidR="004B26C8">
        <w:rPr>
          <w:rFonts w:ascii="Tahoma" w:hAnsi="Tahoma" w:cs="Tahoma"/>
          <w:sz w:val="20"/>
        </w:rPr>
        <w:t>SdA</w:t>
      </w:r>
      <w:r w:rsidR="00295A0C" w:rsidRPr="003656F2">
        <w:rPr>
          <w:rFonts w:ascii="Tahoma" w:hAnsi="Tahoma" w:cs="Tahoma"/>
          <w:sz w:val="20"/>
        </w:rPr>
        <w:t xml:space="preserve"> Ciclismo di competenza </w:t>
      </w:r>
      <w:r w:rsidR="004B26C8">
        <w:rPr>
          <w:rFonts w:ascii="Tahoma" w:hAnsi="Tahoma" w:cs="Tahoma"/>
          <w:sz w:val="20"/>
        </w:rPr>
        <w:t>(provvedimento territoriale al</w:t>
      </w:r>
      <w:r w:rsidR="00295A0C" w:rsidRPr="003656F2">
        <w:rPr>
          <w:rFonts w:ascii="Tahoma" w:hAnsi="Tahoma" w:cs="Tahoma"/>
          <w:sz w:val="20"/>
        </w:rPr>
        <w:t xml:space="preserve"> </w:t>
      </w:r>
      <w:r w:rsidR="004B26C8">
        <w:rPr>
          <w:rFonts w:ascii="Tahoma" w:hAnsi="Tahoma" w:cs="Tahoma"/>
          <w:sz w:val="20"/>
        </w:rPr>
        <w:t>SdA</w:t>
      </w:r>
      <w:r w:rsidR="00295A0C" w:rsidRPr="003656F2">
        <w:rPr>
          <w:rFonts w:ascii="Tahoma" w:hAnsi="Tahoma" w:cs="Tahoma"/>
          <w:sz w:val="20"/>
        </w:rPr>
        <w:t xml:space="preserve"> territoriale</w:t>
      </w:r>
      <w:r w:rsidR="00375BB2">
        <w:rPr>
          <w:rFonts w:ascii="Tahoma" w:hAnsi="Tahoma" w:cs="Tahoma"/>
          <w:sz w:val="20"/>
        </w:rPr>
        <w:t>.</w:t>
      </w:r>
      <w:r w:rsidR="00295A0C" w:rsidRPr="003656F2">
        <w:rPr>
          <w:rFonts w:ascii="Tahoma" w:hAnsi="Tahoma" w:cs="Tahoma"/>
          <w:sz w:val="20"/>
        </w:rPr>
        <w:t xml:space="preserve">..). In caso di non accettazione il provvedimento diventerà inappellabile. Il provvedimento disciplinare varrà su tutto il territorio nazionale e per tutte le attività e per tutti gli Enti e </w:t>
      </w:r>
      <w:proofErr w:type="spellStart"/>
      <w:r w:rsidR="00295A0C" w:rsidRPr="003656F2">
        <w:rPr>
          <w:rFonts w:ascii="Tahoma" w:hAnsi="Tahoma" w:cs="Tahoma"/>
          <w:sz w:val="20"/>
        </w:rPr>
        <w:t>Fci</w:t>
      </w:r>
      <w:proofErr w:type="spellEnd"/>
      <w:r w:rsidR="00295A0C" w:rsidRPr="003656F2">
        <w:rPr>
          <w:rFonts w:ascii="Tahoma" w:hAnsi="Tahoma" w:cs="Tahoma"/>
          <w:sz w:val="20"/>
        </w:rPr>
        <w:t xml:space="preserve"> (convenzionati)</w:t>
      </w:r>
      <w:r w:rsidR="00375BB2">
        <w:rPr>
          <w:rFonts w:ascii="Tahoma" w:hAnsi="Tahoma" w:cs="Tahoma"/>
          <w:sz w:val="20"/>
        </w:rPr>
        <w:t>.</w:t>
      </w:r>
      <w:r w:rsidR="00295A0C" w:rsidRPr="003656F2">
        <w:rPr>
          <w:rFonts w:ascii="Tahoma" w:hAnsi="Tahoma" w:cs="Tahoma"/>
          <w:sz w:val="20"/>
        </w:rPr>
        <w:t xml:space="preserve"> Nel caso di provvedimenti a carico di atleti,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00295A0C" w:rsidRPr="003656F2">
        <w:rPr>
          <w:rFonts w:ascii="Tahoma" w:hAnsi="Tahoma" w:cs="Tahoma"/>
          <w:sz w:val="20"/>
        </w:rPr>
        <w:t xml:space="preserve">o dirigenti di altri Enti, questi vanno comunicati all’Ente interessato per i provvedimenti del caso; fino alla data di applicazione disciplinare il soggetto sarà sospeso da tutte le attività </w:t>
      </w:r>
      <w:r w:rsidR="00801BAA">
        <w:rPr>
          <w:rFonts w:ascii="Tahoma" w:hAnsi="Tahoma" w:cs="Tahoma"/>
          <w:sz w:val="20"/>
        </w:rPr>
        <w:t>UISP</w:t>
      </w:r>
      <w:r w:rsidR="00295A0C" w:rsidRPr="003656F2">
        <w:rPr>
          <w:rFonts w:ascii="Tahoma" w:hAnsi="Tahoma" w:cs="Tahoma"/>
          <w:sz w:val="20"/>
        </w:rPr>
        <w:t xml:space="preserve">. Copia del provvedimento va inviata per conoscenza all’atleta o dirigente o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00295A0C" w:rsidRPr="003656F2">
        <w:rPr>
          <w:rFonts w:ascii="Tahoma" w:hAnsi="Tahoma" w:cs="Tahoma"/>
          <w:sz w:val="20"/>
        </w:rPr>
        <w:t>interessata.</w:t>
      </w:r>
    </w:p>
    <w:p w14:paraId="3472A42C" w14:textId="77777777" w:rsidR="00B9647C" w:rsidRDefault="00B9647C" w:rsidP="007E2A0A">
      <w:pPr>
        <w:pStyle w:val="Titolo1"/>
        <w:keepLines/>
        <w:widowControl w:val="0"/>
        <w:contextualSpacing/>
        <w:jc w:val="both"/>
        <w:rPr>
          <w:rFonts w:ascii="Tahoma" w:hAnsi="Tahoma" w:cs="Tahoma"/>
          <w:b/>
          <w:bCs/>
          <w:sz w:val="20"/>
          <w:szCs w:val="20"/>
        </w:rPr>
      </w:pPr>
    </w:p>
    <w:p w14:paraId="34E40F78"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Radiazione  </w:t>
      </w:r>
    </w:p>
    <w:p w14:paraId="4E6DF5E7" w14:textId="2F1041A0"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Tale decisione può essere assunta solo dalla UISP nazionale, su segnalazione ed istruttoria del settore di competenza.</w:t>
      </w:r>
    </w:p>
    <w:p w14:paraId="2D10E9E0" w14:textId="77777777" w:rsidR="00B9647C" w:rsidRDefault="00B9647C" w:rsidP="007E2A0A">
      <w:pPr>
        <w:pStyle w:val="Titolo1"/>
        <w:keepLines/>
        <w:widowControl w:val="0"/>
        <w:contextualSpacing/>
        <w:jc w:val="both"/>
        <w:rPr>
          <w:rFonts w:ascii="Tahoma" w:hAnsi="Tahoma" w:cs="Tahoma"/>
          <w:b/>
          <w:bCs/>
          <w:sz w:val="20"/>
          <w:szCs w:val="20"/>
        </w:rPr>
      </w:pPr>
    </w:p>
    <w:p w14:paraId="210E909E"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Sospensione per doping </w:t>
      </w:r>
    </w:p>
    <w:p w14:paraId="0577EF9E" w14:textId="1DB271B7" w:rsidR="00295A0C" w:rsidRPr="008E2EDB"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Tale punizione viene comminata solo dalla UISP nazionale</w:t>
      </w:r>
      <w:r w:rsidR="00C15976">
        <w:rPr>
          <w:rFonts w:ascii="Tahoma" w:hAnsi="Tahoma" w:cs="Tahoma"/>
          <w:sz w:val="20"/>
          <w:szCs w:val="20"/>
        </w:rPr>
        <w:t>. I</w:t>
      </w:r>
      <w:r w:rsidRPr="008E2EDB">
        <w:rPr>
          <w:rFonts w:ascii="Tahoma" w:hAnsi="Tahoma" w:cs="Tahoma"/>
          <w:sz w:val="20"/>
          <w:szCs w:val="20"/>
        </w:rPr>
        <w:t>n attesa di controanalisi il ciclista viene sospeso a titolo cautelativo</w:t>
      </w:r>
      <w:r w:rsidR="00C15976">
        <w:rPr>
          <w:rFonts w:ascii="Tahoma" w:hAnsi="Tahoma" w:cs="Tahoma"/>
          <w:sz w:val="20"/>
          <w:szCs w:val="20"/>
        </w:rPr>
        <w:t>.</w:t>
      </w:r>
    </w:p>
    <w:p w14:paraId="653022CA" w14:textId="4E5EBCB7" w:rsidR="00295A0C" w:rsidRPr="008E2EDB" w:rsidRDefault="00295A0C" w:rsidP="007E2A0A">
      <w:pPr>
        <w:keepNext/>
        <w:keepLines/>
        <w:widowControl w:val="0"/>
        <w:contextualSpacing/>
        <w:jc w:val="both"/>
        <w:rPr>
          <w:rFonts w:ascii="Tahoma" w:hAnsi="Tahoma" w:cs="Tahoma"/>
          <w:sz w:val="20"/>
          <w:szCs w:val="20"/>
        </w:rPr>
      </w:pPr>
      <w:r w:rsidRPr="008E2EDB">
        <w:rPr>
          <w:rFonts w:ascii="Tahoma" w:hAnsi="Tahoma" w:cs="Tahoma"/>
          <w:sz w:val="20"/>
          <w:szCs w:val="20"/>
        </w:rPr>
        <w:t>In caso di positività radiazione in applicazione del codice et</w:t>
      </w:r>
      <w:r w:rsidR="00060564">
        <w:rPr>
          <w:rFonts w:ascii="Tahoma" w:hAnsi="Tahoma" w:cs="Tahoma"/>
          <w:sz w:val="20"/>
          <w:szCs w:val="20"/>
        </w:rPr>
        <w:t xml:space="preserve">ico </w:t>
      </w:r>
      <w:r w:rsidR="00801BAA">
        <w:rPr>
          <w:rFonts w:ascii="Tahoma" w:hAnsi="Tahoma" w:cs="Tahoma"/>
          <w:sz w:val="20"/>
          <w:szCs w:val="20"/>
        </w:rPr>
        <w:t>UISP</w:t>
      </w:r>
      <w:r w:rsidR="00060564">
        <w:rPr>
          <w:rFonts w:ascii="Tahoma" w:hAnsi="Tahoma" w:cs="Tahoma"/>
          <w:sz w:val="20"/>
          <w:szCs w:val="20"/>
        </w:rPr>
        <w:t xml:space="preserve"> nazionale e non </w:t>
      </w:r>
      <w:proofErr w:type="spellStart"/>
      <w:r w:rsidR="00060564">
        <w:rPr>
          <w:rFonts w:ascii="Tahoma" w:hAnsi="Tahoma" w:cs="Tahoma"/>
          <w:sz w:val="20"/>
          <w:szCs w:val="20"/>
        </w:rPr>
        <w:t>tesser</w:t>
      </w:r>
      <w:r w:rsidRPr="008E2EDB">
        <w:rPr>
          <w:rFonts w:ascii="Tahoma" w:hAnsi="Tahoma" w:cs="Tahoma"/>
          <w:sz w:val="20"/>
          <w:szCs w:val="20"/>
        </w:rPr>
        <w:t>abilità</w:t>
      </w:r>
      <w:proofErr w:type="spellEnd"/>
      <w:r w:rsidRPr="008E2EDB">
        <w:rPr>
          <w:rFonts w:ascii="Tahoma" w:hAnsi="Tahoma" w:cs="Tahoma"/>
          <w:sz w:val="20"/>
          <w:szCs w:val="20"/>
        </w:rPr>
        <w:t xml:space="preserve"> per tutti i tipi di attività sportiva sia competitive che non competitive cicloturismo e ciclo escursionismo compresi</w:t>
      </w:r>
      <w:r w:rsidR="00C15976">
        <w:rPr>
          <w:rFonts w:ascii="Tahoma" w:hAnsi="Tahoma" w:cs="Tahoma"/>
          <w:sz w:val="20"/>
          <w:szCs w:val="20"/>
        </w:rPr>
        <w:t>.</w:t>
      </w:r>
      <w:r w:rsidRPr="008E2EDB">
        <w:rPr>
          <w:rFonts w:ascii="Tahoma" w:hAnsi="Tahoma" w:cs="Tahoma"/>
          <w:sz w:val="20"/>
          <w:szCs w:val="20"/>
        </w:rPr>
        <w:t xml:space="preserve"> </w:t>
      </w:r>
    </w:p>
    <w:p w14:paraId="7B7EE6EC" w14:textId="4B637FDF"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procedure di controllo e i tabulati delle sostanze dopanti vanno riaggiornate annualmente dalla </w:t>
      </w:r>
      <w:r w:rsidR="00801BAA">
        <w:rPr>
          <w:rFonts w:ascii="Tahoma" w:hAnsi="Tahoma" w:cs="Tahoma"/>
          <w:sz w:val="20"/>
          <w:szCs w:val="20"/>
        </w:rPr>
        <w:t>UISP</w:t>
      </w:r>
      <w:r w:rsidRPr="003656F2">
        <w:rPr>
          <w:rFonts w:ascii="Tahoma" w:hAnsi="Tahoma" w:cs="Tahoma"/>
          <w:sz w:val="20"/>
          <w:szCs w:val="20"/>
        </w:rPr>
        <w:t xml:space="preserve"> nazionale (in osservanza anche delle norme Coni).</w:t>
      </w:r>
    </w:p>
    <w:p w14:paraId="7CE9118F" w14:textId="77777777" w:rsidR="00B9647C" w:rsidRDefault="00B9647C" w:rsidP="007E2A0A">
      <w:pPr>
        <w:pStyle w:val="Titolo1"/>
        <w:keepLines/>
        <w:widowControl w:val="0"/>
        <w:contextualSpacing/>
        <w:jc w:val="both"/>
        <w:rPr>
          <w:rFonts w:ascii="Tahoma" w:hAnsi="Tahoma" w:cs="Tahoma"/>
          <w:b/>
          <w:bCs/>
          <w:sz w:val="20"/>
          <w:szCs w:val="20"/>
        </w:rPr>
      </w:pPr>
    </w:p>
    <w:p w14:paraId="3C6358AE"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Infrazioni e sospensioni</w:t>
      </w:r>
    </w:p>
    <w:p w14:paraId="4A4DD0BF"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infrazioni si distinguono in due categorie: disciplinari e tecnico disciplinari. </w:t>
      </w:r>
    </w:p>
    <w:p w14:paraId="264E0F72"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prime sono quelle che violano le norme di correttezza e di etica sportiva, senza alcuna influenza sul risultato o sull’andamento della gara. </w:t>
      </w:r>
    </w:p>
    <w:p w14:paraId="1BB35D03"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Le seconde sono quelle che hanno influenza o comunque attinenza con l’andamento della gara. </w:t>
      </w:r>
    </w:p>
    <w:p w14:paraId="4B03F256" w14:textId="237A8A74"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Diversi sono i limiti di applicazione delle due categorie di infrazioni. Per le infrazioni di carattere tecnico, quelle che incidono sul risultato della gara, si deve tener conto di quanto accade nel tratto compreso fra linea di partenza-linea di arrivo.</w:t>
      </w:r>
    </w:p>
    <w:p w14:paraId="7DCC54EF" w14:textId="269F600B"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 Non esiste limitazione invece per le infrazioni disciplinari in quanto trattasi di violazione alle regole di comportamento dei corridori, dei direttori tecnici, dei tesserati, ecc. </w:t>
      </w:r>
    </w:p>
    <w:p w14:paraId="1AF4C916" w14:textId="2C1C0268"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Le infrazioni al Regolamento Tecnico</w:t>
      </w:r>
      <w:r w:rsidRPr="003656F2">
        <w:rPr>
          <w:rFonts w:ascii="Tahoma" w:hAnsi="Tahoma" w:cs="Tahoma"/>
          <w:sz w:val="20"/>
          <w:szCs w:val="20"/>
        </w:rPr>
        <w:t xml:space="preserve"> sono punite con una delle seguenti sensazioni: </w:t>
      </w:r>
    </w:p>
    <w:p w14:paraId="3BD31B79"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a) </w:t>
      </w:r>
      <w:r w:rsidRPr="00B9647C">
        <w:rPr>
          <w:rFonts w:ascii="Tahoma" w:hAnsi="Tahoma" w:cs="Tahoma"/>
          <w:bCs/>
          <w:sz w:val="20"/>
          <w:szCs w:val="20"/>
        </w:rPr>
        <w:t>ammonizione.</w:t>
      </w:r>
    </w:p>
    <w:p w14:paraId="2CD1B990"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b) </w:t>
      </w:r>
      <w:r w:rsidRPr="00B9647C">
        <w:rPr>
          <w:rFonts w:ascii="Tahoma" w:hAnsi="Tahoma" w:cs="Tahoma"/>
          <w:bCs/>
          <w:sz w:val="20"/>
          <w:szCs w:val="20"/>
        </w:rPr>
        <w:t>distanziamento nell’ordine di arrivo</w:t>
      </w:r>
      <w:r w:rsidRPr="00B9647C">
        <w:rPr>
          <w:rFonts w:ascii="Tahoma" w:hAnsi="Tahoma" w:cs="Tahoma"/>
          <w:sz w:val="20"/>
          <w:szCs w:val="20"/>
        </w:rPr>
        <w:t>.</w:t>
      </w:r>
    </w:p>
    <w:p w14:paraId="04C8A388"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c) </w:t>
      </w:r>
      <w:r w:rsidRPr="00B9647C">
        <w:rPr>
          <w:rFonts w:ascii="Tahoma" w:hAnsi="Tahoma" w:cs="Tahoma"/>
          <w:bCs/>
          <w:sz w:val="20"/>
          <w:szCs w:val="20"/>
        </w:rPr>
        <w:t>penalizzazione in tempo</w:t>
      </w:r>
      <w:r w:rsidRPr="00B9647C">
        <w:rPr>
          <w:rFonts w:ascii="Tahoma" w:hAnsi="Tahoma" w:cs="Tahoma"/>
          <w:sz w:val="20"/>
          <w:szCs w:val="20"/>
        </w:rPr>
        <w:t>.</w:t>
      </w:r>
    </w:p>
    <w:p w14:paraId="20364032" w14:textId="77777777"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t xml:space="preserve">d) </w:t>
      </w:r>
      <w:r w:rsidRPr="00B9647C">
        <w:rPr>
          <w:rFonts w:ascii="Tahoma" w:hAnsi="Tahoma" w:cs="Tahoma"/>
          <w:bCs/>
          <w:sz w:val="20"/>
          <w:szCs w:val="20"/>
        </w:rPr>
        <w:t>espulsione della gara.</w:t>
      </w:r>
    </w:p>
    <w:p w14:paraId="5C4982F2"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lastRenderedPageBreak/>
        <w:t xml:space="preserve">e) </w:t>
      </w:r>
      <w:r w:rsidRPr="00B9647C">
        <w:rPr>
          <w:rFonts w:ascii="Tahoma" w:hAnsi="Tahoma" w:cs="Tahoma"/>
          <w:bCs/>
          <w:sz w:val="20"/>
          <w:szCs w:val="20"/>
        </w:rPr>
        <w:t>espulsione dall’ordine di arrivo</w:t>
      </w:r>
      <w:r w:rsidRPr="00B9647C">
        <w:rPr>
          <w:rFonts w:ascii="Tahoma" w:hAnsi="Tahoma" w:cs="Tahoma"/>
          <w:sz w:val="20"/>
          <w:szCs w:val="20"/>
        </w:rPr>
        <w:t>.</w:t>
      </w:r>
    </w:p>
    <w:p w14:paraId="0B317461"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f) </w:t>
      </w:r>
      <w:r w:rsidRPr="00B9647C">
        <w:rPr>
          <w:rFonts w:ascii="Tahoma" w:hAnsi="Tahoma" w:cs="Tahoma"/>
          <w:bCs/>
          <w:sz w:val="20"/>
          <w:szCs w:val="20"/>
        </w:rPr>
        <w:t>sospensione temporanea</w:t>
      </w:r>
      <w:r w:rsidRPr="00B9647C">
        <w:rPr>
          <w:rFonts w:ascii="Tahoma" w:hAnsi="Tahoma" w:cs="Tahoma"/>
          <w:sz w:val="20"/>
          <w:szCs w:val="20"/>
        </w:rPr>
        <w:t>.</w:t>
      </w:r>
    </w:p>
    <w:p w14:paraId="034A6763" w14:textId="77777777" w:rsidR="00295A0C" w:rsidRPr="00B9647C" w:rsidRDefault="00295A0C" w:rsidP="007E2A0A">
      <w:pPr>
        <w:keepNext/>
        <w:keepLines/>
        <w:widowControl w:val="0"/>
        <w:contextualSpacing/>
        <w:jc w:val="both"/>
        <w:rPr>
          <w:rFonts w:ascii="Tahoma" w:hAnsi="Tahoma" w:cs="Tahoma"/>
          <w:bCs/>
          <w:sz w:val="20"/>
          <w:szCs w:val="20"/>
        </w:rPr>
      </w:pPr>
      <w:r w:rsidRPr="00B9647C">
        <w:rPr>
          <w:rFonts w:ascii="Tahoma" w:hAnsi="Tahoma" w:cs="Tahoma"/>
          <w:sz w:val="20"/>
          <w:szCs w:val="20"/>
        </w:rPr>
        <w:t xml:space="preserve">g) </w:t>
      </w:r>
      <w:r w:rsidRPr="00B9647C">
        <w:rPr>
          <w:rFonts w:ascii="Tahoma" w:hAnsi="Tahoma" w:cs="Tahoma"/>
          <w:bCs/>
          <w:sz w:val="20"/>
          <w:szCs w:val="20"/>
        </w:rPr>
        <w:t>ammenda.</w:t>
      </w:r>
    </w:p>
    <w:p w14:paraId="586CF2A4" w14:textId="77777777" w:rsidR="00295A0C" w:rsidRPr="00B9647C" w:rsidRDefault="00295A0C" w:rsidP="007E2A0A">
      <w:pPr>
        <w:keepNext/>
        <w:keepLines/>
        <w:widowControl w:val="0"/>
        <w:contextualSpacing/>
        <w:jc w:val="both"/>
        <w:rPr>
          <w:rFonts w:ascii="Tahoma" w:hAnsi="Tahoma" w:cs="Tahoma"/>
          <w:sz w:val="20"/>
          <w:szCs w:val="20"/>
        </w:rPr>
      </w:pPr>
      <w:r w:rsidRPr="00B9647C">
        <w:rPr>
          <w:rFonts w:ascii="Tahoma" w:hAnsi="Tahoma" w:cs="Tahoma"/>
          <w:sz w:val="20"/>
          <w:szCs w:val="20"/>
        </w:rPr>
        <w:t xml:space="preserve">h) </w:t>
      </w:r>
      <w:r w:rsidRPr="00B9647C">
        <w:rPr>
          <w:rFonts w:ascii="Tahoma" w:hAnsi="Tahoma" w:cs="Tahoma"/>
          <w:bCs/>
          <w:sz w:val="20"/>
          <w:szCs w:val="20"/>
        </w:rPr>
        <w:t>ritiro della tessera</w:t>
      </w:r>
      <w:r w:rsidRPr="00B9647C">
        <w:rPr>
          <w:rFonts w:ascii="Tahoma" w:hAnsi="Tahoma" w:cs="Tahoma"/>
          <w:sz w:val="20"/>
          <w:szCs w:val="20"/>
        </w:rPr>
        <w:t>.</w:t>
      </w:r>
    </w:p>
    <w:p w14:paraId="66A567D4" w14:textId="07DEB25F" w:rsidR="00295A0C" w:rsidRPr="00C15976" w:rsidRDefault="00295A0C" w:rsidP="007E2A0A">
      <w:pPr>
        <w:keepNext/>
        <w:keepLines/>
        <w:widowControl w:val="0"/>
        <w:contextualSpacing/>
        <w:jc w:val="both"/>
        <w:rPr>
          <w:rFonts w:ascii="Tahoma" w:hAnsi="Tahoma" w:cs="Tahoma"/>
          <w:bCs/>
          <w:sz w:val="20"/>
          <w:szCs w:val="20"/>
        </w:rPr>
      </w:pPr>
      <w:r w:rsidRPr="00C15976">
        <w:rPr>
          <w:rFonts w:ascii="Tahoma" w:hAnsi="Tahoma" w:cs="Tahoma"/>
          <w:bCs/>
          <w:sz w:val="20"/>
          <w:szCs w:val="20"/>
        </w:rPr>
        <w:t>i)</w:t>
      </w:r>
      <w:r w:rsidR="00B9647C" w:rsidRPr="00C15976">
        <w:rPr>
          <w:rFonts w:ascii="Tahoma" w:hAnsi="Tahoma" w:cs="Tahoma"/>
          <w:bCs/>
          <w:sz w:val="20"/>
          <w:szCs w:val="20"/>
        </w:rPr>
        <w:t xml:space="preserve"> </w:t>
      </w:r>
      <w:r w:rsidRPr="00C15976">
        <w:rPr>
          <w:rFonts w:ascii="Tahoma" w:hAnsi="Tahoma" w:cs="Tahoma"/>
          <w:bCs/>
          <w:sz w:val="20"/>
          <w:szCs w:val="20"/>
        </w:rPr>
        <w:t>radiazione.</w:t>
      </w:r>
    </w:p>
    <w:p w14:paraId="49952174" w14:textId="4B345EF0" w:rsidR="00D9226E"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b/>
          <w:bCs/>
          <w:sz w:val="20"/>
          <w:szCs w:val="20"/>
        </w:rPr>
        <w:t>La Giuria può adottare</w:t>
      </w:r>
      <w:r w:rsidRPr="003656F2">
        <w:rPr>
          <w:rFonts w:ascii="Tahoma" w:hAnsi="Tahoma" w:cs="Tahoma"/>
          <w:sz w:val="20"/>
          <w:szCs w:val="20"/>
        </w:rPr>
        <w:t xml:space="preserve"> le sanzioni di cui alle lettere </w:t>
      </w:r>
      <w:r w:rsidRPr="003656F2">
        <w:rPr>
          <w:rFonts w:ascii="Tahoma" w:hAnsi="Tahoma" w:cs="Tahoma"/>
          <w:b/>
          <w:bCs/>
          <w:sz w:val="20"/>
          <w:szCs w:val="20"/>
        </w:rPr>
        <w:t>a, b, c, d, e,</w:t>
      </w:r>
      <w:r w:rsidRPr="003656F2">
        <w:rPr>
          <w:rFonts w:ascii="Tahoma" w:hAnsi="Tahoma" w:cs="Tahoma"/>
          <w:sz w:val="20"/>
          <w:szCs w:val="20"/>
        </w:rPr>
        <w:t xml:space="preserve"> e nelle gare a tappe anche quelle di cui alla lettera f.</w:t>
      </w:r>
    </w:p>
    <w:p w14:paraId="2FD43307" w14:textId="77777777" w:rsidR="00286EB3" w:rsidRDefault="00286EB3" w:rsidP="007E2A0A">
      <w:pPr>
        <w:pStyle w:val="Titolo1"/>
        <w:keepLines/>
        <w:widowControl w:val="0"/>
        <w:contextualSpacing/>
        <w:jc w:val="both"/>
        <w:rPr>
          <w:rFonts w:ascii="Tahoma" w:hAnsi="Tahoma" w:cs="Tahoma"/>
          <w:b/>
          <w:bCs/>
          <w:sz w:val="20"/>
          <w:szCs w:val="20"/>
        </w:rPr>
      </w:pPr>
    </w:p>
    <w:p w14:paraId="28B43D3D"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Ammonizione   </w:t>
      </w:r>
    </w:p>
    <w:p w14:paraId="259E219B"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la sanzione disciplinare da applicare per le infrazioni di lieve entità e può essere inflitta a tutti i tesserati.</w:t>
      </w:r>
    </w:p>
    <w:p w14:paraId="22E33DBA" w14:textId="66C75516" w:rsidR="008E2EDB" w:rsidRPr="00D7369D"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Essa è di competenza di ogni componente di giuria e viene riportata nel verbale di corsa.</w:t>
      </w:r>
    </w:p>
    <w:p w14:paraId="7AB655DA" w14:textId="77777777" w:rsidR="00286EB3" w:rsidRDefault="00286EB3" w:rsidP="007E2A0A">
      <w:pPr>
        <w:pStyle w:val="Titolo1"/>
        <w:keepLines/>
        <w:widowControl w:val="0"/>
        <w:contextualSpacing/>
        <w:jc w:val="both"/>
        <w:rPr>
          <w:rFonts w:ascii="Tahoma" w:hAnsi="Tahoma" w:cs="Tahoma"/>
          <w:b/>
          <w:bCs/>
          <w:sz w:val="20"/>
          <w:szCs w:val="20"/>
        </w:rPr>
      </w:pPr>
    </w:p>
    <w:p w14:paraId="36FE63BF"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Distanziamento</w:t>
      </w:r>
    </w:p>
    <w:p w14:paraId="58457000"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Distanziare significa cambiare di posto al corridore che s’intende punire in un ordine d’arrivo, retrocedendolo all’ultimo posto del gruppo di cui faceva parte. </w:t>
      </w:r>
    </w:p>
    <w:p w14:paraId="02C3C770" w14:textId="1F03424B"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Quando dall’accertamento dell’irregolarità compiuta, sia nel traguardo finale che nei traguardi parziali, emerga la necessità di adottare il provvedimento del distanziamento, questo dovrà essere operato nei limiti del gruppo dei corridori di cui il corridore colpevole faceva parte al momento dell’infrazione.</w:t>
      </w:r>
    </w:p>
    <w:p w14:paraId="400882E2" w14:textId="77777777" w:rsidR="00286EB3" w:rsidRDefault="00286EB3" w:rsidP="007E2A0A">
      <w:pPr>
        <w:pStyle w:val="Titolo1"/>
        <w:keepLines/>
        <w:widowControl w:val="0"/>
        <w:contextualSpacing/>
        <w:jc w:val="both"/>
        <w:rPr>
          <w:rFonts w:ascii="Tahoma" w:hAnsi="Tahoma" w:cs="Tahoma"/>
          <w:b/>
          <w:bCs/>
          <w:sz w:val="20"/>
          <w:szCs w:val="20"/>
        </w:rPr>
      </w:pPr>
    </w:p>
    <w:p w14:paraId="7AA73EBD"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Penalizzazione</w:t>
      </w:r>
    </w:p>
    <w:p w14:paraId="2BC6D660" w14:textId="5B12F8E2" w:rsidR="008E2EDB"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Consiste nell’aggiunta di un tempo in più a quello realmente impiegato, ai fini della formulazione sia dell’ordine di arrivo, sia della classifica generale nelle corse a tappe.</w:t>
      </w:r>
    </w:p>
    <w:p w14:paraId="2191E727" w14:textId="77777777" w:rsidR="00286EB3" w:rsidRDefault="00286EB3" w:rsidP="007E2A0A">
      <w:pPr>
        <w:pStyle w:val="Titolo1"/>
        <w:keepLines/>
        <w:widowControl w:val="0"/>
        <w:contextualSpacing/>
        <w:jc w:val="both"/>
        <w:rPr>
          <w:rFonts w:ascii="Tahoma" w:hAnsi="Tahoma" w:cs="Tahoma"/>
          <w:b/>
          <w:bCs/>
          <w:sz w:val="20"/>
          <w:szCs w:val="20"/>
        </w:rPr>
      </w:pPr>
    </w:p>
    <w:p w14:paraId="218F7DC3"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 xml:space="preserve">Espulsione </w:t>
      </w:r>
    </w:p>
    <w:p w14:paraId="18D85DB6" w14:textId="77777777" w:rsidR="00295A0C" w:rsidRPr="00D7369D" w:rsidRDefault="00295A0C" w:rsidP="007E2A0A">
      <w:pPr>
        <w:keepNext/>
        <w:keepLines/>
        <w:widowControl w:val="0"/>
        <w:contextualSpacing/>
        <w:jc w:val="both"/>
        <w:rPr>
          <w:rFonts w:ascii="Tahoma" w:hAnsi="Tahoma" w:cs="Tahoma"/>
          <w:sz w:val="20"/>
          <w:szCs w:val="20"/>
        </w:rPr>
      </w:pPr>
      <w:r w:rsidRPr="00D7369D">
        <w:rPr>
          <w:rFonts w:ascii="Tahoma" w:hAnsi="Tahoma" w:cs="Tahoma"/>
          <w:sz w:val="20"/>
          <w:szCs w:val="20"/>
        </w:rPr>
        <w:t xml:space="preserve">E’ applicata ai corridori di qualsiasi categoria colpevoli delle seguenti infrazioni: </w:t>
      </w:r>
    </w:p>
    <w:p w14:paraId="3F8FC79D" w14:textId="232E54AC"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traino o trasporto.</w:t>
      </w:r>
    </w:p>
    <w:p w14:paraId="09E9AA3B" w14:textId="1687E528"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scia ripetuta o per largo tratto dietro veicolo.</w:t>
      </w:r>
    </w:p>
    <w:p w14:paraId="643444E4" w14:textId="5A0C154E"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aiuto di una certa entità dato o ricevuto (spinte tra corridori, cambio ruota o di bicicletta fra concorrenti anche se ritirati).</w:t>
      </w:r>
    </w:p>
    <w:p w14:paraId="4443C628" w14:textId="0AE27364"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 xml:space="preserve">frode in corsa sotto forme di sostituzione con altra persona. </w:t>
      </w:r>
    </w:p>
    <w:p w14:paraId="7715B283" w14:textId="02275D10"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cambiamento volontario o meno di percorso.</w:t>
      </w:r>
    </w:p>
    <w:p w14:paraId="166E3E75" w14:textId="66147F57"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infrazioni particolari al regolamento di gara.</w:t>
      </w:r>
    </w:p>
    <w:p w14:paraId="1E5ED384" w14:textId="041EB2B4" w:rsidR="00295A0C"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infrazioni di particolare gravità che hanno compromesso il regolare svolgimento della gara.</w:t>
      </w:r>
    </w:p>
    <w:p w14:paraId="5C03E97F" w14:textId="77777777" w:rsid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danneggiamento di altri concorrenti.</w:t>
      </w:r>
    </w:p>
    <w:p w14:paraId="061AEDAF" w14:textId="1D2181CF" w:rsidR="008E2EDB" w:rsidRPr="00B9647C" w:rsidRDefault="00295A0C" w:rsidP="00311E14">
      <w:pPr>
        <w:pStyle w:val="Paragrafoelenco"/>
        <w:keepNext/>
        <w:keepLines/>
        <w:widowControl w:val="0"/>
        <w:numPr>
          <w:ilvl w:val="1"/>
          <w:numId w:val="53"/>
        </w:numPr>
        <w:ind w:left="426"/>
        <w:jc w:val="both"/>
        <w:rPr>
          <w:rFonts w:ascii="Tahoma" w:hAnsi="Tahoma" w:cs="Tahoma"/>
          <w:sz w:val="20"/>
          <w:szCs w:val="20"/>
        </w:rPr>
      </w:pPr>
      <w:r w:rsidRPr="00B9647C">
        <w:rPr>
          <w:rFonts w:ascii="Tahoma" w:hAnsi="Tahoma" w:cs="Tahoma"/>
          <w:sz w:val="20"/>
          <w:szCs w:val="20"/>
        </w:rPr>
        <w:t>L’espulsione dalla gara deve essere decisa dalla giuria o da un singolo componente, appena constatata l’infrazione. Deve essere immediatamente allontanato dalla gara il corridore che rappresenti un pericolo per sé e per gli altri.</w:t>
      </w:r>
    </w:p>
    <w:p w14:paraId="755D8ED8" w14:textId="77777777" w:rsidR="00286EB3" w:rsidRDefault="00286EB3" w:rsidP="007E2A0A">
      <w:pPr>
        <w:pStyle w:val="Titolo1"/>
        <w:keepLines/>
        <w:widowControl w:val="0"/>
        <w:contextualSpacing/>
        <w:jc w:val="both"/>
        <w:rPr>
          <w:rFonts w:ascii="Tahoma" w:hAnsi="Tahoma" w:cs="Tahoma"/>
          <w:b/>
          <w:bCs/>
          <w:sz w:val="20"/>
          <w:szCs w:val="20"/>
        </w:rPr>
      </w:pPr>
    </w:p>
    <w:p w14:paraId="1F356CF4"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Esclusione</w:t>
      </w:r>
    </w:p>
    <w:p w14:paraId="5FA185F6" w14:textId="77777777"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dall’ordine di arrivo è applicata ai corridori colpevoli delle infrazioni di cui al paragrafo precedente (“espulsione”), qualora esse siano state accertate o provate dopo la corsa.</w:t>
      </w:r>
    </w:p>
    <w:p w14:paraId="529D067B" w14:textId="4E57B01C"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L'esclusione è applicata al corridore colpevole di</w:t>
      </w:r>
      <w:r w:rsidR="00A767A3">
        <w:rPr>
          <w:rFonts w:ascii="Tahoma" w:hAnsi="Tahoma" w:cs="Tahoma"/>
          <w:sz w:val="20"/>
          <w:szCs w:val="20"/>
        </w:rPr>
        <w:t>:</w:t>
      </w:r>
    </w:p>
    <w:p w14:paraId="6D0E8DE6" w14:textId="5E0B9537"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essersi lasciato sconfiggere o a</w:t>
      </w:r>
      <w:r w:rsidR="00C15976">
        <w:rPr>
          <w:rFonts w:ascii="Tahoma" w:hAnsi="Tahoma" w:cs="Tahoma"/>
          <w:sz w:val="20"/>
          <w:szCs w:val="20"/>
        </w:rPr>
        <w:t>ver vinto con mezzi fraudolenti;</w:t>
      </w:r>
    </w:p>
    <w:p w14:paraId="62669C00" w14:textId="7032BAD9"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avere usato mezzi sleali aventi carattere di particolare gravità per impedire ad altro di super</w:t>
      </w:r>
      <w:r w:rsidR="00C15976">
        <w:rPr>
          <w:rFonts w:ascii="Tahoma" w:hAnsi="Tahoma" w:cs="Tahoma"/>
          <w:sz w:val="20"/>
          <w:szCs w:val="20"/>
        </w:rPr>
        <w:t>arlo nell’arrivo;</w:t>
      </w:r>
    </w:p>
    <w:p w14:paraId="157B9820" w14:textId="163DECF9" w:rsidR="00295A0C" w:rsidRPr="00B9647C" w:rsidRDefault="00295A0C" w:rsidP="00311E14">
      <w:pPr>
        <w:pStyle w:val="Paragrafoelenco"/>
        <w:keepNext/>
        <w:keepLines/>
        <w:widowControl w:val="0"/>
        <w:numPr>
          <w:ilvl w:val="1"/>
          <w:numId w:val="54"/>
        </w:numPr>
        <w:ind w:left="426"/>
        <w:jc w:val="both"/>
        <w:rPr>
          <w:rFonts w:ascii="Tahoma" w:hAnsi="Tahoma" w:cs="Tahoma"/>
          <w:sz w:val="20"/>
          <w:szCs w:val="20"/>
        </w:rPr>
      </w:pPr>
      <w:r w:rsidRPr="00B9647C">
        <w:rPr>
          <w:rFonts w:ascii="Tahoma" w:hAnsi="Tahoma" w:cs="Tahoma"/>
          <w:sz w:val="20"/>
          <w:szCs w:val="20"/>
        </w:rPr>
        <w:t>accertamento positivo o mancata presentazione alla vi</w:t>
      </w:r>
      <w:r w:rsidR="00C15976">
        <w:rPr>
          <w:rFonts w:ascii="Tahoma" w:hAnsi="Tahoma" w:cs="Tahoma"/>
          <w:sz w:val="20"/>
          <w:szCs w:val="20"/>
        </w:rPr>
        <w:t>sita medica di controllo doping;</w:t>
      </w:r>
    </w:p>
    <w:p w14:paraId="41FA9254" w14:textId="75FC9A76" w:rsidR="008E2EDB" w:rsidRPr="00D7369D"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Qualora l’irregolare o volontario </w:t>
      </w:r>
      <w:proofErr w:type="spellStart"/>
      <w:r w:rsidRPr="003656F2">
        <w:rPr>
          <w:rFonts w:ascii="Tahoma" w:hAnsi="Tahoma" w:cs="Tahoma"/>
          <w:sz w:val="20"/>
          <w:szCs w:val="20"/>
        </w:rPr>
        <w:t>ostacolamento</w:t>
      </w:r>
      <w:proofErr w:type="spellEnd"/>
      <w:r w:rsidRPr="003656F2">
        <w:rPr>
          <w:rFonts w:ascii="Tahoma" w:hAnsi="Tahoma" w:cs="Tahoma"/>
          <w:sz w:val="20"/>
          <w:szCs w:val="20"/>
        </w:rPr>
        <w:t xml:space="preserve"> o danneggiamento di uno o più corridori nell’ultimo chilometro abbia quale conseguenza la caduta od altro incidente e causi la non conclusione della gara: non è il distanziamento nell’ordine di arrivo che deve essere applicato, bensì l’esclusione dall’ordine di arrivo stesso.</w:t>
      </w:r>
    </w:p>
    <w:p w14:paraId="213DDFD8" w14:textId="77777777" w:rsidR="00286EB3" w:rsidRDefault="00286EB3" w:rsidP="007E2A0A">
      <w:pPr>
        <w:pStyle w:val="Titolo1"/>
        <w:keepLines/>
        <w:widowControl w:val="0"/>
        <w:contextualSpacing/>
        <w:jc w:val="both"/>
        <w:rPr>
          <w:rFonts w:ascii="Tahoma" w:hAnsi="Tahoma" w:cs="Tahoma"/>
          <w:b/>
          <w:bCs/>
          <w:sz w:val="20"/>
          <w:szCs w:val="20"/>
        </w:rPr>
      </w:pPr>
    </w:p>
    <w:p w14:paraId="0F264B02" w14:textId="77777777" w:rsidR="00295A0C" w:rsidRPr="00B9647C" w:rsidRDefault="00295A0C" w:rsidP="007E2A0A">
      <w:pPr>
        <w:pStyle w:val="Titolo1"/>
        <w:keepLines/>
        <w:widowControl w:val="0"/>
        <w:contextualSpacing/>
        <w:jc w:val="both"/>
        <w:rPr>
          <w:rFonts w:ascii="Tahoma" w:hAnsi="Tahoma" w:cs="Tahoma"/>
          <w:i w:val="0"/>
          <w:sz w:val="20"/>
          <w:u w:val="none"/>
        </w:rPr>
      </w:pPr>
      <w:r w:rsidRPr="00B9647C">
        <w:rPr>
          <w:rFonts w:ascii="Tahoma" w:hAnsi="Tahoma" w:cs="Tahoma"/>
          <w:b/>
          <w:bCs/>
          <w:i w:val="0"/>
          <w:sz w:val="20"/>
          <w:szCs w:val="20"/>
          <w:u w:val="none"/>
        </w:rPr>
        <w:t>Sospensione</w:t>
      </w:r>
    </w:p>
    <w:p w14:paraId="4B184246" w14:textId="075FC146"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E’ applicata ai corridori di qualsiasi categoria per le seguenti infrazioni</w:t>
      </w:r>
      <w:r w:rsidR="00A767A3">
        <w:rPr>
          <w:rFonts w:ascii="Tahoma" w:hAnsi="Tahoma" w:cs="Tahoma"/>
          <w:sz w:val="20"/>
          <w:szCs w:val="20"/>
        </w:rPr>
        <w:t>:</w:t>
      </w:r>
      <w:r w:rsidRPr="003656F2">
        <w:rPr>
          <w:rFonts w:ascii="Tahoma" w:hAnsi="Tahoma" w:cs="Tahoma"/>
          <w:sz w:val="20"/>
          <w:szCs w:val="20"/>
        </w:rPr>
        <w:t xml:space="preserve"> </w:t>
      </w:r>
    </w:p>
    <w:p w14:paraId="7CB35A42" w14:textId="4790E801"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quelle che causano l’espulsione dalla corsa o l’esclusione dall’ordine di arrivo, meno quella del cambia</w:t>
      </w:r>
      <w:r w:rsidR="00C15976">
        <w:rPr>
          <w:rFonts w:ascii="Tahoma" w:hAnsi="Tahoma" w:cs="Tahoma"/>
          <w:sz w:val="20"/>
          <w:szCs w:val="20"/>
        </w:rPr>
        <w:t>mento involontario del percorso;</w:t>
      </w:r>
    </w:p>
    <w:p w14:paraId="079A8639" w14:textId="7B14FFFD"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tardiva presentazi</w:t>
      </w:r>
      <w:r w:rsidR="00C15976">
        <w:rPr>
          <w:rFonts w:ascii="Tahoma" w:hAnsi="Tahoma" w:cs="Tahoma"/>
          <w:sz w:val="20"/>
          <w:szCs w:val="20"/>
        </w:rPr>
        <w:t>one alle operazioni di partenza;</w:t>
      </w:r>
    </w:p>
    <w:p w14:paraId="4E1BF014" w14:textId="32691A18"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falsa od omessa dichiarazione allo scopo di partecipare ad una cors</w:t>
      </w:r>
      <w:r w:rsidR="00C15976">
        <w:rPr>
          <w:rFonts w:ascii="Tahoma" w:hAnsi="Tahoma" w:cs="Tahoma"/>
          <w:sz w:val="20"/>
          <w:szCs w:val="20"/>
        </w:rPr>
        <w:t>a alla quale non si ha diritto;</w:t>
      </w:r>
    </w:p>
    <w:p w14:paraId="20D61206" w14:textId="6AEC50AD"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accettare offerte di denaro o altro onde fa</w:t>
      </w:r>
      <w:r w:rsidR="00C15976">
        <w:rPr>
          <w:rFonts w:ascii="Tahoma" w:hAnsi="Tahoma" w:cs="Tahoma"/>
          <w:sz w:val="20"/>
          <w:szCs w:val="20"/>
        </w:rPr>
        <w:t>lsare il regolamento della gara;</w:t>
      </w:r>
    </w:p>
    <w:p w14:paraId="4F7E3317" w14:textId="5E6D7873"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rinuncia a difendere le proprie possibilità a fav</w:t>
      </w:r>
      <w:r w:rsidR="00C15976">
        <w:rPr>
          <w:rFonts w:ascii="Tahoma" w:hAnsi="Tahoma" w:cs="Tahoma"/>
          <w:sz w:val="20"/>
          <w:szCs w:val="20"/>
        </w:rPr>
        <w:t>ore di altri Enti o concorrenti;</w:t>
      </w:r>
      <w:r w:rsidRPr="00B9647C">
        <w:rPr>
          <w:rFonts w:ascii="Tahoma" w:hAnsi="Tahoma" w:cs="Tahoma"/>
          <w:sz w:val="20"/>
          <w:szCs w:val="20"/>
        </w:rPr>
        <w:t xml:space="preserve"> </w:t>
      </w:r>
    </w:p>
    <w:p w14:paraId="377ADB10" w14:textId="10145EB4"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 xml:space="preserve">offesa verbale o scritta, vie di fatto o provocazioni di manifestazioni ostili verso giudici di gara, dirigenti o </w:t>
      </w:r>
      <w:r w:rsidR="00771D00">
        <w:rPr>
          <w:rFonts w:ascii="Tahoma" w:hAnsi="Tahoma" w:cs="Tahoma"/>
          <w:sz w:val="20"/>
          <w:szCs w:val="20"/>
        </w:rPr>
        <w:t>organizzazione</w:t>
      </w:r>
      <w:r w:rsidRPr="00B9647C">
        <w:rPr>
          <w:rFonts w:ascii="Tahoma" w:hAnsi="Tahoma" w:cs="Tahoma"/>
          <w:sz w:val="20"/>
          <w:szCs w:val="20"/>
        </w:rPr>
        <w:t>, sempre che l’infrazione non rivesta carattere di particolare gravità da richiedere il ritir</w:t>
      </w:r>
      <w:r w:rsidR="00C15976">
        <w:rPr>
          <w:rFonts w:ascii="Tahoma" w:hAnsi="Tahoma" w:cs="Tahoma"/>
          <w:sz w:val="20"/>
          <w:szCs w:val="20"/>
        </w:rPr>
        <w:t>o della tessera o la radiazione;</w:t>
      </w:r>
    </w:p>
    <w:p w14:paraId="7F32C941" w14:textId="78AD1EC0"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 xml:space="preserve">mancata firma del foglio di partenza o di arrivo, firma del </w:t>
      </w:r>
      <w:r w:rsidR="00C15976">
        <w:rPr>
          <w:rFonts w:ascii="Tahoma" w:hAnsi="Tahoma" w:cs="Tahoma"/>
          <w:sz w:val="20"/>
          <w:szCs w:val="20"/>
        </w:rPr>
        <w:t>foglio in caso di ritiro;</w:t>
      </w:r>
    </w:p>
    <w:p w14:paraId="5A5FB7A6" w14:textId="1DCB4019" w:rsidR="00295A0C" w:rsidRPr="00B9647C"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t>spinte date o ricevute, richieste e non; appoggio alle vetture, scia per brevissimo tratto; aiuto di qualsiasi genere non consentito dato o ricevuto</w:t>
      </w:r>
      <w:r w:rsidR="00C15976">
        <w:rPr>
          <w:rFonts w:ascii="Tahoma" w:hAnsi="Tahoma" w:cs="Tahoma"/>
          <w:sz w:val="20"/>
          <w:szCs w:val="20"/>
        </w:rPr>
        <w:t>;</w:t>
      </w:r>
    </w:p>
    <w:p w14:paraId="3B53729B" w14:textId="387596CB"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B9647C">
        <w:rPr>
          <w:rFonts w:ascii="Tahoma" w:hAnsi="Tahoma" w:cs="Tahoma"/>
          <w:sz w:val="20"/>
          <w:szCs w:val="20"/>
        </w:rPr>
        <w:lastRenderedPageBreak/>
        <w:t>inframmettenza tra i corridori in una gara alla quale non si partecipa o dalla quale il corridore si</w:t>
      </w:r>
      <w:r w:rsidR="00C15976">
        <w:rPr>
          <w:rFonts w:ascii="Tahoma" w:hAnsi="Tahoma" w:cs="Tahoma"/>
          <w:sz w:val="20"/>
          <w:szCs w:val="20"/>
        </w:rPr>
        <w:t xml:space="preserve"> è ritirato o sia stato espulso;</w:t>
      </w:r>
    </w:p>
    <w:p w14:paraId="16E5F8F2" w14:textId="545515CE"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 xml:space="preserve">uso </w:t>
      </w:r>
      <w:r w:rsidR="00C15976">
        <w:rPr>
          <w:rFonts w:ascii="Tahoma" w:hAnsi="Tahoma" w:cs="Tahoma"/>
          <w:sz w:val="20"/>
          <w:szCs w:val="20"/>
        </w:rPr>
        <w:t>in corsa di recipienti di vetro;</w:t>
      </w:r>
    </w:p>
    <w:p w14:paraId="6E794382" w14:textId="0B0F1E59"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mancata otturazio</w:t>
      </w:r>
      <w:r w:rsidR="00C15976">
        <w:rPr>
          <w:rFonts w:ascii="Tahoma" w:hAnsi="Tahoma" w:cs="Tahoma"/>
          <w:sz w:val="20"/>
          <w:szCs w:val="20"/>
        </w:rPr>
        <w:t>ne delle estremità del manubrio;</w:t>
      </w:r>
    </w:p>
    <w:p w14:paraId="4197F5DA" w14:textId="62150691"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rifiuto di ottemperare a disposizioni del RT o speciale di corsa, di un organo centrale o periferico dell’</w:t>
      </w:r>
      <w:r w:rsidR="00801BAA">
        <w:rPr>
          <w:rFonts w:ascii="Tahoma" w:hAnsi="Tahoma" w:cs="Tahoma"/>
          <w:sz w:val="20"/>
          <w:szCs w:val="20"/>
        </w:rPr>
        <w:t>UISP</w:t>
      </w:r>
      <w:r w:rsidRPr="00CA27F9">
        <w:rPr>
          <w:rFonts w:ascii="Tahoma" w:hAnsi="Tahoma" w:cs="Tahoma"/>
          <w:sz w:val="20"/>
          <w:szCs w:val="20"/>
        </w:rPr>
        <w:t xml:space="preserve"> o di </w:t>
      </w:r>
      <w:r w:rsidR="004B26C8">
        <w:rPr>
          <w:rFonts w:ascii="Tahoma" w:hAnsi="Tahoma" w:cs="Tahoma"/>
          <w:sz w:val="20"/>
          <w:szCs w:val="20"/>
        </w:rPr>
        <w:t>SdA</w:t>
      </w:r>
      <w:r w:rsidR="00C15976">
        <w:rPr>
          <w:rFonts w:ascii="Tahoma" w:hAnsi="Tahoma" w:cs="Tahoma"/>
          <w:sz w:val="20"/>
          <w:szCs w:val="20"/>
        </w:rPr>
        <w:t xml:space="preserve"> o ad ordine della giuria;</w:t>
      </w:r>
    </w:p>
    <w:p w14:paraId="06CFCA22" w14:textId="13EDD663" w:rsid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 xml:space="preserve">accertamento positivo al controllo medico o mancata </w:t>
      </w:r>
      <w:r w:rsidR="00C15976">
        <w:rPr>
          <w:rFonts w:ascii="Tahoma" w:hAnsi="Tahoma" w:cs="Tahoma"/>
          <w:sz w:val="20"/>
          <w:szCs w:val="20"/>
        </w:rPr>
        <w:t>presentazione a detto controllo;</w:t>
      </w:r>
    </w:p>
    <w:p w14:paraId="7DC48D87" w14:textId="1E0A8BED" w:rsidR="00295A0C" w:rsidRPr="00CA27F9" w:rsidRDefault="00295A0C" w:rsidP="00311E14">
      <w:pPr>
        <w:pStyle w:val="Paragrafoelenco"/>
        <w:keepNext/>
        <w:keepLines/>
        <w:widowControl w:val="0"/>
        <w:numPr>
          <w:ilvl w:val="1"/>
          <w:numId w:val="55"/>
        </w:numPr>
        <w:ind w:left="426"/>
        <w:jc w:val="both"/>
        <w:rPr>
          <w:rFonts w:ascii="Tahoma" w:hAnsi="Tahoma" w:cs="Tahoma"/>
          <w:sz w:val="20"/>
          <w:szCs w:val="20"/>
        </w:rPr>
      </w:pPr>
      <w:r w:rsidRPr="00CA27F9">
        <w:rPr>
          <w:rFonts w:ascii="Tahoma" w:hAnsi="Tahoma" w:cs="Tahoma"/>
          <w:sz w:val="20"/>
          <w:szCs w:val="20"/>
        </w:rPr>
        <w:t>partecipare a gare non</w:t>
      </w:r>
      <w:r w:rsidR="004B26C8">
        <w:rPr>
          <w:rFonts w:ascii="Tahoma" w:hAnsi="Tahoma" w:cs="Tahoma"/>
          <w:sz w:val="20"/>
          <w:szCs w:val="20"/>
        </w:rPr>
        <w:t xml:space="preserve"> autorizzate o non approvate dai</w:t>
      </w:r>
      <w:r w:rsidRPr="00CA27F9">
        <w:rPr>
          <w:rFonts w:ascii="Tahoma" w:hAnsi="Tahoma" w:cs="Tahoma"/>
          <w:sz w:val="20"/>
          <w:szCs w:val="20"/>
        </w:rPr>
        <w:t xml:space="preserve"> </w:t>
      </w:r>
      <w:r w:rsidR="004B26C8">
        <w:rPr>
          <w:rFonts w:ascii="Tahoma" w:hAnsi="Tahoma" w:cs="Tahoma"/>
          <w:sz w:val="20"/>
          <w:szCs w:val="20"/>
        </w:rPr>
        <w:t>SdA</w:t>
      </w:r>
      <w:r w:rsidRPr="00CA27F9">
        <w:rPr>
          <w:rFonts w:ascii="Tahoma" w:hAnsi="Tahoma" w:cs="Tahoma"/>
          <w:sz w:val="20"/>
          <w:szCs w:val="20"/>
        </w:rPr>
        <w:t xml:space="preserve"> Ciclismo competenti.</w:t>
      </w:r>
    </w:p>
    <w:p w14:paraId="7876622F" w14:textId="37C5566E" w:rsidR="00295A0C" w:rsidRPr="003656F2" w:rsidRDefault="00295A0C" w:rsidP="007E2A0A">
      <w:pPr>
        <w:keepNext/>
        <w:keepLines/>
        <w:widowControl w:val="0"/>
        <w:contextualSpacing/>
        <w:jc w:val="both"/>
        <w:rPr>
          <w:rFonts w:ascii="Tahoma" w:hAnsi="Tahoma" w:cs="Tahoma"/>
          <w:sz w:val="20"/>
          <w:szCs w:val="20"/>
        </w:rPr>
      </w:pPr>
      <w:r w:rsidRPr="003656F2">
        <w:rPr>
          <w:rFonts w:ascii="Tahoma" w:hAnsi="Tahoma" w:cs="Tahoma"/>
          <w:sz w:val="20"/>
          <w:szCs w:val="20"/>
        </w:rPr>
        <w:t xml:space="preserve">La sospensione oltre che ai corridori può essere comminata anche ad altri tesserati </w:t>
      </w:r>
      <w:r w:rsidR="00801BAA">
        <w:rPr>
          <w:rFonts w:ascii="Tahoma" w:hAnsi="Tahoma" w:cs="Tahoma"/>
          <w:sz w:val="20"/>
          <w:szCs w:val="20"/>
        </w:rPr>
        <w:t>UISP</w:t>
      </w:r>
      <w:r w:rsidRPr="003656F2">
        <w:rPr>
          <w:rFonts w:ascii="Tahoma" w:hAnsi="Tahoma" w:cs="Tahoma"/>
          <w:sz w:val="20"/>
          <w:szCs w:val="20"/>
        </w:rPr>
        <w:t xml:space="preserve"> con incarichi tecnici </w:t>
      </w:r>
      <w:r w:rsidR="004B26C8">
        <w:rPr>
          <w:rFonts w:ascii="Tahoma" w:hAnsi="Tahoma" w:cs="Tahoma"/>
          <w:sz w:val="20"/>
          <w:szCs w:val="20"/>
        </w:rPr>
        <w:t>SdA</w:t>
      </w:r>
      <w:r w:rsidRPr="003656F2">
        <w:rPr>
          <w:rFonts w:ascii="Tahoma" w:hAnsi="Tahoma" w:cs="Tahoma"/>
          <w:sz w:val="20"/>
          <w:szCs w:val="20"/>
        </w:rPr>
        <w:t xml:space="preserve"> Ciclismo da parte del Giudice unico.</w:t>
      </w:r>
    </w:p>
    <w:p w14:paraId="5DC1202F" w14:textId="77777777" w:rsidR="00286EB3" w:rsidRDefault="00286EB3" w:rsidP="007E2A0A">
      <w:pPr>
        <w:pStyle w:val="Titolo1"/>
        <w:keepLines/>
        <w:widowControl w:val="0"/>
        <w:contextualSpacing/>
        <w:jc w:val="both"/>
        <w:rPr>
          <w:rFonts w:ascii="Tahoma" w:hAnsi="Tahoma" w:cs="Tahoma"/>
          <w:b/>
          <w:bCs/>
          <w:sz w:val="20"/>
          <w:szCs w:val="20"/>
        </w:rPr>
      </w:pPr>
    </w:p>
    <w:p w14:paraId="70A1A5E0" w14:textId="77777777" w:rsidR="00295A0C" w:rsidRPr="00B9647C" w:rsidRDefault="00295A0C" w:rsidP="007E2A0A">
      <w:pPr>
        <w:pStyle w:val="Titolo1"/>
        <w:keepLines/>
        <w:widowControl w:val="0"/>
        <w:contextualSpacing/>
        <w:jc w:val="both"/>
        <w:rPr>
          <w:rFonts w:ascii="Tahoma" w:hAnsi="Tahoma" w:cs="Tahoma"/>
          <w:b/>
          <w:bCs/>
          <w:i w:val="0"/>
          <w:sz w:val="20"/>
          <w:szCs w:val="20"/>
          <w:u w:val="none"/>
        </w:rPr>
      </w:pPr>
      <w:r w:rsidRPr="00B9647C">
        <w:rPr>
          <w:rFonts w:ascii="Tahoma" w:hAnsi="Tahoma" w:cs="Tahoma"/>
          <w:b/>
          <w:bCs/>
          <w:i w:val="0"/>
          <w:sz w:val="20"/>
          <w:szCs w:val="20"/>
          <w:u w:val="none"/>
        </w:rPr>
        <w:t>Ammenda</w:t>
      </w:r>
    </w:p>
    <w:p w14:paraId="04656582" w14:textId="4D1431BE" w:rsidR="00295A0C" w:rsidRPr="003656F2" w:rsidRDefault="00295A0C" w:rsidP="007E2A0A">
      <w:pPr>
        <w:keepNext/>
        <w:keepLines/>
        <w:widowControl w:val="0"/>
        <w:ind w:right="-143"/>
        <w:contextualSpacing/>
        <w:jc w:val="both"/>
        <w:rPr>
          <w:rFonts w:ascii="Tahoma" w:hAnsi="Tahoma" w:cs="Tahoma"/>
          <w:sz w:val="20"/>
          <w:szCs w:val="20"/>
        </w:rPr>
      </w:pPr>
      <w:r w:rsidRPr="003656F2">
        <w:rPr>
          <w:rFonts w:ascii="Tahoma" w:hAnsi="Tahoma" w:cs="Tahoma"/>
          <w:sz w:val="20"/>
          <w:szCs w:val="20"/>
        </w:rPr>
        <w:t>L’ammenda è applicata all</w:t>
      </w:r>
      <w:r w:rsidR="0019086D">
        <w:rPr>
          <w:rFonts w:ascii="Tahoma" w:hAnsi="Tahoma" w:cs="Tahoma"/>
          <w:sz w:val="20"/>
          <w:szCs w:val="20"/>
        </w:rPr>
        <w:t>’</w:t>
      </w:r>
      <w:r w:rsidR="00313165">
        <w:rPr>
          <w:rFonts w:ascii="Tahoma" w:hAnsi="Tahoma" w:cs="Tahoma"/>
          <w:snapToGrid w:val="0"/>
          <w:sz w:val="20"/>
          <w:szCs w:val="20"/>
        </w:rPr>
        <w:t>associazione o società sportiva</w:t>
      </w:r>
      <w:r w:rsidR="006B08DC">
        <w:rPr>
          <w:rFonts w:ascii="Tahoma" w:hAnsi="Tahoma" w:cs="Tahoma"/>
          <w:snapToGrid w:val="0"/>
          <w:sz w:val="20"/>
          <w:szCs w:val="20"/>
        </w:rPr>
        <w:t xml:space="preserve"> </w:t>
      </w:r>
      <w:r w:rsidR="00313165">
        <w:rPr>
          <w:rFonts w:ascii="Tahoma" w:hAnsi="Tahoma" w:cs="Tahoma"/>
          <w:snapToGrid w:val="0"/>
          <w:sz w:val="20"/>
          <w:szCs w:val="20"/>
        </w:rPr>
        <w:t xml:space="preserve"> </w:t>
      </w:r>
      <w:r w:rsidR="00313165" w:rsidRPr="003656F2">
        <w:rPr>
          <w:rFonts w:ascii="Tahoma" w:hAnsi="Tahoma" w:cs="Tahoma"/>
          <w:snapToGrid w:val="0"/>
          <w:sz w:val="20"/>
          <w:szCs w:val="20"/>
        </w:rPr>
        <w:t xml:space="preserve"> </w:t>
      </w:r>
      <w:r w:rsidRPr="003656F2">
        <w:rPr>
          <w:rFonts w:ascii="Tahoma" w:hAnsi="Tahoma" w:cs="Tahoma"/>
          <w:sz w:val="20"/>
          <w:szCs w:val="20"/>
        </w:rPr>
        <w:t>colpevoli delle seguenti infrazioni</w:t>
      </w:r>
      <w:r w:rsidR="00A767A3">
        <w:rPr>
          <w:rFonts w:ascii="Tahoma" w:hAnsi="Tahoma" w:cs="Tahoma"/>
          <w:sz w:val="20"/>
          <w:szCs w:val="20"/>
        </w:rPr>
        <w:t>:</w:t>
      </w:r>
      <w:r w:rsidRPr="003656F2">
        <w:rPr>
          <w:rFonts w:ascii="Tahoma" w:hAnsi="Tahoma" w:cs="Tahoma"/>
          <w:sz w:val="20"/>
          <w:szCs w:val="20"/>
        </w:rPr>
        <w:t xml:space="preserve"> </w:t>
      </w:r>
    </w:p>
    <w:p w14:paraId="40F3EBB1" w14:textId="0148D645"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mancata effettuazione di una gara appro</w:t>
      </w:r>
      <w:r w:rsidR="00C15976">
        <w:rPr>
          <w:rFonts w:ascii="Tahoma" w:hAnsi="Tahoma" w:cs="Tahoma"/>
          <w:sz w:val="20"/>
          <w:szCs w:val="20"/>
        </w:rPr>
        <w:t>vata, senza giustificato motivo;</w:t>
      </w:r>
    </w:p>
    <w:p w14:paraId="68A5B95E" w14:textId="7C4737D8"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modifica delle condizioni di una gara, dopo l’approvazione, sempre che le conseguenz</w:t>
      </w:r>
      <w:r w:rsidR="00C15976">
        <w:rPr>
          <w:rFonts w:ascii="Tahoma" w:hAnsi="Tahoma" w:cs="Tahoma"/>
          <w:sz w:val="20"/>
          <w:szCs w:val="20"/>
        </w:rPr>
        <w:t>e di tale fatto non siano gravi;</w:t>
      </w:r>
    </w:p>
    <w:p w14:paraId="38C543B5" w14:textId="68532EC9"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divulgazione di programma o regolamento prima dell’approvazione o pubblicazione di essi in testo confo</w:t>
      </w:r>
      <w:r w:rsidR="00C15976">
        <w:rPr>
          <w:rFonts w:ascii="Tahoma" w:hAnsi="Tahoma" w:cs="Tahoma"/>
          <w:sz w:val="20"/>
          <w:szCs w:val="20"/>
        </w:rPr>
        <w:t>rme a quello approvato;</w:t>
      </w:r>
    </w:p>
    <w:p w14:paraId="1B75F7B1" w14:textId="6810AF12" w:rsidR="00295A0C" w:rsidRPr="00B9647C" w:rsidRDefault="00295A0C" w:rsidP="00311E14">
      <w:pPr>
        <w:pStyle w:val="Paragrafoelenco"/>
        <w:keepNext/>
        <w:keepLines/>
        <w:widowControl w:val="0"/>
        <w:numPr>
          <w:ilvl w:val="1"/>
          <w:numId w:val="56"/>
        </w:numPr>
        <w:ind w:left="426"/>
        <w:jc w:val="both"/>
        <w:rPr>
          <w:rFonts w:ascii="Tahoma" w:hAnsi="Tahoma" w:cs="Tahoma"/>
          <w:sz w:val="20"/>
          <w:szCs w:val="20"/>
        </w:rPr>
      </w:pPr>
      <w:r w:rsidRPr="00B9647C">
        <w:rPr>
          <w:rFonts w:ascii="Tahoma" w:hAnsi="Tahoma" w:cs="Tahoma"/>
          <w:sz w:val="20"/>
          <w:szCs w:val="20"/>
        </w:rPr>
        <w:t>deficiente organizzazione di una gara, a chiunque sia imputabile personalmente la colpa, purché l’infrazione sia stata preventivamente segnalata in termini tali da essere corretta.</w:t>
      </w:r>
    </w:p>
    <w:p w14:paraId="1F11B90C" w14:textId="77777777" w:rsidR="00D7369D" w:rsidRDefault="00D7369D" w:rsidP="00D7369D">
      <w:pPr>
        <w:pStyle w:val="Titolo1"/>
        <w:keepLines/>
        <w:contextualSpacing/>
        <w:jc w:val="both"/>
        <w:rPr>
          <w:rFonts w:ascii="Tahoma" w:hAnsi="Tahoma" w:cs="Tahoma"/>
          <w:b/>
          <w:bCs/>
          <w:sz w:val="20"/>
          <w:szCs w:val="20"/>
        </w:rPr>
      </w:pPr>
    </w:p>
    <w:p w14:paraId="17AC0FAE" w14:textId="77777777" w:rsidR="00295A0C" w:rsidRPr="00B9647C" w:rsidRDefault="00295A0C" w:rsidP="00D7369D">
      <w:pPr>
        <w:pStyle w:val="Titolo1"/>
        <w:keepLines/>
        <w:contextualSpacing/>
        <w:jc w:val="both"/>
        <w:rPr>
          <w:rFonts w:ascii="Tahoma" w:hAnsi="Tahoma" w:cs="Tahoma"/>
          <w:b/>
          <w:bCs/>
          <w:i w:val="0"/>
          <w:sz w:val="20"/>
          <w:szCs w:val="20"/>
          <w:u w:val="none"/>
        </w:rPr>
      </w:pPr>
      <w:r w:rsidRPr="00B9647C">
        <w:rPr>
          <w:rFonts w:ascii="Tahoma" w:hAnsi="Tahoma" w:cs="Tahoma"/>
          <w:b/>
          <w:bCs/>
          <w:i w:val="0"/>
          <w:sz w:val="20"/>
          <w:szCs w:val="20"/>
          <w:u w:val="none"/>
        </w:rPr>
        <w:t>Tabella sanzioni nel cicloturismo</w:t>
      </w:r>
    </w:p>
    <w:p w14:paraId="0D306233" w14:textId="29FFC935" w:rsidR="003431F0" w:rsidRPr="003656F2" w:rsidRDefault="003431F0" w:rsidP="003431F0">
      <w:pPr>
        <w:keepNext/>
        <w:keepLines/>
        <w:contextualSpacing/>
        <w:jc w:val="both"/>
        <w:rPr>
          <w:rFonts w:ascii="Tahoma" w:hAnsi="Tahoma" w:cs="Tahoma"/>
          <w:sz w:val="20"/>
          <w:szCs w:val="20"/>
        </w:rPr>
      </w:pPr>
      <w:r w:rsidRPr="003431F0">
        <w:rPr>
          <w:rFonts w:ascii="Tahoma" w:hAnsi="Tahoma" w:cs="Tahoma"/>
          <w:sz w:val="20"/>
          <w:szCs w:val="20"/>
        </w:rPr>
        <w:t>(raduni, fondo, medio fondo, gran fondo, regolarità,</w:t>
      </w:r>
      <w:r>
        <w:rPr>
          <w:rFonts w:ascii="Tahoma" w:hAnsi="Tahoma" w:cs="Tahoma"/>
          <w:sz w:val="20"/>
          <w:szCs w:val="20"/>
        </w:rPr>
        <w:t xml:space="preserve"> </w:t>
      </w:r>
      <w:proofErr w:type="spellStart"/>
      <w:r w:rsidRPr="003431F0">
        <w:rPr>
          <w:rFonts w:ascii="Tahoma" w:hAnsi="Tahoma" w:cs="Tahoma"/>
          <w:sz w:val="20"/>
          <w:szCs w:val="20"/>
        </w:rPr>
        <w:t>randonnèe</w:t>
      </w:r>
      <w:proofErr w:type="spellEnd"/>
      <w:r w:rsidRPr="003431F0">
        <w:rPr>
          <w:rFonts w:ascii="Tahoma" w:hAnsi="Tahoma" w:cs="Tahoma"/>
          <w:sz w:val="20"/>
          <w:szCs w:val="20"/>
        </w:rPr>
        <w:t>,</w:t>
      </w:r>
      <w:r>
        <w:rPr>
          <w:rFonts w:ascii="Tahoma" w:hAnsi="Tahoma" w:cs="Tahoma"/>
          <w:sz w:val="20"/>
          <w:szCs w:val="20"/>
        </w:rPr>
        <w:t xml:space="preserve"> </w:t>
      </w:r>
      <w:r w:rsidRPr="003431F0">
        <w:rPr>
          <w:rFonts w:ascii="Tahoma" w:hAnsi="Tahoma" w:cs="Tahoma"/>
          <w:sz w:val="20"/>
          <w:szCs w:val="20"/>
        </w:rPr>
        <w:t>tutte le attività non competitive)</w:t>
      </w:r>
    </w:p>
    <w:p w14:paraId="163EF0B7" w14:textId="3F8DF430"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w:t>
      </w:r>
      <w:r w:rsidR="00295A0C" w:rsidRPr="003656F2">
        <w:rPr>
          <w:rFonts w:ascii="Tahoma" w:hAnsi="Tahoma" w:cs="Tahoma"/>
          <w:sz w:val="20"/>
          <w:szCs w:val="20"/>
        </w:rPr>
        <w:t xml:space="preserve"> sotterfugi ai controlli: annullamento del punteggio, sospensione di 15 giorni ed esclusione dal campionato relativo (questo per le classifiche individuali). </w:t>
      </w:r>
    </w:p>
    <w:p w14:paraId="07A569E3" w14:textId="147EA54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C2</w:t>
      </w:r>
      <w:r w:rsidR="00295A0C" w:rsidRPr="003656F2">
        <w:rPr>
          <w:rFonts w:ascii="Tahoma" w:hAnsi="Tahoma" w:cs="Tahoma"/>
          <w:sz w:val="20"/>
          <w:szCs w:val="20"/>
        </w:rPr>
        <w:t xml:space="preserve"> salto di controllo: applicazione del punteggio precedente o annullamento del punteggio. </w:t>
      </w:r>
    </w:p>
    <w:p w14:paraId="6FDBCEED" w14:textId="5E0AF62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C3</w:t>
      </w:r>
      <w:r w:rsidR="00295A0C" w:rsidRPr="003656F2">
        <w:rPr>
          <w:rFonts w:ascii="Tahoma" w:hAnsi="Tahoma" w:cs="Tahoma"/>
          <w:sz w:val="20"/>
          <w:szCs w:val="20"/>
        </w:rPr>
        <w:t xml:space="preserve"> non uso del casco, non rispetto del codice della strada, non osservanza del regolamento e delle disposizioni della giuria: allontanamento dalla manifestazione. </w:t>
      </w:r>
    </w:p>
    <w:p w14:paraId="5E9E5368" w14:textId="4C52083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C4</w:t>
      </w:r>
      <w:r w:rsidR="00295A0C" w:rsidRPr="003656F2">
        <w:rPr>
          <w:rFonts w:ascii="Tahoma" w:hAnsi="Tahoma" w:cs="Tahoma"/>
          <w:sz w:val="20"/>
          <w:szCs w:val="20"/>
        </w:rPr>
        <w:t xml:space="preserve"> traino, uso di mezzi motorizzati,</w:t>
      </w:r>
      <w:r w:rsidR="0019086D">
        <w:rPr>
          <w:rFonts w:ascii="Tahoma" w:hAnsi="Tahoma" w:cs="Tahoma"/>
          <w:sz w:val="20"/>
          <w:szCs w:val="20"/>
        </w:rPr>
        <w:t xml:space="preserve"> </w:t>
      </w:r>
      <w:r w:rsidR="00295A0C" w:rsidRPr="003656F2">
        <w:rPr>
          <w:rFonts w:ascii="Tahoma" w:hAnsi="Tahoma" w:cs="Tahoma"/>
          <w:sz w:val="20"/>
          <w:szCs w:val="20"/>
        </w:rPr>
        <w:t>…: annullamento del punteggio, penalizzazione in punti della squadra di 1/10 del punteggio totale della squadra.</w:t>
      </w:r>
    </w:p>
    <w:p w14:paraId="7AF2999D" w14:textId="7D2AAE4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C5</w:t>
      </w:r>
      <w:r w:rsidR="00295A0C" w:rsidRPr="003656F2">
        <w:rPr>
          <w:rFonts w:ascii="Tahoma" w:hAnsi="Tahoma" w:cs="Tahoma"/>
          <w:sz w:val="20"/>
          <w:szCs w:val="20"/>
        </w:rPr>
        <w:t xml:space="preserve"> sotterfugio al controllo, scambio di nome, iscrizione di non presenti, falsificazione di risultato, comportamento fraudolento: annullamento del punteggio individuale, penalizzazione di 2/10 del punteggio finale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15 giorni di squalifica.</w:t>
      </w:r>
    </w:p>
    <w:p w14:paraId="47FC1E43" w14:textId="021186F7"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C6</w:t>
      </w:r>
      <w:r w:rsidR="00295A0C" w:rsidRPr="003656F2">
        <w:rPr>
          <w:rFonts w:ascii="Tahoma" w:hAnsi="Tahoma" w:cs="Tahoma"/>
          <w:sz w:val="20"/>
          <w:szCs w:val="20"/>
        </w:rPr>
        <w:t xml:space="preserve"> comportamento non corretto o fraudolento di dirigenti,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295A0C" w:rsidRPr="003656F2">
        <w:rPr>
          <w:rFonts w:ascii="Tahoma" w:hAnsi="Tahoma" w:cs="Tahoma"/>
          <w:sz w:val="20"/>
          <w:szCs w:val="20"/>
        </w:rPr>
        <w:t xml:space="preserve"> tesserati, aggregati ben identificati: penalizzazione di 2/10 del punteggio finale alla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00295A0C" w:rsidRPr="003656F2">
        <w:rPr>
          <w:rFonts w:ascii="Tahoma" w:hAnsi="Tahoma" w:cs="Tahoma"/>
          <w:sz w:val="20"/>
          <w:szCs w:val="20"/>
        </w:rPr>
        <w:t>ed ammonizione dei dirigenti, in caso grave e colposo 1 mese di sospensione.</w:t>
      </w:r>
    </w:p>
    <w:p w14:paraId="2E21BE7E" w14:textId="2C65F3C6"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C7</w:t>
      </w:r>
      <w:r w:rsidR="00295A0C" w:rsidRPr="003656F2">
        <w:rPr>
          <w:rFonts w:ascii="Tahoma" w:hAnsi="Tahoma" w:cs="Tahoma"/>
          <w:sz w:val="20"/>
          <w:szCs w:val="20"/>
        </w:rPr>
        <w:t xml:space="preserve"> cambio ruota da non autorizzati, sostituzione d</w:t>
      </w:r>
      <w:r w:rsidR="003431F0">
        <w:rPr>
          <w:rFonts w:ascii="Tahoma" w:hAnsi="Tahoma" w:cs="Tahoma"/>
          <w:sz w:val="20"/>
          <w:szCs w:val="20"/>
        </w:rPr>
        <w:t xml:space="preserve">i persona o di numero di gara: </w:t>
      </w:r>
      <w:r w:rsidR="00295A0C" w:rsidRPr="003656F2">
        <w:rPr>
          <w:rFonts w:ascii="Tahoma" w:hAnsi="Tahoma" w:cs="Tahoma"/>
          <w:sz w:val="20"/>
          <w:szCs w:val="20"/>
        </w:rPr>
        <w:t>e</w:t>
      </w:r>
      <w:r w:rsidR="003431F0">
        <w:rPr>
          <w:rFonts w:ascii="Tahoma" w:hAnsi="Tahoma" w:cs="Tahoma"/>
          <w:sz w:val="20"/>
          <w:szCs w:val="20"/>
        </w:rPr>
        <w:t>s</w:t>
      </w:r>
      <w:r w:rsidR="00227DEB">
        <w:rPr>
          <w:rFonts w:ascii="Tahoma" w:hAnsi="Tahoma" w:cs="Tahoma"/>
          <w:sz w:val="20"/>
          <w:szCs w:val="20"/>
        </w:rPr>
        <w:t>clusione da</w:t>
      </w:r>
      <w:r w:rsidR="00295A0C" w:rsidRPr="003656F2">
        <w:rPr>
          <w:rFonts w:ascii="Tahoma" w:hAnsi="Tahoma" w:cs="Tahoma"/>
          <w:sz w:val="20"/>
          <w:szCs w:val="20"/>
        </w:rPr>
        <w:t>lla manifestazione.</w:t>
      </w:r>
    </w:p>
    <w:p w14:paraId="5F95AC8E" w14:textId="35A8406E"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C8</w:t>
      </w:r>
      <w:r w:rsidR="00295A0C" w:rsidRPr="003656F2">
        <w:rPr>
          <w:rFonts w:ascii="Tahoma" w:hAnsi="Tahoma" w:cs="Tahoma"/>
          <w:sz w:val="20"/>
          <w:szCs w:val="20"/>
        </w:rPr>
        <w:t xml:space="preserve"> non uso della maglia sociale: esclusione dalla manifestazione. </w:t>
      </w:r>
    </w:p>
    <w:p w14:paraId="0C09BA0D" w14:textId="694EAB0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C9</w:t>
      </w:r>
      <w:r w:rsidR="00295A0C" w:rsidRPr="003656F2">
        <w:rPr>
          <w:rFonts w:ascii="Tahoma" w:hAnsi="Tahoma" w:cs="Tahoma"/>
          <w:sz w:val="20"/>
          <w:szCs w:val="20"/>
        </w:rPr>
        <w:t xml:space="preserve"> danno ad altri atleti, scorrettezze, indicazione errata, …</w:t>
      </w:r>
      <w:r w:rsidR="00A767A3">
        <w:rPr>
          <w:rFonts w:ascii="Tahoma" w:hAnsi="Tahoma" w:cs="Tahoma"/>
          <w:sz w:val="20"/>
          <w:szCs w:val="20"/>
        </w:rPr>
        <w:t>:</w:t>
      </w:r>
      <w:r w:rsidR="00295A0C" w:rsidRPr="003656F2">
        <w:rPr>
          <w:rFonts w:ascii="Tahoma" w:hAnsi="Tahoma" w:cs="Tahoma"/>
          <w:sz w:val="20"/>
          <w:szCs w:val="20"/>
        </w:rPr>
        <w:t xml:space="preserve"> sospensione di 15 giorni e esclusione dalla manifestazione.</w:t>
      </w:r>
    </w:p>
    <w:p w14:paraId="6C333EDD" w14:textId="38491C2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C10</w:t>
      </w:r>
      <w:r w:rsidR="00295A0C" w:rsidRPr="003656F2">
        <w:rPr>
          <w:rFonts w:ascii="Tahoma" w:hAnsi="Tahoma" w:cs="Tahoma"/>
          <w:sz w:val="20"/>
          <w:szCs w:val="20"/>
        </w:rPr>
        <w:t xml:space="preserve"> insulto, offese ad atleti, dirigenti, giudici, pubblico prima, dopo e durante la manifestazione: 1 mese di squalifica.</w:t>
      </w:r>
    </w:p>
    <w:p w14:paraId="04FFA2B1" w14:textId="67C91978"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C11</w:t>
      </w:r>
      <w:r w:rsidR="00295A0C" w:rsidRPr="003656F2">
        <w:rPr>
          <w:rFonts w:ascii="Tahoma" w:hAnsi="Tahoma" w:cs="Tahoma"/>
          <w:sz w:val="20"/>
          <w:szCs w:val="20"/>
        </w:rPr>
        <w:t xml:space="preserve"> errore di percorso: esclusione dalla manifestazione e, se volontario, 15 giorni di sospensione.</w:t>
      </w:r>
    </w:p>
    <w:p w14:paraId="5E112442" w14:textId="28E2F79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C12</w:t>
      </w:r>
      <w:r w:rsidR="00295A0C" w:rsidRPr="003656F2">
        <w:rPr>
          <w:rFonts w:ascii="Tahoma" w:hAnsi="Tahoma" w:cs="Tahoma"/>
          <w:sz w:val="20"/>
          <w:szCs w:val="20"/>
        </w:rPr>
        <w:t xml:space="preserve"> venire a via di fatto con pubblico, altri atleti, dirigenti, giudici: esclusione dalla manifestazione e, se volontario, 15 giorni di sospensione.</w:t>
      </w:r>
    </w:p>
    <w:p w14:paraId="52A8EE83" w14:textId="26425F3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C13</w:t>
      </w:r>
      <w:r w:rsidR="00295A0C" w:rsidRPr="003656F2">
        <w:rPr>
          <w:rFonts w:ascii="Tahoma" w:hAnsi="Tahoma" w:cs="Tahoma"/>
          <w:sz w:val="20"/>
          <w:szCs w:val="20"/>
        </w:rPr>
        <w:t xml:space="preserve"> anticipata o ritardata partenza dell’atleta (non presente al via): esclusione dalla classifica finale. </w:t>
      </w:r>
    </w:p>
    <w:p w14:paraId="35D2FF11" w14:textId="542C8BFA"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C14</w:t>
      </w:r>
      <w:r w:rsidR="00295A0C" w:rsidRPr="003656F2">
        <w:rPr>
          <w:rFonts w:ascii="Tahoma" w:hAnsi="Tahoma" w:cs="Tahoma"/>
          <w:sz w:val="20"/>
          <w:szCs w:val="20"/>
        </w:rPr>
        <w:t xml:space="preserve"> assistenza esterna non autorizzata: esclusione dalla classifica finale e perdita del punteggio. </w:t>
      </w:r>
    </w:p>
    <w:p w14:paraId="7A900318" w14:textId="4C02D8A6"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C15</w:t>
      </w:r>
      <w:r w:rsidR="00295A0C" w:rsidRPr="003656F2">
        <w:rPr>
          <w:rFonts w:ascii="Tahoma" w:hAnsi="Tahoma" w:cs="Tahoma"/>
          <w:sz w:val="20"/>
          <w:szCs w:val="20"/>
        </w:rPr>
        <w:t xml:space="preserve"> vestiario non decoroso o regolamentare: esclusione dalla manifestazione e perdita del punteggio.</w:t>
      </w:r>
    </w:p>
    <w:p w14:paraId="01D39A59" w14:textId="77777777" w:rsidR="00295A0C" w:rsidRPr="003656F2" w:rsidRDefault="00295A0C" w:rsidP="00D7369D">
      <w:pPr>
        <w:keepNext/>
        <w:keepLines/>
        <w:contextualSpacing/>
        <w:jc w:val="both"/>
        <w:rPr>
          <w:rFonts w:ascii="Tahoma" w:hAnsi="Tahoma" w:cs="Tahoma"/>
          <w:sz w:val="20"/>
          <w:szCs w:val="20"/>
          <w:u w:val="single"/>
        </w:rPr>
      </w:pPr>
    </w:p>
    <w:p w14:paraId="5BCAA888" w14:textId="0BEEFBF8" w:rsidR="00295A0C" w:rsidRPr="00CA27F9" w:rsidRDefault="00295A0C" w:rsidP="00D7369D">
      <w:pPr>
        <w:pStyle w:val="Titolo5"/>
        <w:spacing w:before="0"/>
        <w:contextualSpacing/>
        <w:jc w:val="both"/>
        <w:rPr>
          <w:rFonts w:ascii="Tahoma" w:eastAsia="Times New Roman" w:hAnsi="Tahoma" w:cs="Tahoma"/>
          <w:b/>
          <w:bCs/>
          <w:color w:val="auto"/>
          <w:sz w:val="20"/>
          <w:szCs w:val="20"/>
        </w:rPr>
      </w:pPr>
      <w:r w:rsidRPr="00CA27F9">
        <w:rPr>
          <w:rFonts w:ascii="Tahoma" w:eastAsia="Times New Roman" w:hAnsi="Tahoma" w:cs="Tahoma"/>
          <w:b/>
          <w:bCs/>
          <w:color w:val="auto"/>
          <w:sz w:val="20"/>
          <w:szCs w:val="20"/>
        </w:rPr>
        <w:t xml:space="preserve">Tabella sanzioni attività competitiva su strada  </w:t>
      </w:r>
    </w:p>
    <w:p w14:paraId="08B051B6" w14:textId="243E488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w:t>
      </w:r>
      <w:r w:rsidR="00295A0C" w:rsidRPr="003656F2">
        <w:rPr>
          <w:rFonts w:ascii="Tahoma" w:hAnsi="Tahoma" w:cs="Tahoma"/>
          <w:sz w:val="20"/>
          <w:szCs w:val="20"/>
        </w:rPr>
        <w:t xml:space="preserve"> non attenersi al regolamento della manifestazione, alle istruzioni della giuria, e dell’organizzazione: allontanamento dalla gara e 8 giorni di sospensione.</w:t>
      </w:r>
    </w:p>
    <w:p w14:paraId="6F3B6099" w14:textId="0472007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w:t>
      </w:r>
      <w:r w:rsidR="00295A0C" w:rsidRPr="003656F2">
        <w:rPr>
          <w:rFonts w:ascii="Tahoma" w:hAnsi="Tahoma" w:cs="Tahoma"/>
          <w:sz w:val="20"/>
          <w:szCs w:val="20"/>
        </w:rPr>
        <w:t xml:space="preserve"> accodarsi in riscaldamento a ciclisti in gara: esclusione dalla gara e 8 giorni di sospensione.</w:t>
      </w:r>
    </w:p>
    <w:p w14:paraId="53F5B13C" w14:textId="2487EA3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w:t>
      </w:r>
      <w:r w:rsidR="00295A0C" w:rsidRPr="003656F2">
        <w:rPr>
          <w:rFonts w:ascii="Tahoma" w:hAnsi="Tahoma" w:cs="Tahoma"/>
          <w:sz w:val="20"/>
          <w:szCs w:val="20"/>
        </w:rPr>
        <w:t xml:space="preserve"> sotterfugi, accorciamento di percorso, accodarsi dopo essere stato doppiato, cambio di bici e ruota non autorizzato: espulsione dalla gara e 15 giorni di sospensione se involontario, 30 giorni negli altri casi.</w:t>
      </w:r>
    </w:p>
    <w:p w14:paraId="139D3B1E" w14:textId="0D31CAF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A4</w:t>
      </w:r>
      <w:r w:rsidR="00295A0C" w:rsidRPr="003656F2">
        <w:rPr>
          <w:rFonts w:ascii="Tahoma" w:hAnsi="Tahoma" w:cs="Tahoma"/>
          <w:sz w:val="20"/>
          <w:szCs w:val="20"/>
        </w:rPr>
        <w:t xml:space="preserve"> indumenti non decorosi e non regolamentari, bici, telai e ruote non autorizzate, casco non regolamentare: espulsione della gara e 15 giorni di sospensione.</w:t>
      </w:r>
    </w:p>
    <w:p w14:paraId="11F1AC18" w14:textId="4A43AD3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A5</w:t>
      </w:r>
      <w:r w:rsidR="00295A0C" w:rsidRPr="003656F2">
        <w:rPr>
          <w:rFonts w:ascii="Tahoma" w:hAnsi="Tahoma" w:cs="Tahoma"/>
          <w:sz w:val="20"/>
          <w:szCs w:val="20"/>
        </w:rPr>
        <w:t xml:space="preserve"> danno ad altri ciclisti, dirigenti, mezzi, all’organizzazione e Giudici: allontanamento immediato, e 20 giorni di squalifica e retrocessione nell’ ordine di arrivo.</w:t>
      </w:r>
    </w:p>
    <w:p w14:paraId="7F63BF0D" w14:textId="2159B24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A6</w:t>
      </w:r>
      <w:r w:rsidR="00295A0C" w:rsidRPr="003656F2">
        <w:rPr>
          <w:rFonts w:ascii="Tahoma" w:hAnsi="Tahoma" w:cs="Tahoma"/>
          <w:sz w:val="20"/>
          <w:szCs w:val="20"/>
        </w:rPr>
        <w:t xml:space="preserve"> danno a terzi per gioco di squadra scorretto: allontanamento della squadra e 15 giorni a tutti i componenti</w:t>
      </w:r>
      <w:r w:rsidR="00375BB2">
        <w:rPr>
          <w:rFonts w:ascii="Tahoma" w:hAnsi="Tahoma" w:cs="Tahoma"/>
          <w:sz w:val="20"/>
          <w:szCs w:val="20"/>
        </w:rPr>
        <w:t>.</w:t>
      </w:r>
    </w:p>
    <w:p w14:paraId="30A5479D" w14:textId="09196C0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A7</w:t>
      </w:r>
      <w:r w:rsidR="00295A0C" w:rsidRPr="003656F2">
        <w:rPr>
          <w:rFonts w:ascii="Tahoma" w:hAnsi="Tahoma" w:cs="Tahoma"/>
          <w:sz w:val="20"/>
          <w:szCs w:val="20"/>
        </w:rPr>
        <w:t xml:space="preserve"> non completamento dell’intero percorso: allontanamento.</w:t>
      </w:r>
    </w:p>
    <w:p w14:paraId="4FB92F78" w14:textId="2F52AD7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A8</w:t>
      </w:r>
      <w:r w:rsidR="00295A0C" w:rsidRPr="003656F2">
        <w:rPr>
          <w:rFonts w:ascii="Tahoma" w:hAnsi="Tahoma" w:cs="Tahoma"/>
          <w:sz w:val="20"/>
          <w:szCs w:val="20"/>
        </w:rPr>
        <w:t xml:space="preserve"> traino con qualsiasi mezzo: espulsione dalla gara o esclusione dall’ordine d’arrivo ed un mese di sospensione.</w:t>
      </w:r>
    </w:p>
    <w:p w14:paraId="0E5EFBD8" w14:textId="11D4EB3F" w:rsidR="00295A0C" w:rsidRPr="003656F2" w:rsidRDefault="002D6B19" w:rsidP="00FD5932">
      <w:pPr>
        <w:keepNext/>
        <w:keepLines/>
        <w:ind w:right="20"/>
        <w:contextualSpacing/>
        <w:jc w:val="both"/>
        <w:rPr>
          <w:rFonts w:ascii="Tahoma" w:hAnsi="Tahoma" w:cs="Tahoma"/>
          <w:sz w:val="20"/>
          <w:szCs w:val="20"/>
        </w:rPr>
      </w:pPr>
      <w:r>
        <w:rPr>
          <w:rFonts w:ascii="Tahoma" w:hAnsi="Tahoma" w:cs="Tahoma"/>
          <w:b/>
          <w:bCs/>
          <w:sz w:val="20"/>
          <w:szCs w:val="20"/>
        </w:rPr>
        <w:lastRenderedPageBreak/>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A9</w:t>
      </w:r>
      <w:r w:rsidR="00295A0C" w:rsidRPr="003656F2">
        <w:rPr>
          <w:rFonts w:ascii="Tahoma" w:hAnsi="Tahoma" w:cs="Tahoma"/>
          <w:sz w:val="20"/>
          <w:szCs w:val="20"/>
        </w:rPr>
        <w:t xml:space="preserve"> spinte da persone a bordo di mezzi motorizzati: espulsione dalla corsa o esclusione dall’ordine di arrivo ed un mese di sospensione.</w:t>
      </w:r>
    </w:p>
    <w:p w14:paraId="570120B5" w14:textId="75735D90" w:rsidR="00295A0C" w:rsidRPr="00CA27F9" w:rsidRDefault="00295A0C" w:rsidP="00D7369D">
      <w:pPr>
        <w:keepNext/>
        <w:keepLines/>
        <w:ind w:right="-427"/>
        <w:contextualSpacing/>
        <w:jc w:val="both"/>
        <w:rPr>
          <w:rFonts w:ascii="Tahoma" w:hAnsi="Tahoma" w:cs="Tahoma"/>
          <w:b/>
          <w:bCs/>
          <w:sz w:val="20"/>
          <w:szCs w:val="20"/>
        </w:rPr>
      </w:pPr>
      <w:r w:rsidRPr="00CA27F9">
        <w:rPr>
          <w:rFonts w:ascii="Tahoma" w:hAnsi="Tahoma" w:cs="Tahoma"/>
          <w:b/>
          <w:bCs/>
          <w:sz w:val="20"/>
          <w:szCs w:val="20"/>
        </w:rPr>
        <w:t xml:space="preserve">Infrazioni in gare a tappe: </w:t>
      </w:r>
    </w:p>
    <w:p w14:paraId="6D6E9EE3" w14:textId="65D9411E" w:rsidR="00295A0C" w:rsidRPr="003656F2" w:rsidRDefault="00295A0C" w:rsidP="00D7369D">
      <w:pPr>
        <w:keepNext/>
        <w:keepLines/>
        <w:ind w:right="-427"/>
        <w:contextualSpacing/>
        <w:jc w:val="both"/>
        <w:rPr>
          <w:rFonts w:ascii="Tahoma" w:hAnsi="Tahoma" w:cs="Tahoma"/>
          <w:sz w:val="20"/>
          <w:szCs w:val="20"/>
        </w:rPr>
      </w:pPr>
      <w:r w:rsidRPr="003656F2">
        <w:rPr>
          <w:rFonts w:ascii="Tahoma" w:hAnsi="Tahoma" w:cs="Tahoma"/>
          <w:sz w:val="20"/>
          <w:szCs w:val="20"/>
        </w:rPr>
        <w:t>nelle gare</w:t>
      </w:r>
      <w:r w:rsidRPr="003656F2">
        <w:rPr>
          <w:rFonts w:ascii="Tahoma" w:hAnsi="Tahoma" w:cs="Tahoma"/>
          <w:b/>
          <w:bCs/>
          <w:sz w:val="20"/>
          <w:szCs w:val="20"/>
        </w:rPr>
        <w:t xml:space="preserve"> </w:t>
      </w:r>
      <w:r w:rsidR="004D23D0">
        <w:rPr>
          <w:rFonts w:ascii="Tahoma" w:hAnsi="Tahoma" w:cs="Tahoma"/>
          <w:sz w:val="20"/>
          <w:szCs w:val="20"/>
        </w:rPr>
        <w:t>a tempo o a punti</w:t>
      </w:r>
      <w:r w:rsidRPr="003656F2">
        <w:rPr>
          <w:rFonts w:ascii="Tahoma" w:hAnsi="Tahoma" w:cs="Tahoma"/>
          <w:sz w:val="20"/>
          <w:szCs w:val="20"/>
        </w:rPr>
        <w:t>,</w:t>
      </w:r>
      <w:r w:rsidR="004D23D0">
        <w:rPr>
          <w:rFonts w:ascii="Tahoma" w:hAnsi="Tahoma" w:cs="Tahoma"/>
          <w:sz w:val="20"/>
          <w:szCs w:val="20"/>
        </w:rPr>
        <w:t xml:space="preserve"> </w:t>
      </w:r>
      <w:r w:rsidRPr="003656F2">
        <w:rPr>
          <w:rFonts w:ascii="Tahoma" w:hAnsi="Tahoma" w:cs="Tahoma"/>
          <w:sz w:val="20"/>
          <w:szCs w:val="20"/>
        </w:rPr>
        <w:t>si hanno le seguenti penalizzazioni</w:t>
      </w:r>
      <w:r w:rsidR="00A767A3">
        <w:rPr>
          <w:rFonts w:ascii="Tahoma" w:hAnsi="Tahoma" w:cs="Tahoma"/>
          <w:sz w:val="20"/>
          <w:szCs w:val="20"/>
        </w:rPr>
        <w:t>:</w:t>
      </w:r>
    </w:p>
    <w:p w14:paraId="47D25889" w14:textId="022D40DF"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 xml:space="preserve"> infrazione, 2’ di penalità, 12 punti di penalità.</w:t>
      </w:r>
    </w:p>
    <w:p w14:paraId="6B9B532A" w14:textId="2F35E8F1"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 xml:space="preserve"> infrazione, 5’ di penalità, 30 punti di penalità.</w:t>
      </w:r>
    </w:p>
    <w:p w14:paraId="5FB281C2" w14:textId="34AF4212" w:rsidR="00295A0C" w:rsidRPr="00FD5932" w:rsidRDefault="00295A0C" w:rsidP="005070F9">
      <w:pPr>
        <w:pStyle w:val="Paragrafoelenco"/>
        <w:keepNext/>
        <w:keepLines/>
        <w:numPr>
          <w:ilvl w:val="0"/>
          <w:numId w:val="98"/>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 xml:space="preserve"> infrazione, espulsione dalla gara o esclusione dall’ordine di arrivo.</w:t>
      </w:r>
    </w:p>
    <w:p w14:paraId="5E28EA35" w14:textId="30519AE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A10</w:t>
      </w:r>
      <w:r w:rsidR="00295A0C" w:rsidRPr="003656F2">
        <w:rPr>
          <w:rFonts w:ascii="Tahoma" w:hAnsi="Tahoma" w:cs="Tahoma"/>
          <w:sz w:val="20"/>
          <w:szCs w:val="20"/>
        </w:rPr>
        <w:t xml:space="preserve"> spinte a catena preordinate: espulsione dalla corsa o esclusione dall’ordine di arrivo e due settimane di sospensione</w:t>
      </w:r>
      <w:r w:rsidR="00375BB2">
        <w:rPr>
          <w:rFonts w:ascii="Tahoma" w:hAnsi="Tahoma" w:cs="Tahoma"/>
          <w:sz w:val="20"/>
          <w:szCs w:val="20"/>
        </w:rPr>
        <w:t>.</w:t>
      </w:r>
    </w:p>
    <w:p w14:paraId="62ADE152" w14:textId="1DD617A2"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w:t>
      </w:r>
      <w:r w:rsidR="00FD5932">
        <w:rPr>
          <w:rFonts w:ascii="Tahoma" w:hAnsi="Tahoma" w:cs="Tahoma"/>
          <w:sz w:val="20"/>
          <w:szCs w:val="20"/>
        </w:rPr>
        <w:t>n gare a tappe vedasi punto A11.</w:t>
      </w:r>
    </w:p>
    <w:p w14:paraId="43AA0079" w14:textId="45AFEFD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A11</w:t>
      </w:r>
      <w:r w:rsidR="00295A0C" w:rsidRPr="003656F2">
        <w:rPr>
          <w:rFonts w:ascii="Tahoma" w:hAnsi="Tahoma" w:cs="Tahoma"/>
          <w:sz w:val="20"/>
          <w:szCs w:val="20"/>
        </w:rPr>
        <w:t xml:space="preserve"> Spinte prolungate</w:t>
      </w:r>
      <w:r w:rsidR="00375BB2">
        <w:rPr>
          <w:rFonts w:ascii="Tahoma" w:hAnsi="Tahoma" w:cs="Tahoma"/>
          <w:sz w:val="20"/>
          <w:szCs w:val="20"/>
        </w:rPr>
        <w:t>,</w:t>
      </w:r>
      <w:r w:rsidR="00295A0C" w:rsidRPr="003656F2">
        <w:rPr>
          <w:rFonts w:ascii="Tahoma" w:hAnsi="Tahoma" w:cs="Tahoma"/>
          <w:sz w:val="20"/>
          <w:szCs w:val="20"/>
        </w:rPr>
        <w:t xml:space="preserve"> spinte prolungate e/o ripetute da persone appiedate: una settimana di sospensione. </w:t>
      </w:r>
    </w:p>
    <w:p w14:paraId="311193D1" w14:textId="3303D8A8"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sz w:val="20"/>
          <w:szCs w:val="20"/>
        </w:rPr>
        <w:t>In gare a tappe le infrazion</w:t>
      </w:r>
      <w:r w:rsidR="0019086D">
        <w:rPr>
          <w:rFonts w:ascii="Tahoma" w:hAnsi="Tahoma" w:cs="Tahoma"/>
          <w:sz w:val="20"/>
          <w:szCs w:val="20"/>
        </w:rPr>
        <w:t>i</w:t>
      </w:r>
      <w:r w:rsidRPr="003656F2">
        <w:rPr>
          <w:rFonts w:ascii="Tahoma" w:hAnsi="Tahoma" w:cs="Tahoma"/>
          <w:sz w:val="20"/>
          <w:szCs w:val="20"/>
        </w:rPr>
        <w:t xml:space="preserve"> a tempo e a punti sono</w:t>
      </w:r>
      <w:r w:rsidR="00A767A3">
        <w:rPr>
          <w:rFonts w:ascii="Tahoma" w:hAnsi="Tahoma" w:cs="Tahoma"/>
          <w:sz w:val="20"/>
          <w:szCs w:val="20"/>
        </w:rPr>
        <w:t>:</w:t>
      </w:r>
    </w:p>
    <w:p w14:paraId="0A608D13" w14:textId="3ED53DCA"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1</w:t>
      </w:r>
      <w:r w:rsidR="00B74EB6" w:rsidRPr="00FD5932">
        <w:rPr>
          <w:rFonts w:ascii="Tahoma" w:hAnsi="Tahoma" w:cs="Tahoma"/>
          <w:sz w:val="20"/>
          <w:szCs w:val="20"/>
        </w:rPr>
        <w:t>°</w:t>
      </w:r>
      <w:r w:rsidRPr="00FD5932">
        <w:rPr>
          <w:rFonts w:ascii="Tahoma" w:hAnsi="Tahoma" w:cs="Tahoma"/>
          <w:sz w:val="20"/>
          <w:szCs w:val="20"/>
        </w:rPr>
        <w:t>infraz. 10’’ penalizzazione, 1 punto di penalizzazione.</w:t>
      </w:r>
    </w:p>
    <w:p w14:paraId="3510C4B4" w14:textId="255F94EF"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2</w:t>
      </w:r>
      <w:r w:rsidR="00B74EB6" w:rsidRPr="00FD5932">
        <w:rPr>
          <w:rFonts w:ascii="Tahoma" w:hAnsi="Tahoma" w:cs="Tahoma"/>
          <w:sz w:val="20"/>
          <w:szCs w:val="20"/>
        </w:rPr>
        <w:t>°</w:t>
      </w:r>
      <w:r w:rsidRPr="00FD5932">
        <w:rPr>
          <w:rFonts w:ascii="Tahoma" w:hAnsi="Tahoma" w:cs="Tahoma"/>
          <w:sz w:val="20"/>
          <w:szCs w:val="20"/>
        </w:rPr>
        <w:t>infraz. 20’’ penalizzazione, 2 punti di penalizzazione</w:t>
      </w:r>
      <w:r w:rsidR="00375BB2" w:rsidRPr="00FD5932">
        <w:rPr>
          <w:rFonts w:ascii="Tahoma" w:hAnsi="Tahoma" w:cs="Tahoma"/>
          <w:sz w:val="20"/>
          <w:szCs w:val="20"/>
        </w:rPr>
        <w:t>.</w:t>
      </w:r>
    </w:p>
    <w:p w14:paraId="5F570D13" w14:textId="07DE12C3"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3</w:t>
      </w:r>
      <w:r w:rsidR="00B74EB6" w:rsidRPr="00FD5932">
        <w:rPr>
          <w:rFonts w:ascii="Tahoma" w:hAnsi="Tahoma" w:cs="Tahoma"/>
          <w:sz w:val="20"/>
          <w:szCs w:val="20"/>
        </w:rPr>
        <w:t>°</w:t>
      </w:r>
      <w:r w:rsidRPr="00FD5932">
        <w:rPr>
          <w:rFonts w:ascii="Tahoma" w:hAnsi="Tahoma" w:cs="Tahoma"/>
          <w:sz w:val="20"/>
          <w:szCs w:val="20"/>
        </w:rPr>
        <w:t>infraz. 30’’ penalizzazione, 3 punti di penalizzazione.</w:t>
      </w:r>
    </w:p>
    <w:p w14:paraId="299D6A05" w14:textId="433539C0"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4</w:t>
      </w:r>
      <w:r w:rsidR="00B74EB6" w:rsidRPr="00FD5932">
        <w:rPr>
          <w:rFonts w:ascii="Tahoma" w:hAnsi="Tahoma" w:cs="Tahoma"/>
          <w:sz w:val="20"/>
          <w:szCs w:val="20"/>
        </w:rPr>
        <w:t>°</w:t>
      </w:r>
      <w:r w:rsidRPr="00FD5932">
        <w:rPr>
          <w:rFonts w:ascii="Tahoma" w:hAnsi="Tahoma" w:cs="Tahoma"/>
          <w:sz w:val="20"/>
          <w:szCs w:val="20"/>
        </w:rPr>
        <w:t>infraz. 1’ penalizzazione, 6 punti di penalizzazione.</w:t>
      </w:r>
    </w:p>
    <w:p w14:paraId="6B67E791" w14:textId="3D5EFAAB" w:rsidR="00295A0C" w:rsidRPr="00FD5932" w:rsidRDefault="00295A0C" w:rsidP="005070F9">
      <w:pPr>
        <w:pStyle w:val="Paragrafoelenco"/>
        <w:keepNext/>
        <w:keepLines/>
        <w:numPr>
          <w:ilvl w:val="0"/>
          <w:numId w:val="99"/>
        </w:numPr>
        <w:jc w:val="both"/>
        <w:rPr>
          <w:rFonts w:ascii="Tahoma" w:hAnsi="Tahoma" w:cs="Tahoma"/>
          <w:sz w:val="20"/>
          <w:szCs w:val="20"/>
        </w:rPr>
      </w:pPr>
      <w:r w:rsidRPr="00FD5932">
        <w:rPr>
          <w:rFonts w:ascii="Tahoma" w:hAnsi="Tahoma" w:cs="Tahoma"/>
          <w:sz w:val="20"/>
          <w:szCs w:val="20"/>
        </w:rPr>
        <w:t>5</w:t>
      </w:r>
      <w:r w:rsidR="00B74EB6" w:rsidRPr="00FD5932">
        <w:rPr>
          <w:rFonts w:ascii="Tahoma" w:hAnsi="Tahoma" w:cs="Tahoma"/>
          <w:sz w:val="20"/>
          <w:szCs w:val="20"/>
        </w:rPr>
        <w:t>°</w:t>
      </w:r>
      <w:r w:rsidRPr="00FD5932">
        <w:rPr>
          <w:rFonts w:ascii="Tahoma" w:hAnsi="Tahoma" w:cs="Tahoma"/>
          <w:sz w:val="20"/>
          <w:szCs w:val="20"/>
        </w:rPr>
        <w:t>infraz. espulsione dalla gara o esclusione dall’ordine d’arrivo.</w:t>
      </w:r>
    </w:p>
    <w:p w14:paraId="0C2B91A7" w14:textId="09913B91"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A12</w:t>
      </w:r>
      <w:r w:rsidR="00295A0C" w:rsidRPr="003656F2">
        <w:rPr>
          <w:rFonts w:ascii="Tahoma" w:hAnsi="Tahoma" w:cs="Tahoma"/>
          <w:sz w:val="20"/>
          <w:szCs w:val="20"/>
        </w:rPr>
        <w:t xml:space="preserve"> sospensione momentanea della gara (passaggio a livello): è obbligatoria per tutti, pena l’esclusione dalla gara ed esclusione dalla classifica finale.</w:t>
      </w:r>
    </w:p>
    <w:p w14:paraId="7E7F5D66" w14:textId="23A6D416"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A13</w:t>
      </w:r>
      <w:r w:rsidR="00295A0C" w:rsidRPr="003656F2">
        <w:rPr>
          <w:rFonts w:ascii="Tahoma" w:hAnsi="Tahoma" w:cs="Tahoma"/>
          <w:sz w:val="20"/>
          <w:szCs w:val="20"/>
        </w:rPr>
        <w:t xml:space="preserve"> venire a vie di fatto fra concorrenti, dirigenti, personale, giudici: espulsione e 4 mesi di sospensione da ogni attività.</w:t>
      </w:r>
    </w:p>
    <w:p w14:paraId="772F18EC" w14:textId="5223227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A14</w:t>
      </w:r>
      <w:r w:rsidR="00295A0C" w:rsidRPr="003656F2">
        <w:rPr>
          <w:rFonts w:ascii="Tahoma" w:hAnsi="Tahoma" w:cs="Tahoma"/>
          <w:sz w:val="20"/>
          <w:szCs w:val="20"/>
        </w:rPr>
        <w:t xml:space="preserve"> sfruttamento scie (mezzi motorizzati, altri atleti) nelle gare a cronometro: esclusione della gara e penalizzazione di 8 giorni. </w:t>
      </w:r>
    </w:p>
    <w:p w14:paraId="64DC1423" w14:textId="28EEEEBA"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A15</w:t>
      </w:r>
      <w:r w:rsidR="00295A0C" w:rsidRPr="003656F2">
        <w:rPr>
          <w:rFonts w:ascii="Tahoma" w:hAnsi="Tahoma" w:cs="Tahoma"/>
          <w:sz w:val="20"/>
          <w:szCs w:val="20"/>
        </w:rPr>
        <w:t xml:space="preserve"> traino, trasporto, da mezzi motorizzati o non: 1 mese di squalifica e allontanamento dalla gara.</w:t>
      </w:r>
    </w:p>
    <w:p w14:paraId="69FD6D09" w14:textId="71491CD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A16</w:t>
      </w:r>
      <w:r w:rsidR="00295A0C" w:rsidRPr="003656F2">
        <w:rPr>
          <w:rFonts w:ascii="Tahoma" w:hAnsi="Tahoma" w:cs="Tahoma"/>
          <w:sz w:val="20"/>
          <w:szCs w:val="20"/>
        </w:rPr>
        <w:t xml:space="preserve"> contegno irriguardoso: 2 mesi di sospensione.</w:t>
      </w:r>
    </w:p>
    <w:p w14:paraId="3A4CE8CF" w14:textId="1CE3C0E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A17</w:t>
      </w:r>
      <w:r w:rsidR="00295A0C" w:rsidRPr="003656F2">
        <w:rPr>
          <w:rFonts w:ascii="Tahoma" w:hAnsi="Tahoma" w:cs="Tahoma"/>
          <w:sz w:val="20"/>
          <w:szCs w:val="20"/>
        </w:rPr>
        <w:t xml:space="preserve"> sostituzione di numero, falsificazione di risultato e persona: espulsione e 1 mese di squalifica.</w:t>
      </w:r>
    </w:p>
    <w:p w14:paraId="338C0E50" w14:textId="686BB694"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A18</w:t>
      </w:r>
      <w:r w:rsidR="00295A0C" w:rsidRPr="003656F2">
        <w:rPr>
          <w:rFonts w:ascii="Tahoma" w:hAnsi="Tahoma" w:cs="Tahoma"/>
          <w:sz w:val="20"/>
          <w:szCs w:val="20"/>
        </w:rPr>
        <w:t xml:space="preserve"> cambio bici, ruota o altra parte meccanica non autorizzato: espulsione dalla gara e 8 giorni di squalifica.</w:t>
      </w:r>
    </w:p>
    <w:p w14:paraId="1F0DE6FC" w14:textId="07483E1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A19</w:t>
      </w:r>
      <w:r w:rsidR="00295A0C" w:rsidRPr="003656F2">
        <w:rPr>
          <w:rFonts w:ascii="Tahoma" w:hAnsi="Tahoma" w:cs="Tahoma"/>
          <w:sz w:val="20"/>
          <w:szCs w:val="20"/>
        </w:rPr>
        <w:t xml:space="preserve"> uso di telai, ruote, diametri e sezioni di ruote e coperture, non regolamentari: esclusione dalla gara e 8 giorni di sospensione.</w:t>
      </w:r>
    </w:p>
    <w:p w14:paraId="736315CE" w14:textId="798372B0"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A20</w:t>
      </w:r>
      <w:r w:rsidR="00295A0C" w:rsidRPr="003656F2">
        <w:rPr>
          <w:rFonts w:ascii="Tahoma" w:hAnsi="Tahoma" w:cs="Tahoma"/>
          <w:sz w:val="20"/>
          <w:szCs w:val="20"/>
        </w:rPr>
        <w:t xml:space="preserve"> non presenza al via ufficiale: esclusione dalla gara. </w:t>
      </w:r>
    </w:p>
    <w:p w14:paraId="3B486BE2" w14:textId="42D3C4D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A21</w:t>
      </w:r>
      <w:r w:rsidR="00295A0C" w:rsidRPr="003656F2">
        <w:rPr>
          <w:rFonts w:ascii="Tahoma" w:hAnsi="Tahoma" w:cs="Tahoma"/>
          <w:sz w:val="20"/>
          <w:szCs w:val="20"/>
        </w:rPr>
        <w:t xml:space="preserve"> manubrio, prolunghe non omologate e sporgenti: allontanamento dalla gara.</w:t>
      </w:r>
    </w:p>
    <w:p w14:paraId="645F943E" w14:textId="513281EE"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A22</w:t>
      </w:r>
      <w:r w:rsidR="00295A0C" w:rsidRPr="003656F2">
        <w:rPr>
          <w:rFonts w:ascii="Tahoma" w:hAnsi="Tahoma" w:cs="Tahoma"/>
          <w:sz w:val="20"/>
          <w:szCs w:val="20"/>
        </w:rPr>
        <w:t xml:space="preserve"> volata finale di atleta con 1 giro di ritardo: esclusione dalla gara e 1 mese di sospensione. </w:t>
      </w:r>
    </w:p>
    <w:p w14:paraId="41C6F1E1" w14:textId="19AF78E8"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A23</w:t>
      </w:r>
      <w:r w:rsidR="00295A0C" w:rsidRPr="003656F2">
        <w:rPr>
          <w:rFonts w:ascii="Tahoma" w:hAnsi="Tahoma" w:cs="Tahoma"/>
          <w:sz w:val="20"/>
          <w:szCs w:val="20"/>
        </w:rPr>
        <w:t xml:space="preserve"> volata non regolamentare, cambio di traiettoria, chiusura avversario, ostacolo ad altri ciclisti: esclusione dalla gara e 15 giorni di sospensione.</w:t>
      </w:r>
    </w:p>
    <w:p w14:paraId="083A1909" w14:textId="7BBE0FE7"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A24</w:t>
      </w:r>
      <w:r w:rsidR="00295A0C" w:rsidRPr="003656F2">
        <w:rPr>
          <w:rFonts w:ascii="Tahoma" w:hAnsi="Tahoma" w:cs="Tahoma"/>
          <w:sz w:val="20"/>
          <w:szCs w:val="20"/>
        </w:rPr>
        <w:t xml:space="preserve"> cambio bici in zona non autorizzata: allontanamento dalla gara.</w:t>
      </w:r>
    </w:p>
    <w:p w14:paraId="37DF2F02" w14:textId="457516E4" w:rsidR="00295A0C" w:rsidRPr="003656F2" w:rsidRDefault="002D6B19" w:rsidP="00D7369D">
      <w:pPr>
        <w:keepNext/>
        <w:keepLines/>
        <w:tabs>
          <w:tab w:val="left" w:pos="567"/>
        </w:tab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 xml:space="preserve">A25 </w:t>
      </w:r>
      <w:r w:rsidR="00295A0C" w:rsidRPr="003656F2">
        <w:rPr>
          <w:rFonts w:ascii="Tahoma" w:hAnsi="Tahoma" w:cs="Tahoma"/>
          <w:sz w:val="20"/>
          <w:szCs w:val="20"/>
        </w:rPr>
        <w:t>ostacolo ad altri ciclisti, staffette, personale di servizio, forze dell’ordine: espulsione dalla gara e 1 mese di sospensione.</w:t>
      </w:r>
    </w:p>
    <w:p w14:paraId="081B372C" w14:textId="359B6911"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A26</w:t>
      </w:r>
      <w:r w:rsidR="00295A0C" w:rsidRPr="003656F2">
        <w:rPr>
          <w:rFonts w:ascii="Tahoma" w:hAnsi="Tahoma" w:cs="Tahoma"/>
          <w:sz w:val="20"/>
          <w:szCs w:val="20"/>
        </w:rPr>
        <w:t xml:space="preserve"> non è ammesso la vincita di più titoli in </w:t>
      </w:r>
      <w:r w:rsidR="00AD088C">
        <w:rPr>
          <w:rFonts w:ascii="Tahoma" w:hAnsi="Tahoma" w:cs="Tahoma"/>
          <w:sz w:val="20"/>
          <w:szCs w:val="20"/>
        </w:rPr>
        <w:t>enti</w:t>
      </w:r>
      <w:r w:rsidR="00295A0C" w:rsidRPr="003656F2">
        <w:rPr>
          <w:rFonts w:ascii="Tahoma" w:hAnsi="Tahoma" w:cs="Tahoma"/>
          <w:sz w:val="20"/>
          <w:szCs w:val="20"/>
        </w:rPr>
        <w:t xml:space="preserve"> o federazioni </w:t>
      </w:r>
      <w:r w:rsidR="00AD088C">
        <w:rPr>
          <w:rFonts w:ascii="Tahoma" w:hAnsi="Tahoma" w:cs="Tahoma"/>
          <w:sz w:val="20"/>
          <w:szCs w:val="20"/>
        </w:rPr>
        <w:t xml:space="preserve">(convenzionate) </w:t>
      </w:r>
      <w:r w:rsidR="00295A0C" w:rsidRPr="003656F2">
        <w:rPr>
          <w:rFonts w:ascii="Tahoma" w:hAnsi="Tahoma" w:cs="Tahoma"/>
          <w:sz w:val="20"/>
          <w:szCs w:val="20"/>
        </w:rPr>
        <w:t>diverse</w:t>
      </w:r>
      <w:r w:rsidR="00375BB2">
        <w:rPr>
          <w:rFonts w:ascii="Tahoma" w:hAnsi="Tahoma" w:cs="Tahoma"/>
          <w:sz w:val="20"/>
          <w:szCs w:val="20"/>
        </w:rPr>
        <w:t>,</w:t>
      </w:r>
      <w:r w:rsidR="00CA27F9">
        <w:rPr>
          <w:rFonts w:ascii="Tahoma" w:hAnsi="Tahoma" w:cs="Tahoma"/>
          <w:sz w:val="20"/>
          <w:szCs w:val="20"/>
        </w:rPr>
        <w:t xml:space="preserve"> </w:t>
      </w:r>
      <w:r w:rsidR="00295A0C" w:rsidRPr="003656F2">
        <w:rPr>
          <w:rFonts w:ascii="Tahoma" w:hAnsi="Tahoma" w:cs="Tahoma"/>
          <w:sz w:val="20"/>
          <w:szCs w:val="20"/>
        </w:rPr>
        <w:t xml:space="preserve">scatta la perdita del titolo e sospensione dalle attività organizzate dalla </w:t>
      </w:r>
      <w:r w:rsidR="00801BAA">
        <w:rPr>
          <w:rFonts w:ascii="Tahoma" w:hAnsi="Tahoma" w:cs="Tahoma"/>
          <w:sz w:val="20"/>
          <w:szCs w:val="20"/>
        </w:rPr>
        <w:t>UISP</w:t>
      </w:r>
      <w:r w:rsidR="00295A0C" w:rsidRPr="003656F2">
        <w:rPr>
          <w:rFonts w:ascii="Tahoma" w:hAnsi="Tahoma" w:cs="Tahoma"/>
          <w:sz w:val="20"/>
          <w:szCs w:val="20"/>
        </w:rPr>
        <w:t xml:space="preserve"> </w:t>
      </w:r>
      <w:r w:rsidR="004B26C8">
        <w:rPr>
          <w:rFonts w:ascii="Tahoma" w:hAnsi="Tahoma" w:cs="Tahoma"/>
          <w:sz w:val="20"/>
          <w:szCs w:val="20"/>
        </w:rPr>
        <w:t>SdA</w:t>
      </w:r>
      <w:r w:rsidR="00295A0C" w:rsidRPr="003656F2">
        <w:rPr>
          <w:rFonts w:ascii="Tahoma" w:hAnsi="Tahoma" w:cs="Tahoma"/>
          <w:sz w:val="20"/>
          <w:szCs w:val="20"/>
        </w:rPr>
        <w:t xml:space="preserve"> Ciclismo sino al termine della stagione ciclistica.</w:t>
      </w:r>
    </w:p>
    <w:p w14:paraId="1720457D" w14:textId="4B802189"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A27</w:t>
      </w:r>
      <w:r w:rsidR="00295A0C" w:rsidRPr="003656F2">
        <w:rPr>
          <w:rFonts w:ascii="Tahoma" w:hAnsi="Tahoma" w:cs="Tahoma"/>
          <w:sz w:val="20"/>
          <w:szCs w:val="20"/>
        </w:rPr>
        <w:t xml:space="preserve"> corruzione atti</w:t>
      </w:r>
      <w:r w:rsidR="006B08DC">
        <w:rPr>
          <w:rFonts w:ascii="Tahoma" w:hAnsi="Tahoma" w:cs="Tahoma"/>
          <w:sz w:val="20"/>
          <w:szCs w:val="20"/>
        </w:rPr>
        <w:t>va o passiva di altri ciclisti</w:t>
      </w:r>
      <w:r w:rsidR="00295A0C" w:rsidRPr="003656F2">
        <w:rPr>
          <w:rFonts w:ascii="Tahoma" w:hAnsi="Tahoma" w:cs="Tahoma"/>
          <w:sz w:val="20"/>
          <w:szCs w:val="20"/>
        </w:rPr>
        <w:t xml:space="preserve">, personale di servizio, esclusione dalla gara e 1 mese di sospensione. </w:t>
      </w:r>
    </w:p>
    <w:p w14:paraId="4C169038" w14:textId="3557E8D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A28</w:t>
      </w:r>
      <w:r w:rsidR="00295A0C" w:rsidRPr="003656F2">
        <w:rPr>
          <w:rFonts w:ascii="Tahoma" w:hAnsi="Tahoma" w:cs="Tahoma"/>
          <w:sz w:val="20"/>
          <w:szCs w:val="20"/>
        </w:rPr>
        <w:t xml:space="preserve"> obbligo della maglia sociale, del casco regolamentare, di non maglia pubblicitaria o di trofeo o campionati non confacenti: divieto di partenza o allontanamento dalla gara.</w:t>
      </w:r>
    </w:p>
    <w:p w14:paraId="18A79CF2" w14:textId="088B896C"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A29</w:t>
      </w:r>
      <w:r w:rsidR="00295A0C" w:rsidRPr="003656F2">
        <w:rPr>
          <w:rFonts w:ascii="Tahoma" w:hAnsi="Tahoma" w:cs="Tahoma"/>
          <w:sz w:val="20"/>
          <w:szCs w:val="20"/>
        </w:rPr>
        <w:t xml:space="preserve"> alterazione dei numeri di gara: 8 giorni di squalifica e pagamento dell’ammenda di 20 euro. Non esatta collocazione del numero di gara: richiamo; al secondo richiamo: esclusione della gara.</w:t>
      </w:r>
    </w:p>
    <w:p w14:paraId="713CB944" w14:textId="6C23B27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A30</w:t>
      </w:r>
      <w:r w:rsidR="00295A0C" w:rsidRPr="003656F2">
        <w:rPr>
          <w:rFonts w:ascii="Tahoma" w:hAnsi="Tahoma" w:cs="Tahoma"/>
          <w:sz w:val="20"/>
          <w:szCs w:val="20"/>
        </w:rPr>
        <w:t xml:space="preserve"> atleta squalificato che gareggia: raddoppio della squalifica.</w:t>
      </w:r>
    </w:p>
    <w:p w14:paraId="419C5F3D" w14:textId="3083B02B"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A31</w:t>
      </w:r>
      <w:r w:rsidR="00295A0C" w:rsidRPr="003656F2">
        <w:rPr>
          <w:rFonts w:ascii="Tahoma" w:hAnsi="Tahoma" w:cs="Tahoma"/>
          <w:sz w:val="20"/>
          <w:szCs w:val="20"/>
        </w:rPr>
        <w:t xml:space="preserve"> atti osceni in pubblico, non osservanza delle disposizioni sanitarie, non presentazione a controlli anti-doping: sospensione dall’attività.</w:t>
      </w:r>
    </w:p>
    <w:p w14:paraId="26FE729D" w14:textId="470A292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A32</w:t>
      </w:r>
      <w:r w:rsidR="00295A0C" w:rsidRPr="003656F2">
        <w:rPr>
          <w:rFonts w:ascii="Tahoma" w:hAnsi="Tahoma" w:cs="Tahoma"/>
          <w:sz w:val="20"/>
          <w:szCs w:val="20"/>
        </w:rPr>
        <w:t xml:space="preserve"> orinare in luogo pubblico: espulsione dalla gara e 15 giorni di sospensione. </w:t>
      </w:r>
    </w:p>
    <w:p w14:paraId="0A7FC782" w14:textId="6BDA8F18"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A33</w:t>
      </w:r>
      <w:r w:rsidR="00295A0C" w:rsidRPr="003656F2">
        <w:rPr>
          <w:rFonts w:ascii="Tahoma" w:hAnsi="Tahoma" w:cs="Tahoma"/>
          <w:sz w:val="20"/>
          <w:szCs w:val="20"/>
        </w:rPr>
        <w:t xml:space="preserve"> alterazione, errata applicazione del numero di gara: esclusione dalla gara.</w:t>
      </w:r>
    </w:p>
    <w:p w14:paraId="63156ADD" w14:textId="3AB06D33"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A34</w:t>
      </w:r>
      <w:r w:rsidR="00295A0C" w:rsidRPr="003656F2">
        <w:rPr>
          <w:rFonts w:ascii="Tahoma" w:hAnsi="Tahoma" w:cs="Tahoma"/>
          <w:sz w:val="20"/>
          <w:szCs w:val="20"/>
        </w:rPr>
        <w:t xml:space="preserve"> assistenza da mezzi non autorizzati: esclusione dalla gara.</w:t>
      </w:r>
    </w:p>
    <w:p w14:paraId="47B199AB" w14:textId="778C2E11" w:rsidR="00295A0C" w:rsidRPr="00FD5932" w:rsidRDefault="00295A0C" w:rsidP="00D7369D">
      <w:pPr>
        <w:pStyle w:val="Titolo6"/>
        <w:spacing w:before="0"/>
        <w:contextualSpacing/>
        <w:jc w:val="both"/>
        <w:rPr>
          <w:rFonts w:ascii="Tahoma" w:hAnsi="Tahoma" w:cs="Tahoma"/>
          <w:color w:val="000000" w:themeColor="text1"/>
          <w:sz w:val="20"/>
        </w:rPr>
      </w:pPr>
      <w:r w:rsidRPr="00FD5932">
        <w:rPr>
          <w:rFonts w:ascii="Tahoma" w:hAnsi="Tahoma" w:cs="Tahoma"/>
          <w:color w:val="000000" w:themeColor="text1"/>
          <w:sz w:val="20"/>
        </w:rPr>
        <w:t xml:space="preserve">Inoltre valgono le “NORME GENERALI” del Regolamento Nazionale </w:t>
      </w:r>
      <w:r w:rsidR="00801BAA">
        <w:rPr>
          <w:rFonts w:ascii="Tahoma" w:hAnsi="Tahoma" w:cs="Tahoma"/>
          <w:color w:val="000000" w:themeColor="text1"/>
          <w:sz w:val="20"/>
        </w:rPr>
        <w:t>UISP</w:t>
      </w:r>
    </w:p>
    <w:p w14:paraId="036118DB" w14:textId="77777777" w:rsidR="00295A0C" w:rsidRPr="003656F2" w:rsidRDefault="00295A0C" w:rsidP="00D7369D">
      <w:pPr>
        <w:keepNext/>
        <w:keepLines/>
        <w:contextualSpacing/>
        <w:jc w:val="both"/>
        <w:rPr>
          <w:rFonts w:ascii="Tahoma" w:hAnsi="Tahoma" w:cs="Tahoma"/>
          <w:sz w:val="20"/>
          <w:szCs w:val="20"/>
        </w:rPr>
      </w:pPr>
    </w:p>
    <w:p w14:paraId="4ADE112B" w14:textId="1AD0FC84" w:rsidR="00295A0C" w:rsidRPr="00E34570" w:rsidRDefault="00295A0C" w:rsidP="00D7369D">
      <w:pPr>
        <w:pStyle w:val="Titolo7"/>
        <w:keepLines/>
        <w:widowControl/>
        <w:contextualSpacing/>
        <w:jc w:val="both"/>
        <w:rPr>
          <w:rFonts w:ascii="Tahoma" w:hAnsi="Tahoma" w:cs="Tahoma"/>
          <w:b w:val="0"/>
          <w:bCs w:val="0"/>
          <w:sz w:val="20"/>
          <w:szCs w:val="20"/>
        </w:rPr>
      </w:pPr>
      <w:r w:rsidRPr="003656F2">
        <w:rPr>
          <w:rFonts w:ascii="Tahoma" w:hAnsi="Tahoma" w:cs="Tahoma"/>
          <w:sz w:val="20"/>
          <w:szCs w:val="20"/>
        </w:rPr>
        <w:t>Tabella sanzioni attività di mountain bike</w:t>
      </w:r>
      <w:r w:rsidR="00E34570">
        <w:rPr>
          <w:rFonts w:ascii="Tahoma" w:hAnsi="Tahoma" w:cs="Tahoma"/>
          <w:sz w:val="20"/>
          <w:szCs w:val="20"/>
        </w:rPr>
        <w:t xml:space="preserve"> </w:t>
      </w:r>
      <w:r w:rsidRPr="003656F2">
        <w:rPr>
          <w:rFonts w:ascii="Tahoma" w:hAnsi="Tahoma" w:cs="Tahoma"/>
          <w:b w:val="0"/>
          <w:bCs w:val="0"/>
          <w:sz w:val="20"/>
          <w:szCs w:val="20"/>
        </w:rPr>
        <w:t>(gare di mtb ed escursionismo)</w:t>
      </w:r>
    </w:p>
    <w:p w14:paraId="44458C3E" w14:textId="1D5A238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Art.</w:t>
      </w:r>
      <w:r w:rsidR="008B3705">
        <w:rPr>
          <w:rFonts w:ascii="Tahoma" w:hAnsi="Tahoma" w:cs="Tahoma"/>
          <w:b/>
          <w:bCs/>
          <w:sz w:val="20"/>
          <w:szCs w:val="20"/>
        </w:rPr>
        <w:t xml:space="preserve"> </w:t>
      </w:r>
      <w:r w:rsidR="00295A0C" w:rsidRPr="003656F2">
        <w:rPr>
          <w:rFonts w:ascii="Tahoma" w:hAnsi="Tahoma" w:cs="Tahoma"/>
          <w:b/>
          <w:bCs/>
          <w:sz w:val="20"/>
          <w:szCs w:val="20"/>
        </w:rPr>
        <w:t>M1</w:t>
      </w:r>
      <w:r w:rsidR="00295A0C" w:rsidRPr="003656F2">
        <w:rPr>
          <w:rFonts w:ascii="Tahoma" w:hAnsi="Tahoma" w:cs="Tahoma"/>
          <w:sz w:val="20"/>
          <w:szCs w:val="20"/>
        </w:rPr>
        <w:t xml:space="preserve"> per tutte le gare di mountain bike valgono gli stessi articoli dal</w:t>
      </w:r>
      <w:r>
        <w:rPr>
          <w:rFonts w:ascii="Tahoma" w:hAnsi="Tahoma" w:cs="Tahoma"/>
          <w:sz w:val="20"/>
          <w:szCs w:val="20"/>
        </w:rPr>
        <w:t>l’</w:t>
      </w:r>
      <w:r w:rsidR="00295A0C" w:rsidRPr="003656F2">
        <w:rPr>
          <w:rFonts w:ascii="Tahoma" w:hAnsi="Tahoma" w:cs="Tahoma"/>
          <w:sz w:val="20"/>
          <w:szCs w:val="20"/>
        </w:rPr>
        <w:t>art.</w:t>
      </w:r>
      <w:r w:rsidR="00CA27F9">
        <w:rPr>
          <w:rFonts w:ascii="Tahoma" w:hAnsi="Tahoma" w:cs="Tahoma"/>
          <w:sz w:val="20"/>
          <w:szCs w:val="20"/>
        </w:rPr>
        <w:t xml:space="preserve"> </w:t>
      </w:r>
      <w:r w:rsidR="00295A0C" w:rsidRPr="003656F2">
        <w:rPr>
          <w:rFonts w:ascii="Tahoma" w:hAnsi="Tahoma" w:cs="Tahoma"/>
          <w:b/>
          <w:bCs/>
          <w:sz w:val="20"/>
          <w:szCs w:val="20"/>
        </w:rPr>
        <w:t>A1</w:t>
      </w:r>
      <w:r w:rsidR="00295A0C" w:rsidRPr="003656F2">
        <w:rPr>
          <w:rFonts w:ascii="Tahoma" w:hAnsi="Tahoma" w:cs="Tahoma"/>
          <w:sz w:val="20"/>
          <w:szCs w:val="20"/>
        </w:rPr>
        <w:t xml:space="preserve"> al</w:t>
      </w:r>
      <w:r>
        <w:rPr>
          <w:rFonts w:ascii="Tahoma" w:hAnsi="Tahoma" w:cs="Tahoma"/>
          <w:sz w:val="20"/>
          <w:szCs w:val="20"/>
        </w:rPr>
        <w:t>l’</w:t>
      </w:r>
      <w:r w:rsidR="00295A0C" w:rsidRPr="003656F2">
        <w:rPr>
          <w:rFonts w:ascii="Tahoma" w:hAnsi="Tahoma" w:cs="Tahoma"/>
          <w:sz w:val="20"/>
          <w:szCs w:val="20"/>
        </w:rPr>
        <w:t xml:space="preserve">art. </w:t>
      </w:r>
      <w:r w:rsidR="00295A0C" w:rsidRPr="003656F2">
        <w:rPr>
          <w:rFonts w:ascii="Tahoma" w:hAnsi="Tahoma" w:cs="Tahoma"/>
          <w:b/>
          <w:bCs/>
          <w:sz w:val="20"/>
          <w:szCs w:val="20"/>
        </w:rPr>
        <w:t>A34</w:t>
      </w:r>
      <w:r w:rsidR="00295A0C" w:rsidRPr="003656F2">
        <w:rPr>
          <w:rFonts w:ascii="Tahoma" w:hAnsi="Tahoma" w:cs="Tahoma"/>
          <w:sz w:val="20"/>
          <w:szCs w:val="20"/>
        </w:rPr>
        <w:t xml:space="preserve"> dell'attività amatoriale su strada.</w:t>
      </w:r>
    </w:p>
    <w:p w14:paraId="3B21F666" w14:textId="2610EDDF"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w:t>
      </w:r>
      <w:r w:rsidR="008B3705">
        <w:rPr>
          <w:rFonts w:ascii="Tahoma" w:hAnsi="Tahoma" w:cs="Tahoma"/>
          <w:b/>
          <w:bCs/>
          <w:sz w:val="20"/>
          <w:szCs w:val="20"/>
        </w:rPr>
        <w:t xml:space="preserve"> </w:t>
      </w:r>
      <w:r w:rsidRPr="003656F2">
        <w:rPr>
          <w:rFonts w:ascii="Tahoma" w:hAnsi="Tahoma" w:cs="Tahoma"/>
          <w:b/>
          <w:bCs/>
          <w:sz w:val="20"/>
          <w:szCs w:val="20"/>
        </w:rPr>
        <w:t>M2</w:t>
      </w:r>
      <w:r w:rsidRPr="003656F2">
        <w:rPr>
          <w:rFonts w:ascii="Tahoma" w:hAnsi="Tahoma" w:cs="Tahoma"/>
          <w:sz w:val="20"/>
          <w:szCs w:val="20"/>
        </w:rPr>
        <w:t xml:space="preserve"> per l'escursionismo di mountain bike valgono gli stessi articoli dal</w:t>
      </w:r>
      <w:r w:rsidR="002D6B19">
        <w:rPr>
          <w:rFonts w:ascii="Tahoma" w:hAnsi="Tahoma" w:cs="Tahoma"/>
          <w:sz w:val="20"/>
          <w:szCs w:val="20"/>
        </w:rPr>
        <w:t>l’</w:t>
      </w:r>
      <w:r w:rsidRPr="003656F2">
        <w:rPr>
          <w:rFonts w:ascii="Tahoma" w:hAnsi="Tahoma" w:cs="Tahoma"/>
          <w:sz w:val="20"/>
          <w:szCs w:val="20"/>
        </w:rPr>
        <w:t>art.</w:t>
      </w:r>
      <w:r w:rsidRPr="003656F2">
        <w:rPr>
          <w:rFonts w:ascii="Tahoma" w:hAnsi="Tahoma" w:cs="Tahoma"/>
          <w:b/>
          <w:bCs/>
          <w:sz w:val="20"/>
          <w:szCs w:val="20"/>
        </w:rPr>
        <w:t>C1</w:t>
      </w:r>
      <w:r w:rsidRPr="003656F2">
        <w:rPr>
          <w:rFonts w:ascii="Tahoma" w:hAnsi="Tahoma" w:cs="Tahoma"/>
          <w:sz w:val="20"/>
          <w:szCs w:val="20"/>
        </w:rPr>
        <w:t xml:space="preserve"> al</w:t>
      </w:r>
      <w:r w:rsidR="002D6B19">
        <w:rPr>
          <w:rFonts w:ascii="Tahoma" w:hAnsi="Tahoma" w:cs="Tahoma"/>
          <w:sz w:val="20"/>
          <w:szCs w:val="20"/>
        </w:rPr>
        <w:t>l’</w:t>
      </w:r>
      <w:r w:rsidRPr="003656F2">
        <w:rPr>
          <w:rFonts w:ascii="Tahoma" w:hAnsi="Tahoma" w:cs="Tahoma"/>
          <w:sz w:val="20"/>
          <w:szCs w:val="20"/>
        </w:rPr>
        <w:t xml:space="preserve">art. </w:t>
      </w:r>
      <w:r w:rsidRPr="003656F2">
        <w:rPr>
          <w:rFonts w:ascii="Tahoma" w:hAnsi="Tahoma" w:cs="Tahoma"/>
          <w:b/>
          <w:bCs/>
          <w:sz w:val="20"/>
          <w:szCs w:val="20"/>
        </w:rPr>
        <w:t>C15</w:t>
      </w:r>
      <w:r w:rsidRPr="003656F2">
        <w:rPr>
          <w:rFonts w:ascii="Tahoma" w:hAnsi="Tahoma" w:cs="Tahoma"/>
          <w:sz w:val="20"/>
          <w:szCs w:val="20"/>
        </w:rPr>
        <w:t xml:space="preserve"> dell'attività cicloturistica su strada.</w:t>
      </w:r>
    </w:p>
    <w:p w14:paraId="20F672A9" w14:textId="77777777" w:rsidR="00295A0C" w:rsidRPr="003656F2" w:rsidRDefault="00295A0C" w:rsidP="00D7369D">
      <w:pPr>
        <w:keepNext/>
        <w:keepLines/>
        <w:contextualSpacing/>
        <w:jc w:val="both"/>
        <w:rPr>
          <w:rFonts w:ascii="Tahoma" w:hAnsi="Tahoma" w:cs="Tahoma"/>
          <w:sz w:val="20"/>
          <w:szCs w:val="20"/>
        </w:rPr>
      </w:pPr>
    </w:p>
    <w:p w14:paraId="15CC218D" w14:textId="095FF41C" w:rsidR="00295A0C" w:rsidRPr="00CA27F9" w:rsidRDefault="00295A0C" w:rsidP="00D7369D">
      <w:pPr>
        <w:pStyle w:val="Titolo1"/>
        <w:keepLines/>
        <w:contextualSpacing/>
        <w:jc w:val="both"/>
        <w:rPr>
          <w:rFonts w:ascii="Tahoma" w:hAnsi="Tahoma" w:cs="Tahoma"/>
          <w:b/>
          <w:bCs/>
          <w:i w:val="0"/>
          <w:sz w:val="20"/>
          <w:szCs w:val="20"/>
          <w:u w:val="none"/>
        </w:rPr>
      </w:pPr>
      <w:r w:rsidRPr="00CA27F9">
        <w:rPr>
          <w:rFonts w:ascii="Tahoma" w:hAnsi="Tahoma" w:cs="Tahoma"/>
          <w:b/>
          <w:bCs/>
          <w:i w:val="0"/>
          <w:sz w:val="20"/>
          <w:szCs w:val="20"/>
          <w:u w:val="none"/>
        </w:rPr>
        <w:t xml:space="preserve">Tabella sanzioni </w:t>
      </w:r>
      <w:proofErr w:type="spellStart"/>
      <w:r w:rsidRPr="00CA27F9">
        <w:rPr>
          <w:rFonts w:ascii="Tahoma" w:hAnsi="Tahoma" w:cs="Tahoma"/>
          <w:b/>
          <w:bCs/>
          <w:i w:val="0"/>
          <w:sz w:val="20"/>
          <w:szCs w:val="20"/>
          <w:u w:val="none"/>
        </w:rPr>
        <w:t>poliattività</w:t>
      </w:r>
      <w:proofErr w:type="spellEnd"/>
      <w:r w:rsidR="00E34570" w:rsidRPr="00CA27F9">
        <w:rPr>
          <w:rFonts w:ascii="Tahoma" w:hAnsi="Tahoma" w:cs="Tahoma"/>
          <w:b/>
          <w:bCs/>
          <w:i w:val="0"/>
          <w:iCs w:val="0"/>
          <w:sz w:val="20"/>
          <w:szCs w:val="20"/>
          <w:u w:val="none"/>
        </w:rPr>
        <w:t xml:space="preserve"> </w:t>
      </w:r>
      <w:r w:rsidRPr="00CA27F9">
        <w:rPr>
          <w:rFonts w:ascii="Tahoma" w:hAnsi="Tahoma" w:cs="Tahoma"/>
          <w:b/>
          <w:bCs/>
          <w:i w:val="0"/>
          <w:sz w:val="20"/>
          <w:szCs w:val="20"/>
          <w:u w:val="none"/>
        </w:rPr>
        <w:t>duathl</w:t>
      </w:r>
      <w:r w:rsidR="00722178" w:rsidRPr="00CA27F9">
        <w:rPr>
          <w:rFonts w:ascii="Tahoma" w:hAnsi="Tahoma" w:cs="Tahoma"/>
          <w:b/>
          <w:bCs/>
          <w:i w:val="0"/>
          <w:sz w:val="20"/>
          <w:szCs w:val="20"/>
          <w:u w:val="none"/>
        </w:rPr>
        <w:t>on - triathlon – più discipline</w:t>
      </w:r>
    </w:p>
    <w:p w14:paraId="532FD48C" w14:textId="72824DF7" w:rsidR="00295A0C" w:rsidRPr="00CA27F9" w:rsidRDefault="002D6B19" w:rsidP="00D7369D">
      <w:pPr>
        <w:pStyle w:val="Titolo1"/>
        <w:keepLines/>
        <w:contextualSpacing/>
        <w:jc w:val="both"/>
        <w:rPr>
          <w:rFonts w:ascii="Tahoma" w:hAnsi="Tahoma" w:cs="Tahoma"/>
          <w:i w:val="0"/>
          <w:sz w:val="20"/>
          <w:szCs w:val="20"/>
          <w:u w:val="none"/>
        </w:rPr>
      </w:pPr>
      <w:r>
        <w:rPr>
          <w:rFonts w:ascii="Tahoma" w:hAnsi="Tahoma" w:cs="Tahoma"/>
          <w:b/>
          <w:bCs/>
          <w:i w:val="0"/>
          <w:sz w:val="20"/>
          <w:szCs w:val="20"/>
          <w:u w:val="none"/>
        </w:rPr>
        <w:t>A</w:t>
      </w:r>
      <w:r w:rsidR="00295A0C" w:rsidRPr="00CA27F9">
        <w:rPr>
          <w:rFonts w:ascii="Tahoma" w:hAnsi="Tahoma" w:cs="Tahoma"/>
          <w:b/>
          <w:bCs/>
          <w:i w:val="0"/>
          <w:sz w:val="20"/>
          <w:szCs w:val="20"/>
          <w:u w:val="none"/>
        </w:rPr>
        <w:t>rt.</w:t>
      </w:r>
      <w:r w:rsidR="008B3705">
        <w:rPr>
          <w:rFonts w:ascii="Tahoma" w:hAnsi="Tahoma" w:cs="Tahoma"/>
          <w:b/>
          <w:bCs/>
          <w:i w:val="0"/>
          <w:sz w:val="20"/>
          <w:szCs w:val="20"/>
          <w:u w:val="none"/>
        </w:rPr>
        <w:t xml:space="preserve"> </w:t>
      </w:r>
      <w:r w:rsidR="00295A0C" w:rsidRPr="00CA27F9">
        <w:rPr>
          <w:rFonts w:ascii="Tahoma" w:hAnsi="Tahoma" w:cs="Tahoma"/>
          <w:b/>
          <w:bCs/>
          <w:i w:val="0"/>
          <w:sz w:val="20"/>
          <w:szCs w:val="20"/>
          <w:u w:val="none"/>
        </w:rPr>
        <w:t>D1</w:t>
      </w:r>
      <w:r w:rsidR="00295A0C" w:rsidRPr="00CA27F9">
        <w:rPr>
          <w:rFonts w:ascii="Tahoma" w:hAnsi="Tahoma" w:cs="Tahoma"/>
          <w:i w:val="0"/>
          <w:sz w:val="20"/>
          <w:szCs w:val="20"/>
          <w:u w:val="none"/>
        </w:rPr>
        <w:t xml:space="preserve"> valgono gli stessi articoli dall’</w:t>
      </w:r>
      <w:r w:rsidR="00295A0C" w:rsidRPr="00CA27F9">
        <w:rPr>
          <w:rFonts w:ascii="Tahoma" w:hAnsi="Tahoma" w:cs="Tahoma"/>
          <w:b/>
          <w:bCs/>
          <w:i w:val="0"/>
          <w:sz w:val="20"/>
          <w:szCs w:val="20"/>
          <w:u w:val="none"/>
        </w:rPr>
        <w:t>A1</w:t>
      </w:r>
      <w:r w:rsidR="00295A0C" w:rsidRPr="00CA27F9">
        <w:rPr>
          <w:rFonts w:ascii="Tahoma" w:hAnsi="Tahoma" w:cs="Tahoma"/>
          <w:i w:val="0"/>
          <w:sz w:val="20"/>
          <w:szCs w:val="20"/>
          <w:u w:val="none"/>
        </w:rPr>
        <w:t xml:space="preserve"> all’</w:t>
      </w:r>
      <w:r w:rsidR="00295A0C" w:rsidRPr="00CA27F9">
        <w:rPr>
          <w:rFonts w:ascii="Tahoma" w:hAnsi="Tahoma" w:cs="Tahoma"/>
          <w:b/>
          <w:bCs/>
          <w:i w:val="0"/>
          <w:sz w:val="20"/>
          <w:szCs w:val="20"/>
          <w:u w:val="none"/>
        </w:rPr>
        <w:t xml:space="preserve">A34 </w:t>
      </w:r>
      <w:r w:rsidR="00295A0C" w:rsidRPr="00CA27F9">
        <w:rPr>
          <w:rFonts w:ascii="Tahoma" w:hAnsi="Tahoma" w:cs="Tahoma"/>
          <w:i w:val="0"/>
          <w:sz w:val="20"/>
          <w:szCs w:val="20"/>
          <w:u w:val="none"/>
        </w:rPr>
        <w:t>dell’attività agonistica su strada.</w:t>
      </w:r>
    </w:p>
    <w:p w14:paraId="6CF9DB26" w14:textId="0BF5E14A" w:rsidR="00295A0C" w:rsidRPr="003656F2" w:rsidRDefault="002D6B19" w:rsidP="00D7369D">
      <w:pPr>
        <w:pStyle w:val="Titolo1"/>
        <w:keepLines/>
        <w:contextualSpacing/>
        <w:jc w:val="both"/>
        <w:rPr>
          <w:rFonts w:ascii="Tahoma" w:hAnsi="Tahoma" w:cs="Tahoma"/>
          <w:sz w:val="20"/>
          <w:szCs w:val="20"/>
          <w:u w:val="none"/>
        </w:rPr>
      </w:pPr>
      <w:r>
        <w:rPr>
          <w:rFonts w:ascii="Tahoma" w:hAnsi="Tahoma" w:cs="Tahoma"/>
          <w:b/>
          <w:bCs/>
          <w:i w:val="0"/>
          <w:sz w:val="20"/>
          <w:szCs w:val="20"/>
          <w:u w:val="none"/>
        </w:rPr>
        <w:lastRenderedPageBreak/>
        <w:t>A</w:t>
      </w:r>
      <w:r w:rsidR="00295A0C" w:rsidRPr="00CA27F9">
        <w:rPr>
          <w:rFonts w:ascii="Tahoma" w:hAnsi="Tahoma" w:cs="Tahoma"/>
          <w:b/>
          <w:bCs/>
          <w:i w:val="0"/>
          <w:sz w:val="20"/>
          <w:szCs w:val="20"/>
          <w:u w:val="none"/>
        </w:rPr>
        <w:t>rt.</w:t>
      </w:r>
      <w:r w:rsidR="008B3705">
        <w:rPr>
          <w:rFonts w:ascii="Tahoma" w:hAnsi="Tahoma" w:cs="Tahoma"/>
          <w:b/>
          <w:bCs/>
          <w:i w:val="0"/>
          <w:sz w:val="20"/>
          <w:szCs w:val="20"/>
          <w:u w:val="none"/>
        </w:rPr>
        <w:t xml:space="preserve"> </w:t>
      </w:r>
      <w:r w:rsidR="00295A0C" w:rsidRPr="00CA27F9">
        <w:rPr>
          <w:rFonts w:ascii="Tahoma" w:hAnsi="Tahoma" w:cs="Tahoma"/>
          <w:b/>
          <w:bCs/>
          <w:i w:val="0"/>
          <w:sz w:val="20"/>
          <w:szCs w:val="20"/>
          <w:u w:val="none"/>
        </w:rPr>
        <w:t>D35</w:t>
      </w:r>
      <w:r w:rsidR="00295A0C" w:rsidRPr="00CA27F9">
        <w:rPr>
          <w:rFonts w:ascii="Tahoma" w:hAnsi="Tahoma" w:cs="Tahoma"/>
          <w:i w:val="0"/>
          <w:sz w:val="20"/>
          <w:szCs w:val="20"/>
          <w:u w:val="none"/>
        </w:rPr>
        <w:t xml:space="preserve"> non è ammessa l’assistenza in gara o un punto di appoggio esterno o interno alla zona di cambio,</w:t>
      </w:r>
      <w:r w:rsidR="00295A0C" w:rsidRPr="003656F2">
        <w:rPr>
          <w:rFonts w:ascii="Tahoma" w:hAnsi="Tahoma" w:cs="Tahoma"/>
          <w:sz w:val="20"/>
          <w:szCs w:val="20"/>
          <w:u w:val="none"/>
        </w:rPr>
        <w:t xml:space="preserve"> essere incitati nel tratto a piedi da ciclisti o altri mezzi o persone al seguito non autorizzate: alla 1</w:t>
      </w:r>
      <w:r w:rsidR="00B74EB6">
        <w:rPr>
          <w:rFonts w:ascii="Tahoma" w:hAnsi="Tahoma" w:cs="Tahoma"/>
          <w:sz w:val="20"/>
          <w:szCs w:val="20"/>
          <w:u w:val="none"/>
        </w:rPr>
        <w:t>°</w:t>
      </w:r>
      <w:r w:rsidR="00295A0C" w:rsidRPr="003656F2">
        <w:rPr>
          <w:rFonts w:ascii="Tahoma" w:hAnsi="Tahoma" w:cs="Tahoma"/>
          <w:sz w:val="20"/>
          <w:szCs w:val="20"/>
          <w:u w:val="none"/>
        </w:rPr>
        <w:t xml:space="preserve"> infrazione: richiamo verbale, alla 2</w:t>
      </w:r>
      <w:r w:rsidR="00B74EB6">
        <w:rPr>
          <w:rFonts w:ascii="Tahoma" w:hAnsi="Tahoma" w:cs="Tahoma"/>
          <w:sz w:val="20"/>
          <w:szCs w:val="20"/>
          <w:u w:val="none"/>
        </w:rPr>
        <w:t>°</w:t>
      </w:r>
      <w:r w:rsidR="00295A0C" w:rsidRPr="003656F2">
        <w:rPr>
          <w:rFonts w:ascii="Tahoma" w:hAnsi="Tahoma" w:cs="Tahoma"/>
          <w:sz w:val="20"/>
          <w:szCs w:val="20"/>
          <w:u w:val="none"/>
        </w:rPr>
        <w:t xml:space="preserve"> penalizzazione di 30’’, alla 3</w:t>
      </w:r>
      <w:r w:rsidR="00B74EB6">
        <w:rPr>
          <w:rFonts w:ascii="Tahoma" w:hAnsi="Tahoma" w:cs="Tahoma"/>
          <w:sz w:val="20"/>
          <w:szCs w:val="20"/>
          <w:u w:val="none"/>
        </w:rPr>
        <w:t>°</w:t>
      </w:r>
      <w:r w:rsidR="00295A0C" w:rsidRPr="003656F2">
        <w:rPr>
          <w:rFonts w:ascii="Tahoma" w:hAnsi="Tahoma" w:cs="Tahoma"/>
          <w:sz w:val="20"/>
          <w:szCs w:val="20"/>
          <w:u w:val="none"/>
        </w:rPr>
        <w:t xml:space="preserve"> esclusione dalla gara.</w:t>
      </w:r>
    </w:p>
    <w:p w14:paraId="4859407B" w14:textId="72D07E5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D36</w:t>
      </w:r>
      <w:r w:rsidR="00295A0C" w:rsidRPr="003656F2">
        <w:rPr>
          <w:rFonts w:ascii="Tahoma" w:hAnsi="Tahoma" w:cs="Tahoma"/>
          <w:sz w:val="20"/>
          <w:szCs w:val="20"/>
        </w:rPr>
        <w:t xml:space="preserve"> non è ammessa l’alterazione dei numeri di gara, la sostituzione di altri atleti, l’accorciamento di percorso pena la esclusione dalla gara e 15 giorni di squalifica.</w:t>
      </w:r>
    </w:p>
    <w:p w14:paraId="230B9C4E" w14:textId="438CB59D"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D37</w:t>
      </w:r>
      <w:r w:rsidR="00295A0C" w:rsidRPr="003656F2">
        <w:rPr>
          <w:rFonts w:ascii="Tahoma" w:hAnsi="Tahoma" w:cs="Tahoma"/>
          <w:sz w:val="20"/>
          <w:szCs w:val="20"/>
        </w:rPr>
        <w:t xml:space="preserve"> la non osservanza dell’inizio e della fine della zona di cambio, il supporto ad altri atleti nella zona di cambio penalizza l’atleta con richiamo per infrazione non grave, 30’’ di penalizzazione per infrazione grave, esclusione dalla gara per infrazione prolungata.</w:t>
      </w:r>
    </w:p>
    <w:p w14:paraId="0F782C36" w14:textId="08201D62"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D38</w:t>
      </w:r>
      <w:r w:rsidR="00295A0C" w:rsidRPr="003656F2">
        <w:rPr>
          <w:rFonts w:ascii="Tahoma" w:hAnsi="Tahoma" w:cs="Tahoma"/>
          <w:sz w:val="20"/>
          <w:szCs w:val="20"/>
        </w:rPr>
        <w:t xml:space="preserve"> sotterfugio, danni alle bici di altri atleti, ostacolo lungo i percorsi ad altri atleti: esclusione dalla gara e 1 mese di sospensione.</w:t>
      </w:r>
    </w:p>
    <w:p w14:paraId="1044DF39" w14:textId="5313E7CE"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D39</w:t>
      </w:r>
      <w:r w:rsidR="00295A0C" w:rsidRPr="003656F2">
        <w:rPr>
          <w:rFonts w:ascii="Tahoma" w:hAnsi="Tahoma" w:cs="Tahoma"/>
          <w:sz w:val="20"/>
          <w:szCs w:val="20"/>
        </w:rPr>
        <w:t xml:space="preserve"> non presenza all’appello: esclusione dalla gara.</w:t>
      </w:r>
    </w:p>
    <w:p w14:paraId="3D344BC0" w14:textId="3DB0B44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D40</w:t>
      </w:r>
      <w:r w:rsidR="00295A0C" w:rsidRPr="003656F2">
        <w:rPr>
          <w:rFonts w:ascii="Tahoma" w:hAnsi="Tahoma" w:cs="Tahoma"/>
          <w:sz w:val="20"/>
          <w:szCs w:val="20"/>
        </w:rPr>
        <w:t xml:space="preserve"> doppia partenza anticipata: esclusione dalla gara. </w:t>
      </w:r>
    </w:p>
    <w:p w14:paraId="1A4AC784" w14:textId="3F0218CF" w:rsidR="00295A0C" w:rsidRPr="003656F2" w:rsidRDefault="002D6B19" w:rsidP="00D7369D">
      <w:pPr>
        <w:keepNext/>
        <w:keepLines/>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D41</w:t>
      </w:r>
      <w:r w:rsidR="00295A0C" w:rsidRPr="003656F2">
        <w:rPr>
          <w:rFonts w:ascii="Tahoma" w:hAnsi="Tahoma" w:cs="Tahoma"/>
          <w:sz w:val="20"/>
          <w:szCs w:val="20"/>
        </w:rPr>
        <w:t xml:space="preserve"> offesa ad altri durante la gara: richiamo e 15 giorni di squalifica. </w:t>
      </w:r>
    </w:p>
    <w:p w14:paraId="41D4C05C" w14:textId="77777777" w:rsidR="00295A0C" w:rsidRPr="003656F2" w:rsidRDefault="00295A0C" w:rsidP="00D7369D">
      <w:pPr>
        <w:keepNext/>
        <w:keepLines/>
        <w:contextualSpacing/>
        <w:jc w:val="both"/>
        <w:rPr>
          <w:rFonts w:ascii="Tahoma" w:hAnsi="Tahoma" w:cs="Tahoma"/>
          <w:sz w:val="20"/>
          <w:szCs w:val="20"/>
        </w:rPr>
      </w:pPr>
    </w:p>
    <w:p w14:paraId="6A2E0E18" w14:textId="2362C2F4"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promozionale</w:t>
      </w:r>
      <w:r w:rsidR="00E34570" w:rsidRPr="00CA27F9">
        <w:rPr>
          <w:rFonts w:ascii="Tahoma" w:hAnsi="Tahoma" w:cs="Tahoma"/>
          <w:b w:val="0"/>
          <w:bCs/>
          <w:i w:val="0"/>
          <w:sz w:val="20"/>
          <w:szCs w:val="20"/>
        </w:rPr>
        <w:t xml:space="preserve"> </w:t>
      </w:r>
      <w:r w:rsidRPr="00CA27F9">
        <w:rPr>
          <w:rFonts w:ascii="Tahoma" w:hAnsi="Tahoma" w:cs="Tahoma"/>
          <w:b w:val="0"/>
          <w:bCs/>
          <w:i w:val="0"/>
          <w:sz w:val="20"/>
          <w:szCs w:val="20"/>
        </w:rPr>
        <w:t xml:space="preserve">(pedalate, </w:t>
      </w:r>
      <w:proofErr w:type="spellStart"/>
      <w:r w:rsidRPr="00CA27F9">
        <w:rPr>
          <w:rFonts w:ascii="Tahoma" w:hAnsi="Tahoma" w:cs="Tahoma"/>
          <w:b w:val="0"/>
          <w:bCs/>
          <w:i w:val="0"/>
          <w:sz w:val="20"/>
          <w:szCs w:val="20"/>
        </w:rPr>
        <w:t>cicloacqua</w:t>
      </w:r>
      <w:proofErr w:type="spellEnd"/>
      <w:r w:rsidRPr="00CA27F9">
        <w:rPr>
          <w:rFonts w:ascii="Tahoma" w:hAnsi="Tahoma" w:cs="Tahoma"/>
          <w:b w:val="0"/>
          <w:bCs/>
          <w:i w:val="0"/>
          <w:sz w:val="20"/>
          <w:szCs w:val="20"/>
        </w:rPr>
        <w:t>, gimkane, turismo ciclistico,</w:t>
      </w:r>
      <w:r w:rsidR="0019086D">
        <w:rPr>
          <w:rFonts w:ascii="Tahoma" w:hAnsi="Tahoma" w:cs="Tahoma"/>
          <w:b w:val="0"/>
          <w:bCs/>
          <w:i w:val="0"/>
          <w:sz w:val="20"/>
          <w:szCs w:val="20"/>
        </w:rPr>
        <w:t xml:space="preserve"> </w:t>
      </w:r>
      <w:r w:rsidRPr="00CA27F9">
        <w:rPr>
          <w:rFonts w:ascii="Tahoma" w:hAnsi="Tahoma" w:cs="Tahoma"/>
          <w:b w:val="0"/>
          <w:bCs/>
          <w:i w:val="0"/>
          <w:sz w:val="20"/>
          <w:szCs w:val="20"/>
        </w:rPr>
        <w:t>…)</w:t>
      </w:r>
    </w:p>
    <w:p w14:paraId="03DFAB54" w14:textId="218A1797" w:rsidR="00295A0C" w:rsidRPr="003656F2" w:rsidRDefault="00295A0C" w:rsidP="00D7369D">
      <w:pPr>
        <w:keepNext/>
        <w:keepLines/>
        <w:contextualSpacing/>
        <w:jc w:val="both"/>
        <w:rPr>
          <w:rFonts w:ascii="Tahoma" w:hAnsi="Tahoma" w:cs="Tahoma"/>
          <w:sz w:val="20"/>
          <w:szCs w:val="20"/>
        </w:rPr>
      </w:pPr>
      <w:r w:rsidRPr="003656F2">
        <w:rPr>
          <w:rFonts w:ascii="Tahoma" w:hAnsi="Tahoma" w:cs="Tahoma"/>
          <w:b/>
          <w:bCs/>
          <w:sz w:val="20"/>
          <w:szCs w:val="20"/>
        </w:rPr>
        <w:t>Art. P1</w:t>
      </w:r>
      <w:r w:rsidRPr="003656F2">
        <w:rPr>
          <w:rFonts w:ascii="Tahoma" w:hAnsi="Tahoma" w:cs="Tahoma"/>
          <w:sz w:val="20"/>
          <w:szCs w:val="20"/>
        </w:rPr>
        <w:t xml:space="preserve"> valgono gli stessi articoli dell'attività cicloturistica su strada dal</w:t>
      </w:r>
      <w:r w:rsidR="002D6B19">
        <w:rPr>
          <w:rFonts w:ascii="Tahoma" w:hAnsi="Tahoma" w:cs="Tahoma"/>
          <w:sz w:val="20"/>
          <w:szCs w:val="20"/>
        </w:rPr>
        <w:t>l’</w:t>
      </w:r>
      <w:r w:rsidRPr="003656F2">
        <w:rPr>
          <w:rFonts w:ascii="Tahoma" w:hAnsi="Tahoma" w:cs="Tahoma"/>
          <w:sz w:val="20"/>
          <w:szCs w:val="20"/>
        </w:rPr>
        <w:t>art. C1 al</w:t>
      </w:r>
      <w:r w:rsidR="002D6B19">
        <w:rPr>
          <w:rFonts w:ascii="Tahoma" w:hAnsi="Tahoma" w:cs="Tahoma"/>
          <w:sz w:val="20"/>
          <w:szCs w:val="20"/>
        </w:rPr>
        <w:t>l’</w:t>
      </w:r>
      <w:r w:rsidRPr="003656F2">
        <w:rPr>
          <w:rFonts w:ascii="Tahoma" w:hAnsi="Tahoma" w:cs="Tahoma"/>
          <w:sz w:val="20"/>
          <w:szCs w:val="20"/>
        </w:rPr>
        <w:t>art. C15.</w:t>
      </w:r>
    </w:p>
    <w:p w14:paraId="7579456A" w14:textId="77777777" w:rsidR="00295A0C" w:rsidRPr="003656F2" w:rsidRDefault="00295A0C" w:rsidP="00D7369D">
      <w:pPr>
        <w:keepNext/>
        <w:keepLines/>
        <w:contextualSpacing/>
        <w:jc w:val="both"/>
        <w:rPr>
          <w:rFonts w:ascii="Tahoma" w:hAnsi="Tahoma" w:cs="Tahoma"/>
          <w:sz w:val="20"/>
          <w:szCs w:val="20"/>
        </w:rPr>
      </w:pPr>
    </w:p>
    <w:p w14:paraId="7EAAAFA8" w14:textId="216338FF" w:rsidR="00295A0C" w:rsidRPr="00CA27F9" w:rsidRDefault="00295A0C" w:rsidP="00D7369D">
      <w:pPr>
        <w:pStyle w:val="Titolo8"/>
        <w:keepLines/>
        <w:widowControl/>
        <w:contextualSpacing/>
        <w:rPr>
          <w:rFonts w:ascii="Tahoma" w:hAnsi="Tahoma" w:cs="Tahoma"/>
          <w:b w:val="0"/>
          <w:bCs/>
          <w:i w:val="0"/>
          <w:sz w:val="20"/>
          <w:szCs w:val="20"/>
        </w:rPr>
      </w:pPr>
      <w:r w:rsidRPr="00CA27F9">
        <w:rPr>
          <w:rFonts w:ascii="Tahoma" w:hAnsi="Tahoma" w:cs="Tahoma"/>
          <w:i w:val="0"/>
          <w:sz w:val="20"/>
          <w:szCs w:val="20"/>
        </w:rPr>
        <w:t>Tabella punizioni attività di spinning</w:t>
      </w:r>
      <w:r w:rsidR="00E34570" w:rsidRPr="00CA27F9">
        <w:rPr>
          <w:rFonts w:ascii="Tahoma" w:hAnsi="Tahoma" w:cs="Tahoma"/>
          <w:bCs/>
          <w:i w:val="0"/>
          <w:iCs w:val="0"/>
          <w:sz w:val="20"/>
          <w:szCs w:val="20"/>
        </w:rPr>
        <w:t xml:space="preserve"> </w:t>
      </w:r>
      <w:r w:rsidR="006C2E94" w:rsidRPr="00CA27F9">
        <w:rPr>
          <w:rFonts w:ascii="Tahoma" w:hAnsi="Tahoma" w:cs="Tahoma"/>
          <w:b w:val="0"/>
          <w:bCs/>
          <w:i w:val="0"/>
          <w:iCs w:val="0"/>
          <w:sz w:val="20"/>
          <w:szCs w:val="20"/>
        </w:rPr>
        <w:t>(</w:t>
      </w:r>
      <w:r w:rsidRPr="00CA27F9">
        <w:rPr>
          <w:rFonts w:ascii="Tahoma" w:hAnsi="Tahoma" w:cs="Tahoma"/>
          <w:b w:val="0"/>
          <w:bCs/>
          <w:i w:val="0"/>
          <w:sz w:val="20"/>
          <w:szCs w:val="20"/>
        </w:rPr>
        <w:t>attività promozionale e gare)</w:t>
      </w:r>
    </w:p>
    <w:p w14:paraId="7521A9FA" w14:textId="4E7E9C6F"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S1</w:t>
      </w:r>
      <w:r w:rsidR="00295A0C" w:rsidRPr="003656F2">
        <w:rPr>
          <w:rFonts w:ascii="Tahoma" w:hAnsi="Tahoma" w:cs="Tahoma"/>
          <w:sz w:val="20"/>
          <w:szCs w:val="20"/>
        </w:rPr>
        <w:t xml:space="preserve"> per le gare valgono le norme dell'attività competitiva su strada dal</w:t>
      </w:r>
      <w:r>
        <w:rPr>
          <w:rFonts w:ascii="Tahoma" w:hAnsi="Tahoma" w:cs="Tahoma"/>
          <w:sz w:val="20"/>
          <w:szCs w:val="20"/>
        </w:rPr>
        <w:t>l’</w:t>
      </w:r>
      <w:r w:rsidR="00295A0C" w:rsidRPr="003656F2">
        <w:rPr>
          <w:rFonts w:ascii="Tahoma" w:hAnsi="Tahoma" w:cs="Tahoma"/>
          <w:sz w:val="20"/>
          <w:szCs w:val="20"/>
        </w:rPr>
        <w:t>art. A1 al</w:t>
      </w:r>
      <w:r w:rsidR="00CA27F9">
        <w:rPr>
          <w:rFonts w:ascii="Tahoma" w:hAnsi="Tahoma" w:cs="Tahoma"/>
          <w:sz w:val="20"/>
          <w:szCs w:val="20"/>
        </w:rPr>
        <w:t>l’</w:t>
      </w:r>
      <w:r w:rsidR="00295A0C" w:rsidRPr="003656F2">
        <w:rPr>
          <w:rFonts w:ascii="Tahoma" w:hAnsi="Tahoma" w:cs="Tahoma"/>
          <w:sz w:val="20"/>
          <w:szCs w:val="20"/>
        </w:rPr>
        <w:t>art. A34.</w:t>
      </w:r>
    </w:p>
    <w:p w14:paraId="2782D608" w14:textId="6A4422FE" w:rsidR="00295A0C" w:rsidRPr="003656F2" w:rsidRDefault="002D6B19" w:rsidP="00D7369D">
      <w:pPr>
        <w:keepNext/>
        <w:keepLines/>
        <w:ind w:right="-710"/>
        <w:contextualSpacing/>
        <w:jc w:val="both"/>
        <w:rPr>
          <w:rFonts w:ascii="Tahoma" w:hAnsi="Tahoma" w:cs="Tahoma"/>
          <w:sz w:val="20"/>
          <w:szCs w:val="20"/>
        </w:rPr>
      </w:pPr>
      <w:r>
        <w:rPr>
          <w:rFonts w:ascii="Tahoma" w:hAnsi="Tahoma" w:cs="Tahoma"/>
          <w:b/>
          <w:bCs/>
          <w:sz w:val="20"/>
          <w:szCs w:val="20"/>
        </w:rPr>
        <w:t>A</w:t>
      </w:r>
      <w:r w:rsidR="00295A0C" w:rsidRPr="003656F2">
        <w:rPr>
          <w:rFonts w:ascii="Tahoma" w:hAnsi="Tahoma" w:cs="Tahoma"/>
          <w:b/>
          <w:bCs/>
          <w:sz w:val="20"/>
          <w:szCs w:val="20"/>
        </w:rPr>
        <w:t>rt.</w:t>
      </w:r>
      <w:r w:rsidR="008B3705">
        <w:rPr>
          <w:rFonts w:ascii="Tahoma" w:hAnsi="Tahoma" w:cs="Tahoma"/>
          <w:b/>
          <w:bCs/>
          <w:sz w:val="20"/>
          <w:szCs w:val="20"/>
        </w:rPr>
        <w:t xml:space="preserve"> </w:t>
      </w:r>
      <w:r w:rsidR="00295A0C" w:rsidRPr="003656F2">
        <w:rPr>
          <w:rFonts w:ascii="Tahoma" w:hAnsi="Tahoma" w:cs="Tahoma"/>
          <w:b/>
          <w:bCs/>
          <w:sz w:val="20"/>
          <w:szCs w:val="20"/>
        </w:rPr>
        <w:t>S2</w:t>
      </w:r>
      <w:r w:rsidR="00295A0C" w:rsidRPr="003656F2">
        <w:rPr>
          <w:rFonts w:ascii="Tahoma" w:hAnsi="Tahoma" w:cs="Tahoma"/>
          <w:sz w:val="20"/>
          <w:szCs w:val="20"/>
        </w:rPr>
        <w:t xml:space="preserve"> per le attività promozionali valgono le norme del cicloturismo dal</w:t>
      </w:r>
      <w:r>
        <w:rPr>
          <w:rFonts w:ascii="Tahoma" w:hAnsi="Tahoma" w:cs="Tahoma"/>
          <w:sz w:val="20"/>
          <w:szCs w:val="20"/>
        </w:rPr>
        <w:t>l’</w:t>
      </w:r>
      <w:r w:rsidR="00295A0C" w:rsidRPr="003656F2">
        <w:rPr>
          <w:rFonts w:ascii="Tahoma" w:hAnsi="Tahoma" w:cs="Tahoma"/>
          <w:sz w:val="20"/>
          <w:szCs w:val="20"/>
        </w:rPr>
        <w:t>art. C1 al</w:t>
      </w:r>
      <w:r w:rsidR="00CA27F9">
        <w:rPr>
          <w:rFonts w:ascii="Tahoma" w:hAnsi="Tahoma" w:cs="Tahoma"/>
          <w:sz w:val="20"/>
          <w:szCs w:val="20"/>
        </w:rPr>
        <w:t>l’</w:t>
      </w:r>
      <w:r w:rsidR="00295A0C" w:rsidRPr="003656F2">
        <w:rPr>
          <w:rFonts w:ascii="Tahoma" w:hAnsi="Tahoma" w:cs="Tahoma"/>
          <w:sz w:val="20"/>
          <w:szCs w:val="20"/>
        </w:rPr>
        <w:t>art. C15.</w:t>
      </w:r>
    </w:p>
    <w:p w14:paraId="6159AE45" w14:textId="77777777" w:rsidR="00295A0C" w:rsidRPr="003656F2" w:rsidRDefault="00295A0C" w:rsidP="00D7369D">
      <w:pPr>
        <w:pStyle w:val="Titolo1"/>
        <w:keepLines/>
        <w:contextualSpacing/>
        <w:jc w:val="both"/>
        <w:rPr>
          <w:rFonts w:ascii="Tahoma" w:hAnsi="Tahoma" w:cs="Tahoma"/>
          <w:b/>
          <w:i w:val="0"/>
          <w:color w:val="FF0000"/>
          <w:w w:val="150"/>
          <w:sz w:val="20"/>
          <w:szCs w:val="20"/>
          <w:u w:val="none"/>
        </w:rPr>
      </w:pPr>
    </w:p>
    <w:p w14:paraId="1FFFABF2" w14:textId="77777777" w:rsidR="00295A0C" w:rsidRPr="003656F2" w:rsidRDefault="00295A0C" w:rsidP="00D7369D">
      <w:pPr>
        <w:pStyle w:val="Corpotesto"/>
        <w:keepNext/>
        <w:keepLines/>
        <w:widowControl/>
        <w:contextualSpacing/>
        <w:rPr>
          <w:rFonts w:ascii="Tahoma" w:hAnsi="Tahoma" w:cs="Tahoma"/>
          <w:sz w:val="20"/>
        </w:rPr>
      </w:pPr>
    </w:p>
    <w:p w14:paraId="2E74315E" w14:textId="77777777" w:rsidR="00295A0C" w:rsidRPr="003656F2" w:rsidRDefault="00295A0C" w:rsidP="00D7369D">
      <w:pPr>
        <w:pStyle w:val="Corpotesto"/>
        <w:keepNext/>
        <w:keepLines/>
        <w:widowControl/>
        <w:contextualSpacing/>
        <w:rPr>
          <w:rFonts w:ascii="Tahoma" w:hAnsi="Tahoma" w:cs="Tahoma"/>
          <w:sz w:val="20"/>
        </w:rPr>
      </w:pPr>
    </w:p>
    <w:p w14:paraId="61F7DFE5" w14:textId="77777777" w:rsidR="00F04075" w:rsidRDefault="00F04075" w:rsidP="00722178">
      <w:pPr>
        <w:pStyle w:val="Titolo2"/>
        <w:widowControl w:val="0"/>
        <w:spacing w:before="0"/>
        <w:rPr>
          <w:rFonts w:ascii="Tahoma" w:hAnsi="Tahoma" w:cs="Tahoma"/>
          <w:color w:val="C00000"/>
          <w:sz w:val="24"/>
        </w:rPr>
      </w:pPr>
    </w:p>
    <w:p w14:paraId="7D554E2C" w14:textId="77777777" w:rsidR="00F04075" w:rsidRDefault="00F04075" w:rsidP="00722178">
      <w:pPr>
        <w:pStyle w:val="Titolo2"/>
        <w:widowControl w:val="0"/>
        <w:spacing w:before="0"/>
        <w:rPr>
          <w:rFonts w:ascii="Tahoma" w:hAnsi="Tahoma" w:cs="Tahoma"/>
          <w:color w:val="C00000"/>
          <w:sz w:val="24"/>
        </w:rPr>
      </w:pPr>
    </w:p>
    <w:p w14:paraId="4CA4E319" w14:textId="77777777" w:rsidR="00F04075" w:rsidRDefault="00F04075" w:rsidP="00722178">
      <w:pPr>
        <w:pStyle w:val="Titolo2"/>
        <w:widowControl w:val="0"/>
        <w:spacing w:before="0"/>
        <w:rPr>
          <w:rFonts w:ascii="Tahoma" w:hAnsi="Tahoma" w:cs="Tahoma"/>
          <w:color w:val="C00000"/>
          <w:sz w:val="24"/>
        </w:rPr>
      </w:pPr>
    </w:p>
    <w:p w14:paraId="6CA90C52" w14:textId="77777777" w:rsidR="00F04075" w:rsidRDefault="00F04075" w:rsidP="00722178">
      <w:pPr>
        <w:pStyle w:val="Titolo2"/>
        <w:widowControl w:val="0"/>
        <w:spacing w:before="0"/>
        <w:rPr>
          <w:rFonts w:ascii="Tahoma" w:hAnsi="Tahoma" w:cs="Tahoma"/>
          <w:color w:val="C00000"/>
          <w:sz w:val="24"/>
        </w:rPr>
      </w:pPr>
    </w:p>
    <w:p w14:paraId="2C4AA89E" w14:textId="77777777" w:rsidR="00F04075" w:rsidRDefault="00F04075" w:rsidP="00722178">
      <w:pPr>
        <w:pStyle w:val="Titolo2"/>
        <w:widowControl w:val="0"/>
        <w:spacing w:before="0"/>
        <w:rPr>
          <w:rFonts w:ascii="Tahoma" w:hAnsi="Tahoma" w:cs="Tahoma"/>
          <w:color w:val="C00000"/>
          <w:sz w:val="24"/>
        </w:rPr>
      </w:pPr>
    </w:p>
    <w:p w14:paraId="47336E92" w14:textId="77777777" w:rsidR="00F04075" w:rsidRDefault="00F04075" w:rsidP="00722178">
      <w:pPr>
        <w:pStyle w:val="Titolo2"/>
        <w:widowControl w:val="0"/>
        <w:spacing w:before="0"/>
        <w:rPr>
          <w:rFonts w:ascii="Tahoma" w:hAnsi="Tahoma" w:cs="Tahoma"/>
          <w:color w:val="C00000"/>
          <w:sz w:val="24"/>
        </w:rPr>
      </w:pPr>
    </w:p>
    <w:p w14:paraId="1B25A138" w14:textId="77777777" w:rsidR="00F04075" w:rsidRDefault="00F04075" w:rsidP="00722178">
      <w:pPr>
        <w:pStyle w:val="Titolo2"/>
        <w:widowControl w:val="0"/>
        <w:spacing w:before="0"/>
        <w:rPr>
          <w:rFonts w:ascii="Tahoma" w:hAnsi="Tahoma" w:cs="Tahoma"/>
          <w:color w:val="C00000"/>
          <w:sz w:val="24"/>
        </w:rPr>
      </w:pPr>
    </w:p>
    <w:p w14:paraId="0DA6B471" w14:textId="77777777" w:rsidR="00F04075" w:rsidRDefault="00F04075" w:rsidP="00722178">
      <w:pPr>
        <w:pStyle w:val="Titolo2"/>
        <w:widowControl w:val="0"/>
        <w:spacing w:before="0"/>
        <w:rPr>
          <w:rFonts w:ascii="Tahoma" w:hAnsi="Tahoma" w:cs="Tahoma"/>
          <w:color w:val="C00000"/>
          <w:sz w:val="24"/>
        </w:rPr>
      </w:pPr>
    </w:p>
    <w:p w14:paraId="4F651763" w14:textId="77777777" w:rsidR="00F04075" w:rsidRDefault="00F04075" w:rsidP="00722178">
      <w:pPr>
        <w:pStyle w:val="Titolo2"/>
        <w:widowControl w:val="0"/>
        <w:spacing w:before="0"/>
        <w:rPr>
          <w:rFonts w:ascii="Tahoma" w:hAnsi="Tahoma" w:cs="Tahoma"/>
          <w:color w:val="C00000"/>
          <w:sz w:val="24"/>
        </w:rPr>
      </w:pPr>
    </w:p>
    <w:p w14:paraId="743EFD9D" w14:textId="77777777" w:rsidR="00F04075" w:rsidRDefault="00F04075" w:rsidP="00722178">
      <w:pPr>
        <w:pStyle w:val="Titolo2"/>
        <w:widowControl w:val="0"/>
        <w:spacing w:before="0"/>
        <w:rPr>
          <w:rFonts w:ascii="Tahoma" w:hAnsi="Tahoma" w:cs="Tahoma"/>
          <w:color w:val="C00000"/>
          <w:sz w:val="24"/>
        </w:rPr>
      </w:pPr>
    </w:p>
    <w:p w14:paraId="2F946945" w14:textId="77777777" w:rsidR="00F04075" w:rsidRDefault="00F04075" w:rsidP="00722178">
      <w:pPr>
        <w:pStyle w:val="Titolo2"/>
        <w:widowControl w:val="0"/>
        <w:spacing w:before="0"/>
        <w:rPr>
          <w:rFonts w:ascii="Tahoma" w:hAnsi="Tahoma" w:cs="Tahoma"/>
          <w:color w:val="C00000"/>
          <w:sz w:val="24"/>
        </w:rPr>
      </w:pPr>
    </w:p>
    <w:p w14:paraId="6B975202" w14:textId="77777777" w:rsidR="00F04075" w:rsidRDefault="00F04075" w:rsidP="00722178">
      <w:pPr>
        <w:pStyle w:val="Titolo2"/>
        <w:widowControl w:val="0"/>
        <w:spacing w:before="0"/>
        <w:rPr>
          <w:rFonts w:ascii="Tahoma" w:hAnsi="Tahoma" w:cs="Tahoma"/>
          <w:color w:val="C00000"/>
          <w:sz w:val="24"/>
        </w:rPr>
      </w:pPr>
    </w:p>
    <w:p w14:paraId="2731FDAE" w14:textId="77777777" w:rsidR="00F04075" w:rsidRDefault="00F04075" w:rsidP="00722178">
      <w:pPr>
        <w:pStyle w:val="Titolo2"/>
        <w:widowControl w:val="0"/>
        <w:spacing w:before="0"/>
        <w:rPr>
          <w:rFonts w:ascii="Tahoma" w:hAnsi="Tahoma" w:cs="Tahoma"/>
          <w:color w:val="C00000"/>
          <w:sz w:val="24"/>
        </w:rPr>
      </w:pPr>
    </w:p>
    <w:p w14:paraId="43DDC5DE" w14:textId="77777777" w:rsidR="00F04075" w:rsidRDefault="00F04075" w:rsidP="00722178">
      <w:pPr>
        <w:pStyle w:val="Titolo2"/>
        <w:widowControl w:val="0"/>
        <w:spacing w:before="0"/>
        <w:rPr>
          <w:rFonts w:ascii="Tahoma" w:hAnsi="Tahoma" w:cs="Tahoma"/>
          <w:color w:val="C00000"/>
          <w:sz w:val="24"/>
        </w:rPr>
      </w:pPr>
    </w:p>
    <w:p w14:paraId="2DFC9E55" w14:textId="77777777" w:rsidR="00F04075" w:rsidRDefault="00F04075" w:rsidP="00722178">
      <w:pPr>
        <w:pStyle w:val="Titolo2"/>
        <w:widowControl w:val="0"/>
        <w:spacing w:before="0"/>
        <w:rPr>
          <w:rFonts w:ascii="Tahoma" w:hAnsi="Tahoma" w:cs="Tahoma"/>
          <w:color w:val="C00000"/>
          <w:sz w:val="24"/>
        </w:rPr>
      </w:pPr>
    </w:p>
    <w:p w14:paraId="4F52DDB2" w14:textId="77777777" w:rsidR="00F04075" w:rsidRDefault="00F04075" w:rsidP="00722178">
      <w:pPr>
        <w:pStyle w:val="Titolo2"/>
        <w:widowControl w:val="0"/>
        <w:spacing w:before="0"/>
        <w:rPr>
          <w:rFonts w:ascii="Tahoma" w:hAnsi="Tahoma" w:cs="Tahoma"/>
          <w:color w:val="C00000"/>
          <w:sz w:val="24"/>
        </w:rPr>
      </w:pPr>
    </w:p>
    <w:p w14:paraId="390FE60F" w14:textId="77777777" w:rsidR="00F04075" w:rsidRDefault="00F04075" w:rsidP="00722178">
      <w:pPr>
        <w:pStyle w:val="Titolo2"/>
        <w:widowControl w:val="0"/>
        <w:spacing w:before="0"/>
        <w:rPr>
          <w:rFonts w:ascii="Tahoma" w:hAnsi="Tahoma" w:cs="Tahoma"/>
          <w:color w:val="C00000"/>
          <w:sz w:val="24"/>
        </w:rPr>
      </w:pPr>
    </w:p>
    <w:p w14:paraId="31F9929C" w14:textId="77777777" w:rsidR="00F04075" w:rsidRDefault="00F04075" w:rsidP="00722178">
      <w:pPr>
        <w:pStyle w:val="Titolo2"/>
        <w:widowControl w:val="0"/>
        <w:spacing w:before="0"/>
        <w:rPr>
          <w:rFonts w:ascii="Tahoma" w:hAnsi="Tahoma" w:cs="Tahoma"/>
          <w:color w:val="C00000"/>
          <w:sz w:val="24"/>
        </w:rPr>
      </w:pPr>
    </w:p>
    <w:p w14:paraId="4E7A373F" w14:textId="77777777" w:rsidR="00F04075" w:rsidRDefault="00F04075" w:rsidP="00722178">
      <w:pPr>
        <w:pStyle w:val="Titolo2"/>
        <w:widowControl w:val="0"/>
        <w:spacing w:before="0"/>
        <w:rPr>
          <w:rFonts w:ascii="Tahoma" w:hAnsi="Tahoma" w:cs="Tahoma"/>
          <w:color w:val="C00000"/>
          <w:sz w:val="24"/>
        </w:rPr>
      </w:pPr>
    </w:p>
    <w:p w14:paraId="41A65E27" w14:textId="77777777" w:rsidR="00F04075" w:rsidRDefault="00F04075" w:rsidP="00722178">
      <w:pPr>
        <w:pStyle w:val="Titolo2"/>
        <w:widowControl w:val="0"/>
        <w:spacing w:before="0"/>
        <w:rPr>
          <w:rFonts w:ascii="Tahoma" w:hAnsi="Tahoma" w:cs="Tahoma"/>
          <w:color w:val="C00000"/>
          <w:sz w:val="24"/>
        </w:rPr>
      </w:pPr>
    </w:p>
    <w:p w14:paraId="2676D815" w14:textId="77777777" w:rsidR="00F04075" w:rsidRDefault="00F04075" w:rsidP="00722178">
      <w:pPr>
        <w:pStyle w:val="Titolo2"/>
        <w:widowControl w:val="0"/>
        <w:spacing w:before="0"/>
        <w:rPr>
          <w:rFonts w:ascii="Tahoma" w:hAnsi="Tahoma" w:cs="Tahoma"/>
          <w:color w:val="C00000"/>
          <w:sz w:val="24"/>
        </w:rPr>
      </w:pPr>
    </w:p>
    <w:p w14:paraId="384C7645" w14:textId="77777777" w:rsidR="00F04075" w:rsidRDefault="00F04075" w:rsidP="00722178">
      <w:pPr>
        <w:pStyle w:val="Titolo2"/>
        <w:widowControl w:val="0"/>
        <w:spacing w:before="0"/>
        <w:rPr>
          <w:rFonts w:ascii="Tahoma" w:hAnsi="Tahoma" w:cs="Tahoma"/>
          <w:color w:val="C00000"/>
          <w:sz w:val="24"/>
        </w:rPr>
      </w:pPr>
    </w:p>
    <w:p w14:paraId="68620A55" w14:textId="77777777" w:rsidR="00F04075" w:rsidRDefault="00F04075" w:rsidP="00722178">
      <w:pPr>
        <w:pStyle w:val="Titolo2"/>
        <w:widowControl w:val="0"/>
        <w:spacing w:before="0"/>
        <w:rPr>
          <w:rFonts w:ascii="Tahoma" w:hAnsi="Tahoma" w:cs="Tahoma"/>
          <w:color w:val="C00000"/>
          <w:sz w:val="24"/>
        </w:rPr>
      </w:pPr>
    </w:p>
    <w:p w14:paraId="143353D8" w14:textId="77777777" w:rsidR="00F04075" w:rsidRDefault="00F04075" w:rsidP="00722178">
      <w:pPr>
        <w:pStyle w:val="Titolo2"/>
        <w:widowControl w:val="0"/>
        <w:spacing w:before="0"/>
        <w:rPr>
          <w:rFonts w:ascii="Tahoma" w:hAnsi="Tahoma" w:cs="Tahoma"/>
          <w:color w:val="C00000"/>
          <w:sz w:val="24"/>
        </w:rPr>
      </w:pPr>
    </w:p>
    <w:p w14:paraId="10244DB4" w14:textId="77777777" w:rsidR="00F04075" w:rsidRDefault="00F04075" w:rsidP="00722178">
      <w:pPr>
        <w:pStyle w:val="Titolo2"/>
        <w:widowControl w:val="0"/>
        <w:spacing w:before="0"/>
        <w:rPr>
          <w:rFonts w:ascii="Tahoma" w:hAnsi="Tahoma" w:cs="Tahoma"/>
          <w:color w:val="C00000"/>
          <w:sz w:val="24"/>
        </w:rPr>
      </w:pPr>
    </w:p>
    <w:p w14:paraId="5BC5A9C3" w14:textId="77777777" w:rsidR="00F04075" w:rsidRDefault="00F04075" w:rsidP="00722178">
      <w:pPr>
        <w:pStyle w:val="Titolo2"/>
        <w:widowControl w:val="0"/>
        <w:spacing w:before="0"/>
        <w:rPr>
          <w:rFonts w:ascii="Tahoma" w:hAnsi="Tahoma" w:cs="Tahoma"/>
          <w:color w:val="C00000"/>
          <w:sz w:val="24"/>
        </w:rPr>
      </w:pPr>
    </w:p>
    <w:p w14:paraId="490E8098" w14:textId="77777777" w:rsidR="00F04075" w:rsidRDefault="00F04075" w:rsidP="00722178">
      <w:pPr>
        <w:pStyle w:val="Titolo2"/>
        <w:widowControl w:val="0"/>
        <w:spacing w:before="0"/>
        <w:rPr>
          <w:rFonts w:ascii="Tahoma" w:hAnsi="Tahoma" w:cs="Tahoma"/>
          <w:color w:val="C00000"/>
          <w:sz w:val="24"/>
        </w:rPr>
      </w:pPr>
    </w:p>
    <w:p w14:paraId="4C68307E" w14:textId="77777777" w:rsidR="00F04075" w:rsidRDefault="00F04075" w:rsidP="00722178">
      <w:pPr>
        <w:pStyle w:val="Titolo2"/>
        <w:widowControl w:val="0"/>
        <w:spacing w:before="0"/>
        <w:rPr>
          <w:rFonts w:ascii="Tahoma" w:hAnsi="Tahoma" w:cs="Tahoma"/>
          <w:color w:val="C00000"/>
          <w:sz w:val="24"/>
        </w:rPr>
      </w:pPr>
    </w:p>
    <w:p w14:paraId="5419337B" w14:textId="77777777" w:rsidR="00F04075" w:rsidRDefault="00F04075" w:rsidP="00722178">
      <w:pPr>
        <w:pStyle w:val="Titolo2"/>
        <w:widowControl w:val="0"/>
        <w:spacing w:before="0"/>
        <w:rPr>
          <w:rFonts w:ascii="Tahoma" w:hAnsi="Tahoma" w:cs="Tahoma"/>
          <w:color w:val="C00000"/>
          <w:sz w:val="24"/>
        </w:rPr>
      </w:pPr>
    </w:p>
    <w:p w14:paraId="65D8CA20" w14:textId="77777777" w:rsidR="00F04075" w:rsidRDefault="00F04075" w:rsidP="00722178">
      <w:pPr>
        <w:pStyle w:val="Titolo2"/>
        <w:widowControl w:val="0"/>
        <w:spacing w:before="0"/>
        <w:rPr>
          <w:rFonts w:ascii="Tahoma" w:hAnsi="Tahoma" w:cs="Tahoma"/>
          <w:color w:val="C00000"/>
          <w:sz w:val="24"/>
        </w:rPr>
      </w:pPr>
    </w:p>
    <w:p w14:paraId="3A969D71" w14:textId="77777777" w:rsidR="00295A0C" w:rsidRPr="0008748A" w:rsidRDefault="00295A0C" w:rsidP="00722178">
      <w:pPr>
        <w:pStyle w:val="Titolo2"/>
        <w:widowControl w:val="0"/>
        <w:spacing w:before="0"/>
        <w:rPr>
          <w:rFonts w:ascii="Tahoma" w:hAnsi="Tahoma" w:cs="Tahoma"/>
          <w:color w:val="C00000"/>
          <w:sz w:val="32"/>
          <w:szCs w:val="32"/>
        </w:rPr>
      </w:pPr>
      <w:r w:rsidRPr="0008748A">
        <w:rPr>
          <w:rFonts w:ascii="Tahoma" w:hAnsi="Tahoma" w:cs="Tahoma"/>
          <w:color w:val="C00000"/>
          <w:sz w:val="32"/>
          <w:szCs w:val="32"/>
        </w:rPr>
        <w:t>REGOLAMENTO DI DISCIPLINA</w:t>
      </w:r>
    </w:p>
    <w:p w14:paraId="3F22DE07" w14:textId="77777777" w:rsidR="00295A0C" w:rsidRPr="00CA27F9" w:rsidRDefault="00295A0C" w:rsidP="00722178">
      <w:pPr>
        <w:keepNext/>
        <w:keepLines/>
        <w:widowControl w:val="0"/>
        <w:rPr>
          <w:rFonts w:ascii="Tahoma" w:hAnsi="Tahoma" w:cs="Tahoma"/>
          <w:color w:val="C00000"/>
        </w:rPr>
      </w:pPr>
    </w:p>
    <w:p w14:paraId="5FAC67E9" w14:textId="77777777" w:rsidR="005F139D" w:rsidRPr="00FD5932" w:rsidRDefault="005F139D" w:rsidP="005F139D">
      <w:pPr>
        <w:keepNext/>
        <w:keepLines/>
        <w:widowControl w:val="0"/>
        <w:contextualSpacing/>
        <w:rPr>
          <w:rFonts w:ascii="Tahoma" w:hAnsi="Tahoma" w:cs="Tahoma"/>
          <w:color w:val="000000" w:themeColor="text1"/>
          <w:sz w:val="20"/>
          <w:szCs w:val="20"/>
        </w:rPr>
      </w:pPr>
      <w:r w:rsidRPr="00FD5932">
        <w:rPr>
          <w:rFonts w:ascii="Tahoma" w:hAnsi="Tahoma" w:cs="Tahoma"/>
          <w:b/>
          <w:color w:val="000000" w:themeColor="text1"/>
          <w:sz w:val="20"/>
          <w:szCs w:val="20"/>
        </w:rPr>
        <w:t>Attività, Regolamenti di Gioco/Disciplina/Programmi tecnici</w:t>
      </w:r>
    </w:p>
    <w:p w14:paraId="741B4FC6" w14:textId="1EDDCB62" w:rsidR="005F139D" w:rsidRDefault="005F139D" w:rsidP="00FD5932">
      <w:pPr>
        <w:pStyle w:val="Corpotesto"/>
        <w:keepNext/>
        <w:keepLines/>
        <w:contextualSpacing/>
        <w:rPr>
          <w:rFonts w:ascii="Tahoma" w:hAnsi="Tahoma" w:cs="Tahoma"/>
          <w:sz w:val="20"/>
        </w:rPr>
      </w:pPr>
      <w:r>
        <w:rPr>
          <w:rFonts w:ascii="Tahoma" w:hAnsi="Tahoma" w:cs="Tahoma"/>
          <w:sz w:val="20"/>
        </w:rPr>
        <w:t>Per ciascuna attività</w:t>
      </w:r>
      <w:r w:rsidRPr="009A1B51">
        <w:rPr>
          <w:rFonts w:ascii="Tahoma" w:hAnsi="Tahoma" w:cs="Tahoma"/>
          <w:sz w:val="20"/>
        </w:rPr>
        <w:t xml:space="preserve"> approvata </w:t>
      </w:r>
      <w:r>
        <w:rPr>
          <w:rFonts w:ascii="Tahoma" w:hAnsi="Tahoma" w:cs="Tahoma"/>
          <w:sz w:val="20"/>
        </w:rPr>
        <w:t xml:space="preserve">annualmente </w:t>
      </w:r>
      <w:r w:rsidRPr="009A1B51">
        <w:rPr>
          <w:rFonts w:ascii="Tahoma" w:hAnsi="Tahoma" w:cs="Tahoma"/>
          <w:sz w:val="20"/>
        </w:rPr>
        <w:t>dal C</w:t>
      </w:r>
      <w:r>
        <w:rPr>
          <w:rFonts w:ascii="Tahoma" w:hAnsi="Tahoma" w:cs="Tahoma"/>
          <w:sz w:val="20"/>
        </w:rPr>
        <w:t xml:space="preserve">onsiglio </w:t>
      </w:r>
      <w:r w:rsidRPr="009A1B51">
        <w:rPr>
          <w:rFonts w:ascii="Tahoma" w:hAnsi="Tahoma" w:cs="Tahoma"/>
          <w:sz w:val="20"/>
        </w:rPr>
        <w:t>N</w:t>
      </w:r>
      <w:r>
        <w:rPr>
          <w:rFonts w:ascii="Tahoma" w:hAnsi="Tahoma" w:cs="Tahoma"/>
          <w:sz w:val="20"/>
        </w:rPr>
        <w:t>azionale</w:t>
      </w:r>
      <w:r w:rsidRPr="009A1B51">
        <w:rPr>
          <w:rFonts w:ascii="Tahoma" w:hAnsi="Tahoma" w:cs="Tahoma"/>
          <w:sz w:val="20"/>
        </w:rPr>
        <w:t xml:space="preserve">, afferente </w:t>
      </w:r>
      <w:r w:rsidR="004B26C8">
        <w:rPr>
          <w:rFonts w:ascii="Tahoma" w:hAnsi="Tahoma" w:cs="Tahoma"/>
          <w:sz w:val="20"/>
        </w:rPr>
        <w:t>il Settore</w:t>
      </w:r>
      <w:r w:rsidRPr="009A1B51">
        <w:rPr>
          <w:rFonts w:ascii="Tahoma" w:hAnsi="Tahoma" w:cs="Tahoma"/>
          <w:sz w:val="20"/>
        </w:rPr>
        <w:t xml:space="preserve"> di Attività</w:t>
      </w:r>
      <w:r>
        <w:rPr>
          <w:rFonts w:ascii="Tahoma" w:hAnsi="Tahoma" w:cs="Tahoma"/>
          <w:sz w:val="20"/>
        </w:rPr>
        <w:t>,</w:t>
      </w:r>
      <w:r w:rsidRPr="009A1B51">
        <w:rPr>
          <w:rFonts w:ascii="Tahoma" w:hAnsi="Tahoma" w:cs="Tahoma"/>
          <w:sz w:val="20"/>
        </w:rPr>
        <w:t xml:space="preserve"> </w:t>
      </w:r>
      <w:r>
        <w:rPr>
          <w:rFonts w:ascii="Tahoma" w:hAnsi="Tahoma" w:cs="Tahoma"/>
          <w:sz w:val="20"/>
        </w:rPr>
        <w:t>l’</w:t>
      </w:r>
      <w:r w:rsidR="00801BAA">
        <w:rPr>
          <w:rFonts w:ascii="Tahoma" w:hAnsi="Tahoma" w:cs="Tahoma"/>
          <w:sz w:val="20"/>
        </w:rPr>
        <w:t>UISP</w:t>
      </w:r>
      <w:r>
        <w:rPr>
          <w:rFonts w:ascii="Tahoma" w:hAnsi="Tahoma" w:cs="Tahoma"/>
          <w:sz w:val="20"/>
        </w:rPr>
        <w:t xml:space="preserve"> in coerenza con quanto indicato nel precedente capitolo Regolamento Attività, organizza:</w:t>
      </w:r>
    </w:p>
    <w:p w14:paraId="56D061FA" w14:textId="77777777" w:rsidR="005F139D" w:rsidRDefault="005F139D" w:rsidP="005070F9">
      <w:pPr>
        <w:pStyle w:val="Corpotesto"/>
        <w:keepNext/>
        <w:keepLines/>
        <w:widowControl/>
        <w:numPr>
          <w:ilvl w:val="0"/>
          <w:numId w:val="101"/>
        </w:numPr>
        <w:snapToGrid/>
        <w:spacing w:after="120"/>
        <w:contextualSpacing/>
        <w:rPr>
          <w:rFonts w:ascii="Tahoma" w:hAnsi="Tahoma" w:cs="Tahoma"/>
          <w:sz w:val="20"/>
        </w:rPr>
      </w:pPr>
      <w:r>
        <w:rPr>
          <w:rFonts w:ascii="Tahoma" w:hAnsi="Tahoma" w:cs="Tahoma"/>
          <w:sz w:val="20"/>
        </w:rPr>
        <w:t xml:space="preserve">attraverso le proprie affiliate ed anche direttamente attività didattiche quali corsi di avviamento, </w:t>
      </w:r>
      <w:r w:rsidRPr="004A6F3D">
        <w:rPr>
          <w:rFonts w:ascii="Tahoma" w:hAnsi="Tahoma" w:cs="Tahoma"/>
          <w:sz w:val="20"/>
        </w:rPr>
        <w:t>corsistica</w:t>
      </w:r>
      <w:r>
        <w:rPr>
          <w:rFonts w:ascii="Tahoma" w:hAnsi="Tahoma" w:cs="Tahoma"/>
          <w:sz w:val="20"/>
        </w:rPr>
        <w:t>, attività ludico motoria, al fine di promuovere le attività motorie sportive come educazione permanente per tutte le età</w:t>
      </w:r>
      <w:r w:rsidRPr="008B4AA8">
        <w:rPr>
          <w:rFonts w:ascii="Tahoma" w:hAnsi="Tahoma" w:cs="Tahoma"/>
          <w:sz w:val="20"/>
        </w:rPr>
        <w:t xml:space="preserve"> </w:t>
      </w:r>
      <w:r w:rsidRPr="009A1B51">
        <w:rPr>
          <w:rFonts w:ascii="Tahoma" w:hAnsi="Tahoma" w:cs="Tahoma"/>
          <w:sz w:val="20"/>
        </w:rPr>
        <w:t xml:space="preserve">nella sua dimensione dello </w:t>
      </w:r>
      <w:proofErr w:type="spellStart"/>
      <w:r w:rsidRPr="009A1B51">
        <w:rPr>
          <w:rFonts w:ascii="Tahoma" w:hAnsi="Tahoma" w:cs="Tahoma"/>
          <w:sz w:val="20"/>
        </w:rPr>
        <w:t>sportpertutti</w:t>
      </w:r>
      <w:proofErr w:type="spellEnd"/>
      <w:r w:rsidRPr="009A1B51">
        <w:rPr>
          <w:rFonts w:ascii="Tahoma" w:hAnsi="Tahoma" w:cs="Tahoma"/>
          <w:sz w:val="20"/>
        </w:rPr>
        <w:t xml:space="preserve"> e quindi “nessuno escluso”, in una dimensione associativa di inclusione sociale</w:t>
      </w:r>
      <w:r>
        <w:rPr>
          <w:rFonts w:ascii="Tahoma" w:hAnsi="Tahoma" w:cs="Tahoma"/>
          <w:sz w:val="20"/>
        </w:rPr>
        <w:t>;</w:t>
      </w:r>
    </w:p>
    <w:p w14:paraId="134BA830" w14:textId="77777777" w:rsidR="005F139D" w:rsidRPr="009831D2" w:rsidRDefault="005F139D" w:rsidP="005070F9">
      <w:pPr>
        <w:pStyle w:val="Corpotesto"/>
        <w:keepNext/>
        <w:keepLines/>
        <w:widowControl/>
        <w:numPr>
          <w:ilvl w:val="0"/>
          <w:numId w:val="101"/>
        </w:numPr>
        <w:snapToGrid/>
        <w:spacing w:after="120"/>
        <w:contextualSpacing/>
        <w:rPr>
          <w:rFonts w:ascii="Tahoma" w:hAnsi="Tahoma" w:cs="Tahoma"/>
          <w:sz w:val="20"/>
        </w:rPr>
      </w:pPr>
      <w:r>
        <w:rPr>
          <w:rFonts w:ascii="Tahoma" w:hAnsi="Tahoma" w:cs="Tahoma"/>
          <w:sz w:val="20"/>
        </w:rPr>
        <w:t xml:space="preserve">direttamente e </w:t>
      </w:r>
      <w:r w:rsidRPr="003F0605">
        <w:rPr>
          <w:rFonts w:ascii="Tahoma" w:hAnsi="Tahoma" w:cs="Tahoma"/>
          <w:sz w:val="20"/>
        </w:rPr>
        <w:t xml:space="preserve">in collaborazione con le Associazioni e Società affiliate </w:t>
      </w:r>
      <w:r>
        <w:rPr>
          <w:rFonts w:ascii="Tahoma" w:hAnsi="Tahoma" w:cs="Tahoma"/>
          <w:sz w:val="20"/>
        </w:rPr>
        <w:t xml:space="preserve">attività sportive non competitive e promozionali, amatoriali, dilettantistiche seppur con modalità competitive. </w:t>
      </w:r>
    </w:p>
    <w:p w14:paraId="587FF049" w14:textId="77777777" w:rsidR="005F139D" w:rsidRPr="009A1B51" w:rsidRDefault="005F139D" w:rsidP="00FD5932">
      <w:pPr>
        <w:pStyle w:val="Corpotesto"/>
        <w:keepNext/>
        <w:keepLines/>
        <w:contextualSpacing/>
        <w:rPr>
          <w:rFonts w:ascii="Tahoma" w:hAnsi="Tahoma" w:cs="Tahoma"/>
          <w:sz w:val="20"/>
        </w:rPr>
      </w:pPr>
      <w:r>
        <w:rPr>
          <w:rFonts w:ascii="Tahoma" w:hAnsi="Tahoma" w:cs="Tahoma"/>
          <w:sz w:val="20"/>
        </w:rPr>
        <w:t>Fermo restando quanto sopra, inoltre, sono</w:t>
      </w:r>
      <w:r w:rsidRPr="009A1B51">
        <w:rPr>
          <w:rFonts w:ascii="Tahoma" w:hAnsi="Tahoma" w:cs="Tahoma"/>
          <w:sz w:val="20"/>
        </w:rPr>
        <w:t xml:space="preserve"> </w:t>
      </w:r>
      <w:r>
        <w:rPr>
          <w:rFonts w:ascii="Tahoma" w:hAnsi="Tahoma" w:cs="Tahoma"/>
          <w:sz w:val="20"/>
        </w:rPr>
        <w:t>previsti</w:t>
      </w:r>
      <w:r w:rsidRPr="009A1B51">
        <w:rPr>
          <w:rFonts w:ascii="Tahoma" w:hAnsi="Tahoma" w:cs="Tahoma"/>
          <w:sz w:val="20"/>
        </w:rPr>
        <w:t xml:space="preserve"> </w:t>
      </w:r>
      <w:r>
        <w:rPr>
          <w:rFonts w:ascii="Tahoma" w:hAnsi="Tahoma" w:cs="Tahoma"/>
          <w:sz w:val="20"/>
        </w:rPr>
        <w:t>i seguenti Regolamenti</w:t>
      </w:r>
      <w:r w:rsidRPr="009A1B51">
        <w:rPr>
          <w:rFonts w:ascii="Tahoma" w:hAnsi="Tahoma" w:cs="Tahoma"/>
          <w:sz w:val="20"/>
        </w:rPr>
        <w:t xml:space="preserve"> di gioco/disciplina</w:t>
      </w:r>
      <w:r>
        <w:rPr>
          <w:rFonts w:ascii="Tahoma" w:hAnsi="Tahoma" w:cs="Tahoma"/>
          <w:sz w:val="20"/>
        </w:rPr>
        <w:t>/programmi tecnici.</w:t>
      </w:r>
    </w:p>
    <w:p w14:paraId="4AA2B952" w14:textId="77777777" w:rsidR="005F139D" w:rsidRDefault="005F139D" w:rsidP="00722178">
      <w:pPr>
        <w:keepNext/>
        <w:keepLines/>
        <w:widowControl w:val="0"/>
        <w:rPr>
          <w:rFonts w:ascii="Tahoma" w:hAnsi="Tahoma" w:cs="Tahoma"/>
          <w:b/>
          <w:i/>
          <w:color w:val="C00000"/>
          <w:sz w:val="20"/>
          <w:szCs w:val="20"/>
        </w:rPr>
      </w:pPr>
    </w:p>
    <w:p w14:paraId="37AC948D" w14:textId="77777777" w:rsidR="00295A0C" w:rsidRPr="00FD5932" w:rsidRDefault="00295A0C" w:rsidP="00722178">
      <w:pPr>
        <w:keepNext/>
        <w:keepLines/>
        <w:widowControl w:val="0"/>
        <w:rPr>
          <w:rFonts w:ascii="Tahoma" w:hAnsi="Tahoma" w:cs="Tahoma"/>
          <w:color w:val="000000" w:themeColor="text1"/>
          <w:sz w:val="20"/>
          <w:szCs w:val="20"/>
        </w:rPr>
      </w:pPr>
      <w:r w:rsidRPr="00FD5932">
        <w:rPr>
          <w:rFonts w:ascii="Tahoma" w:hAnsi="Tahoma" w:cs="Tahoma"/>
          <w:b/>
          <w:color w:val="000000" w:themeColor="text1"/>
          <w:sz w:val="20"/>
          <w:szCs w:val="20"/>
        </w:rPr>
        <w:t>Definizione Regolamenti di Disciplina</w:t>
      </w:r>
    </w:p>
    <w:p w14:paraId="72CBAF2D" w14:textId="6E383210" w:rsidR="00295A0C" w:rsidRPr="00760DF6" w:rsidRDefault="00295A0C" w:rsidP="00722178">
      <w:pPr>
        <w:pStyle w:val="Corpotesto"/>
        <w:keepNext/>
        <w:keepLines/>
        <w:rPr>
          <w:rFonts w:ascii="Tahoma" w:hAnsi="Tahoma" w:cs="Tahoma"/>
          <w:sz w:val="20"/>
        </w:rPr>
      </w:pPr>
      <w:r w:rsidRPr="00760DF6">
        <w:rPr>
          <w:rFonts w:ascii="Tahoma" w:hAnsi="Tahoma" w:cs="Tahoma"/>
          <w:sz w:val="20"/>
        </w:rPr>
        <w:t xml:space="preserve">Per ciascuna attività, approvata dal CN, afferente </w:t>
      </w:r>
      <w:r w:rsidR="004B26C8">
        <w:rPr>
          <w:rFonts w:ascii="Tahoma" w:hAnsi="Tahoma" w:cs="Tahoma"/>
          <w:sz w:val="20"/>
        </w:rPr>
        <w:t>il Settore</w:t>
      </w:r>
      <w:r w:rsidRPr="00760DF6">
        <w:rPr>
          <w:rFonts w:ascii="Tahoma" w:hAnsi="Tahoma" w:cs="Tahoma"/>
          <w:sz w:val="20"/>
        </w:rPr>
        <w:t xml:space="preserve"> di Attività è previsto il seguente Regolamento di disciplina.</w:t>
      </w:r>
    </w:p>
    <w:p w14:paraId="0B0C35E8"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Regolamento tecnico generale</w:t>
      </w:r>
    </w:p>
    <w:p w14:paraId="6E7CAFC3"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Norme Generali</w:t>
      </w:r>
    </w:p>
    <w:p w14:paraId="406FCBAB"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di BMX</w:t>
      </w:r>
    </w:p>
    <w:p w14:paraId="1BE53478" w14:textId="67820985" w:rsidR="00295A0C" w:rsidRPr="00760DF6" w:rsidRDefault="00CA27F9" w:rsidP="005070F9">
      <w:pPr>
        <w:pStyle w:val="Corpotesto"/>
        <w:keepNext/>
        <w:keepLines/>
        <w:numPr>
          <w:ilvl w:val="0"/>
          <w:numId w:val="100"/>
        </w:numPr>
        <w:rPr>
          <w:rFonts w:ascii="Tahoma" w:hAnsi="Tahoma" w:cs="Tahoma"/>
          <w:sz w:val="20"/>
        </w:rPr>
      </w:pPr>
      <w:r>
        <w:rPr>
          <w:rFonts w:ascii="Tahoma" w:hAnsi="Tahoma" w:cs="Tahoma"/>
          <w:sz w:val="20"/>
        </w:rPr>
        <w:t>Attività</w:t>
      </w:r>
      <w:r w:rsidR="00295A0C" w:rsidRPr="00760DF6">
        <w:rPr>
          <w:rFonts w:ascii="Tahoma" w:hAnsi="Tahoma" w:cs="Tahoma"/>
          <w:sz w:val="20"/>
        </w:rPr>
        <w:t xml:space="preserve"> di bike trial</w:t>
      </w:r>
      <w:r w:rsidR="003019D1">
        <w:rPr>
          <w:rFonts w:ascii="Tahoma" w:hAnsi="Tahoma" w:cs="Tahoma"/>
          <w:sz w:val="20"/>
        </w:rPr>
        <w:t xml:space="preserve"> e foot bike</w:t>
      </w:r>
    </w:p>
    <w:p w14:paraId="431A8ECC"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di duathlon e triathlon</w:t>
      </w:r>
    </w:p>
    <w:p w14:paraId="6CE51294"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a cronometro</w:t>
      </w:r>
    </w:p>
    <w:p w14:paraId="2B06BC3E" w14:textId="77777777" w:rsidR="00295A0C" w:rsidRPr="00760DF6" w:rsidRDefault="00295A0C" w:rsidP="005070F9">
      <w:pPr>
        <w:pStyle w:val="Corpotesto"/>
        <w:keepNext/>
        <w:keepLines/>
        <w:numPr>
          <w:ilvl w:val="0"/>
          <w:numId w:val="100"/>
        </w:numPr>
        <w:rPr>
          <w:rFonts w:ascii="Tahoma" w:hAnsi="Tahoma" w:cs="Tahoma"/>
          <w:sz w:val="20"/>
        </w:rPr>
      </w:pPr>
      <w:r w:rsidRPr="00760DF6">
        <w:rPr>
          <w:rFonts w:ascii="Tahoma" w:hAnsi="Tahoma" w:cs="Tahoma"/>
          <w:sz w:val="20"/>
        </w:rPr>
        <w:t>Attività su pista</w:t>
      </w:r>
    </w:p>
    <w:p w14:paraId="3C704F65" w14:textId="77777777" w:rsidR="00295A0C" w:rsidRPr="00760DF6" w:rsidRDefault="00295A0C" w:rsidP="00722178">
      <w:pPr>
        <w:pStyle w:val="Corpotesto"/>
        <w:keepNext/>
        <w:keepLines/>
        <w:rPr>
          <w:rFonts w:ascii="Tahoma" w:hAnsi="Tahoma" w:cs="Tahoma"/>
          <w:sz w:val="20"/>
        </w:rPr>
      </w:pPr>
    </w:p>
    <w:p w14:paraId="3BA2AA5C" w14:textId="7BE7F789" w:rsidR="00295A0C" w:rsidRPr="00FD5932" w:rsidRDefault="00295A0C" w:rsidP="00722178">
      <w:pPr>
        <w:pStyle w:val="c1"/>
        <w:keepNext/>
        <w:keepLines/>
        <w:spacing w:line="240" w:lineRule="auto"/>
        <w:jc w:val="left"/>
        <w:rPr>
          <w:rFonts w:ascii="Tahoma" w:hAnsi="Tahoma" w:cs="Tahoma"/>
          <w:b/>
          <w:color w:val="000000" w:themeColor="text1"/>
          <w:sz w:val="20"/>
        </w:rPr>
      </w:pPr>
      <w:r w:rsidRPr="00FD5932">
        <w:rPr>
          <w:rFonts w:ascii="Tahoma" w:hAnsi="Tahoma" w:cs="Tahoma"/>
          <w:b/>
          <w:color w:val="000000" w:themeColor="text1"/>
          <w:sz w:val="20"/>
        </w:rPr>
        <w:t xml:space="preserve">REGOLAMENTO TECNICO </w:t>
      </w:r>
    </w:p>
    <w:p w14:paraId="6A6E6F00"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ciclistica UISP prevede le seguenti forme e specialità ciclistiche e di uso della bicicletta</w:t>
      </w:r>
    </w:p>
    <w:p w14:paraId="29A53C33" w14:textId="3DD01FAE"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amatoriale su strada (gare in circuito e in linea</w:t>
      </w:r>
      <w:r w:rsidR="00375BB2">
        <w:rPr>
          <w:rFonts w:ascii="Tahoma" w:hAnsi="Tahoma" w:cs="Tahoma"/>
          <w:sz w:val="20"/>
        </w:rPr>
        <w:t>,</w:t>
      </w:r>
      <w:r w:rsidRPr="00760DF6">
        <w:rPr>
          <w:rFonts w:ascii="Tahoma" w:hAnsi="Tahoma" w:cs="Tahoma"/>
          <w:sz w:val="20"/>
        </w:rPr>
        <w:t xml:space="preserve"> granfondo</w:t>
      </w:r>
      <w:r w:rsidR="00375BB2">
        <w:rPr>
          <w:rFonts w:ascii="Tahoma" w:hAnsi="Tahoma" w:cs="Tahoma"/>
          <w:sz w:val="20"/>
        </w:rPr>
        <w:t>,</w:t>
      </w:r>
      <w:r w:rsidRPr="00760DF6">
        <w:rPr>
          <w:rFonts w:ascii="Tahoma" w:hAnsi="Tahoma" w:cs="Tahoma"/>
          <w:sz w:val="20"/>
        </w:rPr>
        <w:t xml:space="preserve"> fo</w:t>
      </w:r>
      <w:r w:rsidR="00722178" w:rsidRPr="00760DF6">
        <w:rPr>
          <w:rFonts w:ascii="Tahoma" w:hAnsi="Tahoma" w:cs="Tahoma"/>
          <w:sz w:val="20"/>
        </w:rPr>
        <w:t>ndo</w:t>
      </w:r>
      <w:r w:rsidR="00375BB2">
        <w:rPr>
          <w:rFonts w:ascii="Tahoma" w:hAnsi="Tahoma" w:cs="Tahoma"/>
          <w:sz w:val="20"/>
        </w:rPr>
        <w:t>,</w:t>
      </w:r>
      <w:r w:rsidR="00722178" w:rsidRPr="00760DF6">
        <w:rPr>
          <w:rFonts w:ascii="Tahoma" w:hAnsi="Tahoma" w:cs="Tahoma"/>
          <w:sz w:val="20"/>
        </w:rPr>
        <w:t xml:space="preserve"> medio fondo</w:t>
      </w:r>
      <w:r w:rsidR="00375BB2">
        <w:rPr>
          <w:rFonts w:ascii="Tahoma" w:hAnsi="Tahoma" w:cs="Tahoma"/>
          <w:sz w:val="20"/>
        </w:rPr>
        <w:t>,</w:t>
      </w:r>
      <w:r w:rsidR="00722178" w:rsidRPr="00760DF6">
        <w:rPr>
          <w:rFonts w:ascii="Tahoma" w:hAnsi="Tahoma" w:cs="Tahoma"/>
          <w:sz w:val="20"/>
        </w:rPr>
        <w:t xml:space="preserve"> cronometro</w:t>
      </w:r>
      <w:r w:rsidRPr="00760DF6">
        <w:rPr>
          <w:rFonts w:ascii="Tahoma" w:hAnsi="Tahoma" w:cs="Tahoma"/>
          <w:sz w:val="20"/>
        </w:rPr>
        <w:t>, cronoscalata</w:t>
      </w:r>
      <w:r w:rsidR="00375BB2">
        <w:rPr>
          <w:rFonts w:ascii="Tahoma" w:hAnsi="Tahoma" w:cs="Tahoma"/>
          <w:sz w:val="20"/>
        </w:rPr>
        <w:t>,</w:t>
      </w:r>
      <w:r w:rsidR="003978DF" w:rsidRPr="00760DF6">
        <w:rPr>
          <w:rFonts w:ascii="Tahoma" w:hAnsi="Tahoma" w:cs="Tahoma"/>
          <w:sz w:val="20"/>
        </w:rPr>
        <w:t xml:space="preserve"> ciclocross</w:t>
      </w:r>
      <w:r w:rsidR="00375BB2">
        <w:rPr>
          <w:rFonts w:ascii="Tahoma" w:hAnsi="Tahoma" w:cs="Tahoma"/>
          <w:sz w:val="20"/>
        </w:rPr>
        <w:t>,</w:t>
      </w:r>
      <w:r w:rsidR="003978DF" w:rsidRPr="00760DF6">
        <w:rPr>
          <w:rFonts w:ascii="Tahoma" w:hAnsi="Tahoma" w:cs="Tahoma"/>
          <w:sz w:val="20"/>
        </w:rPr>
        <w:t xml:space="preserve"> a staffetta …</w:t>
      </w:r>
      <w:r w:rsidRPr="00760DF6">
        <w:rPr>
          <w:rFonts w:ascii="Tahoma" w:hAnsi="Tahoma" w:cs="Tahoma"/>
          <w:sz w:val="20"/>
        </w:rPr>
        <w:t>).</w:t>
      </w:r>
    </w:p>
    <w:p w14:paraId="43034B44" w14:textId="0F283E68"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 xml:space="preserve">Attività </w:t>
      </w:r>
      <w:r w:rsidR="00390218">
        <w:rPr>
          <w:rFonts w:ascii="Tahoma" w:hAnsi="Tahoma" w:cs="Tahoma"/>
          <w:sz w:val="20"/>
        </w:rPr>
        <w:t>cicloturistica</w:t>
      </w:r>
      <w:r w:rsidRPr="00760DF6">
        <w:rPr>
          <w:rFonts w:ascii="Tahoma" w:hAnsi="Tahoma" w:cs="Tahoma"/>
          <w:sz w:val="20"/>
        </w:rPr>
        <w:t xml:space="preserve"> su strada ed escursionismo (raduni, </w:t>
      </w:r>
      <w:proofErr w:type="spellStart"/>
      <w:r w:rsidRPr="00760DF6">
        <w:rPr>
          <w:rFonts w:ascii="Tahoma" w:hAnsi="Tahoma" w:cs="Tahoma"/>
          <w:sz w:val="20"/>
        </w:rPr>
        <w:t>minifond</w:t>
      </w:r>
      <w:r w:rsidR="003978DF" w:rsidRPr="00760DF6">
        <w:rPr>
          <w:rFonts w:ascii="Tahoma" w:hAnsi="Tahoma" w:cs="Tahoma"/>
          <w:sz w:val="20"/>
        </w:rPr>
        <w:t>o</w:t>
      </w:r>
      <w:proofErr w:type="spellEnd"/>
      <w:r w:rsidR="003978DF" w:rsidRPr="00760DF6">
        <w:rPr>
          <w:rFonts w:ascii="Tahoma" w:hAnsi="Tahoma" w:cs="Tahoma"/>
          <w:sz w:val="20"/>
        </w:rPr>
        <w:t>, mediofondo, fondo, granfondo</w:t>
      </w:r>
      <w:r w:rsidRPr="00760DF6">
        <w:rPr>
          <w:rFonts w:ascii="Tahoma" w:hAnsi="Tahoma" w:cs="Tahoma"/>
          <w:sz w:val="20"/>
        </w:rPr>
        <w:t xml:space="preserve">, </w:t>
      </w:r>
      <w:r w:rsidR="00FF1B86" w:rsidRPr="00760DF6">
        <w:rPr>
          <w:rFonts w:ascii="Tahoma" w:hAnsi="Tahoma" w:cs="Tahoma"/>
          <w:sz w:val="20"/>
        </w:rPr>
        <w:t>Randonnée</w:t>
      </w:r>
      <w:r w:rsidRPr="00760DF6">
        <w:rPr>
          <w:rFonts w:ascii="Tahoma" w:hAnsi="Tahoma" w:cs="Tahoma"/>
          <w:sz w:val="20"/>
        </w:rPr>
        <w:t>, brevetti</w:t>
      </w:r>
      <w:r w:rsidR="0019086D">
        <w:rPr>
          <w:rFonts w:ascii="Tahoma" w:hAnsi="Tahoma" w:cs="Tahoma"/>
          <w:sz w:val="20"/>
        </w:rPr>
        <w:t xml:space="preserve">, </w:t>
      </w:r>
      <w:r w:rsidRPr="00760DF6">
        <w:rPr>
          <w:rFonts w:ascii="Tahoma" w:hAnsi="Tahoma" w:cs="Tahoma"/>
          <w:sz w:val="20"/>
        </w:rPr>
        <w:t>….).</w:t>
      </w:r>
    </w:p>
    <w:p w14:paraId="706B4844" w14:textId="15EEE776"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mountain bike (agonistica e cicloturistic</w:t>
      </w:r>
      <w:r w:rsidR="00160103" w:rsidRPr="00760DF6">
        <w:rPr>
          <w:rFonts w:ascii="Tahoma" w:hAnsi="Tahoma" w:cs="Tahoma"/>
          <w:sz w:val="20"/>
        </w:rPr>
        <w:t>a</w:t>
      </w:r>
      <w:r w:rsidR="00722178" w:rsidRPr="00760DF6">
        <w:rPr>
          <w:rFonts w:ascii="Tahoma" w:hAnsi="Tahoma" w:cs="Tahoma"/>
          <w:sz w:val="20"/>
        </w:rPr>
        <w:t>, enduro</w:t>
      </w:r>
      <w:r w:rsidRPr="00760DF6">
        <w:rPr>
          <w:rFonts w:ascii="Tahoma" w:hAnsi="Tahoma" w:cs="Tahoma"/>
          <w:sz w:val="20"/>
        </w:rPr>
        <w:t xml:space="preserve">, </w:t>
      </w:r>
      <w:proofErr w:type="spellStart"/>
      <w:r w:rsidRPr="00760DF6">
        <w:rPr>
          <w:rFonts w:ascii="Tahoma" w:hAnsi="Tahoma" w:cs="Tahoma"/>
          <w:sz w:val="20"/>
        </w:rPr>
        <w:t>fat</w:t>
      </w:r>
      <w:proofErr w:type="spellEnd"/>
      <w:r w:rsidRPr="00760DF6">
        <w:rPr>
          <w:rFonts w:ascii="Tahoma" w:hAnsi="Tahoma" w:cs="Tahoma"/>
          <w:sz w:val="20"/>
        </w:rPr>
        <w:t xml:space="preserve"> bike,</w:t>
      </w:r>
      <w:r w:rsidR="00160103" w:rsidRPr="00760DF6">
        <w:rPr>
          <w:rFonts w:ascii="Tahoma" w:hAnsi="Tahoma" w:cs="Tahoma"/>
          <w:sz w:val="20"/>
        </w:rPr>
        <w:t xml:space="preserve"> </w:t>
      </w:r>
      <w:r w:rsidR="00A04411">
        <w:rPr>
          <w:rFonts w:ascii="Tahoma" w:hAnsi="Tahoma" w:cs="Tahoma"/>
          <w:sz w:val="20"/>
        </w:rPr>
        <w:t xml:space="preserve">gravel bike, </w:t>
      </w:r>
      <w:r w:rsidR="00CA27F9">
        <w:rPr>
          <w:rFonts w:ascii="Tahoma" w:hAnsi="Tahoma" w:cs="Tahoma"/>
          <w:sz w:val="20"/>
        </w:rPr>
        <w:t>più</w:t>
      </w:r>
      <w:r w:rsidRPr="00760DF6">
        <w:rPr>
          <w:rFonts w:ascii="Tahoma" w:hAnsi="Tahoma" w:cs="Tahoma"/>
          <w:sz w:val="20"/>
        </w:rPr>
        <w:t xml:space="preserve"> ore individuale e</w:t>
      </w:r>
      <w:r w:rsidR="00160103" w:rsidRPr="00760DF6">
        <w:rPr>
          <w:rFonts w:ascii="Tahoma" w:hAnsi="Tahoma" w:cs="Tahoma"/>
          <w:sz w:val="20"/>
        </w:rPr>
        <w:t xml:space="preserve"> 4 a squadre,</w:t>
      </w:r>
      <w:r w:rsidRPr="00760DF6">
        <w:rPr>
          <w:rFonts w:ascii="Tahoma" w:hAnsi="Tahoma" w:cs="Tahoma"/>
          <w:sz w:val="20"/>
        </w:rPr>
        <w:t>…).</w:t>
      </w:r>
    </w:p>
    <w:p w14:paraId="5EC04D5D" w14:textId="6C763902"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biathlon e duathlon con abbinamento di due sport (ciclismo, podismo, pattinaggio, canoa,...).</w:t>
      </w:r>
    </w:p>
    <w:p w14:paraId="1264E1F3" w14:textId="0E75EAC8"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di triathlon con abbinamento di tre sport (ciclismo, nuoto, podismo, pattinaggio, vela, sci,...).</w:t>
      </w:r>
    </w:p>
    <w:p w14:paraId="433CCFBD" w14:textId="5CBCA13E" w:rsidR="00295A0C" w:rsidRPr="00760DF6" w:rsidRDefault="00295A0C" w:rsidP="00311E14">
      <w:pPr>
        <w:pStyle w:val="p3"/>
        <w:keepNext/>
        <w:keepLines/>
        <w:numPr>
          <w:ilvl w:val="0"/>
          <w:numId w:val="57"/>
        </w:numPr>
        <w:tabs>
          <w:tab w:val="clear" w:pos="520"/>
          <w:tab w:val="left" w:pos="426"/>
        </w:tabs>
        <w:spacing w:line="240" w:lineRule="auto"/>
        <w:jc w:val="both"/>
        <w:rPr>
          <w:rFonts w:ascii="Tahoma" w:hAnsi="Tahoma" w:cs="Tahoma"/>
          <w:sz w:val="20"/>
        </w:rPr>
      </w:pPr>
      <w:r w:rsidRPr="00760DF6">
        <w:rPr>
          <w:rFonts w:ascii="Tahoma" w:hAnsi="Tahoma" w:cs="Tahoma"/>
          <w:sz w:val="20"/>
        </w:rPr>
        <w:t>Attività promozionale (pedalate, gimkane, BMX, corsi di segnaletica stradale, escursionismo, turismo ciclistico, vacanze in bicicletta,</w:t>
      </w:r>
      <w:r w:rsidR="00160103" w:rsidRPr="00760DF6">
        <w:rPr>
          <w:rFonts w:ascii="Tahoma" w:hAnsi="Tahoma" w:cs="Tahoma"/>
          <w:sz w:val="20"/>
        </w:rPr>
        <w:t xml:space="preserve"> </w:t>
      </w:r>
      <w:proofErr w:type="spellStart"/>
      <w:r w:rsidR="005251AD">
        <w:rPr>
          <w:rFonts w:ascii="Tahoma" w:hAnsi="Tahoma" w:cs="Tahoma"/>
          <w:sz w:val="20"/>
        </w:rPr>
        <w:t>footbike</w:t>
      </w:r>
      <w:proofErr w:type="spellEnd"/>
      <w:r w:rsidRPr="00760DF6">
        <w:rPr>
          <w:rFonts w:ascii="Tahoma" w:hAnsi="Tahoma" w:cs="Tahoma"/>
          <w:sz w:val="20"/>
        </w:rPr>
        <w:t xml:space="preserve">, </w:t>
      </w:r>
      <w:proofErr w:type="spellStart"/>
      <w:r w:rsidRPr="00760DF6">
        <w:rPr>
          <w:rFonts w:ascii="Tahoma" w:hAnsi="Tahoma" w:cs="Tahoma"/>
          <w:sz w:val="20"/>
        </w:rPr>
        <w:t>cicloacqua</w:t>
      </w:r>
      <w:proofErr w:type="spellEnd"/>
      <w:r w:rsidRPr="00760DF6">
        <w:rPr>
          <w:rFonts w:ascii="Tahoma" w:hAnsi="Tahoma" w:cs="Tahoma"/>
          <w:sz w:val="20"/>
        </w:rPr>
        <w:t>, pedalò,</w:t>
      </w:r>
      <w:r w:rsidR="00160103" w:rsidRPr="00760DF6">
        <w:rPr>
          <w:rFonts w:ascii="Tahoma" w:hAnsi="Tahoma" w:cs="Tahoma"/>
          <w:sz w:val="20"/>
        </w:rPr>
        <w:t xml:space="preserve"> </w:t>
      </w:r>
      <w:r w:rsidRPr="00760DF6">
        <w:rPr>
          <w:rFonts w:ascii="Tahoma" w:hAnsi="Tahoma" w:cs="Tahoma"/>
          <w:sz w:val="20"/>
        </w:rPr>
        <w:t>spinning,...).</w:t>
      </w:r>
    </w:p>
    <w:p w14:paraId="0EFA62CD" w14:textId="5A870052" w:rsidR="00295A0C" w:rsidRPr="00CA27F9" w:rsidRDefault="00295A0C" w:rsidP="00311E14">
      <w:pPr>
        <w:pStyle w:val="Paragrafoelenco"/>
        <w:keepNext/>
        <w:keepLines/>
        <w:widowControl w:val="0"/>
        <w:numPr>
          <w:ilvl w:val="0"/>
          <w:numId w:val="57"/>
        </w:numPr>
        <w:tabs>
          <w:tab w:val="left" w:pos="426"/>
        </w:tabs>
        <w:jc w:val="both"/>
        <w:rPr>
          <w:rFonts w:ascii="Tahoma" w:hAnsi="Tahoma" w:cs="Tahoma"/>
          <w:sz w:val="20"/>
          <w:szCs w:val="20"/>
        </w:rPr>
      </w:pPr>
      <w:r w:rsidRPr="00CA27F9">
        <w:rPr>
          <w:rFonts w:ascii="Tahoma" w:hAnsi="Tahoma" w:cs="Tahoma"/>
          <w:sz w:val="20"/>
          <w:szCs w:val="20"/>
        </w:rPr>
        <w:t>Attività di bike trial</w:t>
      </w:r>
      <w:r w:rsidR="000052E0">
        <w:rPr>
          <w:rFonts w:ascii="Tahoma" w:hAnsi="Tahoma" w:cs="Tahoma"/>
          <w:sz w:val="20"/>
          <w:szCs w:val="20"/>
        </w:rPr>
        <w:t xml:space="preserve"> </w:t>
      </w:r>
      <w:r w:rsidRPr="00CA27F9">
        <w:rPr>
          <w:rFonts w:ascii="Tahoma" w:hAnsi="Tahoma" w:cs="Tahoma"/>
          <w:sz w:val="20"/>
          <w:szCs w:val="20"/>
        </w:rPr>
        <w:t>(gare,</w:t>
      </w:r>
      <w:r w:rsidR="00160103" w:rsidRPr="00CA27F9">
        <w:rPr>
          <w:rFonts w:ascii="Tahoma" w:hAnsi="Tahoma" w:cs="Tahoma"/>
          <w:sz w:val="20"/>
          <w:szCs w:val="20"/>
        </w:rPr>
        <w:t xml:space="preserve"> </w:t>
      </w:r>
      <w:r w:rsidRPr="00CA27F9">
        <w:rPr>
          <w:rFonts w:ascii="Tahoma" w:hAnsi="Tahoma" w:cs="Tahoma"/>
          <w:sz w:val="20"/>
          <w:szCs w:val="20"/>
        </w:rPr>
        <w:t>esibizioni).</w:t>
      </w:r>
    </w:p>
    <w:p w14:paraId="639F97FA" w14:textId="77777777" w:rsidR="003978DF" w:rsidRDefault="003978DF" w:rsidP="00722178">
      <w:pPr>
        <w:pStyle w:val="p4"/>
        <w:keepNext/>
        <w:keepLines/>
        <w:spacing w:line="240" w:lineRule="auto"/>
        <w:jc w:val="both"/>
        <w:rPr>
          <w:rFonts w:ascii="Tahoma" w:hAnsi="Tahoma" w:cs="Tahoma"/>
          <w:b/>
          <w:color w:val="0000FF"/>
          <w:sz w:val="20"/>
        </w:rPr>
      </w:pPr>
    </w:p>
    <w:p w14:paraId="051ADC3D" w14:textId="77777777" w:rsidR="000E6A14" w:rsidRPr="00760DF6" w:rsidRDefault="000E6A14" w:rsidP="00722178">
      <w:pPr>
        <w:pStyle w:val="p4"/>
        <w:keepNext/>
        <w:keepLines/>
        <w:spacing w:line="240" w:lineRule="auto"/>
        <w:jc w:val="both"/>
        <w:rPr>
          <w:rFonts w:ascii="Tahoma" w:hAnsi="Tahoma" w:cs="Tahoma"/>
          <w:b/>
          <w:color w:val="0000FF"/>
          <w:sz w:val="20"/>
        </w:rPr>
      </w:pPr>
    </w:p>
    <w:p w14:paraId="36ACFD7B" w14:textId="77777777" w:rsidR="00295A0C" w:rsidRPr="000E6A14" w:rsidRDefault="00295A0C" w:rsidP="00722178">
      <w:pPr>
        <w:pStyle w:val="p4"/>
        <w:keepNext/>
        <w:keepLines/>
        <w:spacing w:line="240" w:lineRule="auto"/>
        <w:jc w:val="both"/>
        <w:rPr>
          <w:rFonts w:ascii="Tahoma" w:hAnsi="Tahoma" w:cs="Tahoma"/>
          <w:b/>
          <w:color w:val="C00000"/>
          <w:sz w:val="22"/>
        </w:rPr>
      </w:pPr>
      <w:r w:rsidRPr="000E6A14">
        <w:rPr>
          <w:rFonts w:ascii="Tahoma" w:hAnsi="Tahoma" w:cs="Tahoma"/>
          <w:b/>
          <w:color w:val="C00000"/>
          <w:sz w:val="22"/>
        </w:rPr>
        <w:t>Art. 1 ATTIVITA’ AMATORIALE SU STRADA</w:t>
      </w:r>
    </w:p>
    <w:p w14:paraId="0D7CB2BF" w14:textId="77777777" w:rsidR="00FB76B3" w:rsidRDefault="00FB76B3" w:rsidP="00722178">
      <w:pPr>
        <w:pStyle w:val="p5"/>
        <w:keepNext/>
        <w:keepLines/>
        <w:spacing w:line="240" w:lineRule="auto"/>
        <w:ind w:left="0"/>
        <w:jc w:val="both"/>
        <w:rPr>
          <w:rFonts w:ascii="Tahoma" w:hAnsi="Tahoma" w:cs="Tahoma"/>
          <w:b/>
          <w:sz w:val="20"/>
        </w:rPr>
      </w:pPr>
    </w:p>
    <w:p w14:paraId="25853B91" w14:textId="0B4E9300" w:rsidR="00295A0C" w:rsidRPr="00CA27F9" w:rsidRDefault="005856C5" w:rsidP="00722178">
      <w:pPr>
        <w:pStyle w:val="p5"/>
        <w:keepNext/>
        <w:keepLines/>
        <w:spacing w:line="240" w:lineRule="auto"/>
        <w:ind w:left="0"/>
        <w:jc w:val="both"/>
        <w:rPr>
          <w:rFonts w:ascii="Tahoma" w:hAnsi="Tahoma" w:cs="Tahoma"/>
          <w:b/>
          <w:sz w:val="20"/>
        </w:rPr>
      </w:pPr>
      <w:r>
        <w:rPr>
          <w:rFonts w:ascii="Tahoma" w:hAnsi="Tahoma" w:cs="Tahoma"/>
          <w:b/>
          <w:sz w:val="20"/>
        </w:rPr>
        <w:t xml:space="preserve">Art. </w:t>
      </w:r>
      <w:r w:rsidR="00295A0C" w:rsidRPr="00CA27F9">
        <w:rPr>
          <w:rFonts w:ascii="Tahoma" w:hAnsi="Tahoma" w:cs="Tahoma"/>
          <w:sz w:val="20"/>
        </w:rPr>
        <w:t xml:space="preserve"> </w:t>
      </w:r>
      <w:r w:rsidR="00295A0C" w:rsidRPr="00CA27F9">
        <w:rPr>
          <w:rFonts w:ascii="Tahoma" w:hAnsi="Tahoma" w:cs="Tahoma"/>
          <w:b/>
          <w:sz w:val="20"/>
        </w:rPr>
        <w:t>1</w:t>
      </w:r>
      <w:r w:rsidR="00FD5932">
        <w:rPr>
          <w:rFonts w:ascii="Tahoma" w:hAnsi="Tahoma" w:cs="Tahoma"/>
          <w:b/>
          <w:sz w:val="20"/>
        </w:rPr>
        <w:t>.</w:t>
      </w:r>
      <w:r w:rsidR="00295A0C" w:rsidRPr="00CA27F9">
        <w:rPr>
          <w:rFonts w:ascii="Tahoma" w:hAnsi="Tahoma" w:cs="Tahoma"/>
          <w:b/>
          <w:sz w:val="20"/>
        </w:rPr>
        <w:t>1 CATEGORIE</w:t>
      </w:r>
    </w:p>
    <w:p w14:paraId="034AE207" w14:textId="77777777"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37641498" w14:textId="77777777" w:rsidR="00FD5932"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Vengono inoltre definite: </w:t>
      </w:r>
    </w:p>
    <w:p w14:paraId="0E779407" w14:textId="77777777" w:rsidR="00FD5932" w:rsidRDefault="00FD5932" w:rsidP="00722178">
      <w:pPr>
        <w:pStyle w:val="p2"/>
        <w:keepNext/>
        <w:keepLines/>
        <w:numPr>
          <w:ilvl w:val="12"/>
          <w:numId w:val="0"/>
        </w:numPr>
        <w:spacing w:line="240" w:lineRule="auto"/>
        <w:jc w:val="both"/>
        <w:rPr>
          <w:rFonts w:ascii="Tahoma" w:hAnsi="Tahoma" w:cs="Tahoma"/>
          <w:sz w:val="20"/>
        </w:rPr>
      </w:pPr>
    </w:p>
    <w:p w14:paraId="78694963" w14:textId="57EF366E" w:rsidR="00295A0C" w:rsidRPr="00760DF6" w:rsidRDefault="00295A0C" w:rsidP="00722178">
      <w:pPr>
        <w:pStyle w:val="p2"/>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8B3705">
        <w:rPr>
          <w:rFonts w:ascii="Tahoma" w:hAnsi="Tahoma" w:cs="Tahoma"/>
          <w:b/>
          <w:sz w:val="20"/>
        </w:rPr>
        <w:t>rt</w:t>
      </w:r>
      <w:r w:rsidRPr="00760DF6">
        <w:rPr>
          <w:rFonts w:ascii="Tahoma" w:hAnsi="Tahoma" w:cs="Tahoma"/>
          <w:b/>
          <w:sz w:val="20"/>
        </w:rPr>
        <w:t>.</w:t>
      </w:r>
      <w:r w:rsidRPr="00760DF6">
        <w:rPr>
          <w:rFonts w:ascii="Tahoma" w:hAnsi="Tahoma" w:cs="Tahoma"/>
          <w:sz w:val="20"/>
        </w:rPr>
        <w:t xml:space="preserve"> </w:t>
      </w:r>
      <w:r w:rsidRPr="00760DF6">
        <w:rPr>
          <w:rFonts w:ascii="Tahoma" w:hAnsi="Tahoma" w:cs="Tahoma"/>
          <w:b/>
          <w:sz w:val="20"/>
        </w:rPr>
        <w:t>1</w:t>
      </w:r>
      <w:r w:rsidR="00FD5932">
        <w:rPr>
          <w:rFonts w:ascii="Tahoma" w:hAnsi="Tahoma" w:cs="Tahoma"/>
          <w:b/>
          <w:sz w:val="20"/>
        </w:rPr>
        <w:t>.</w:t>
      </w:r>
      <w:r w:rsidRPr="00760DF6">
        <w:rPr>
          <w:rFonts w:ascii="Tahoma" w:hAnsi="Tahoma" w:cs="Tahoma"/>
          <w:b/>
          <w:sz w:val="20"/>
        </w:rPr>
        <w:t>2 TIPI DI ATTIVITA'</w:t>
      </w:r>
    </w:p>
    <w:p w14:paraId="7A3153D2" w14:textId="6E4B2BEF"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non piazzati e per piazzati</w:t>
      </w:r>
    </w:p>
    <w:p w14:paraId="51699F0B" w14:textId="2B72579A"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ad invito</w:t>
      </w:r>
      <w:r w:rsidR="00375BB2">
        <w:rPr>
          <w:rFonts w:ascii="Tahoma" w:hAnsi="Tahoma" w:cs="Tahoma"/>
          <w:sz w:val="20"/>
        </w:rPr>
        <w:t>,</w:t>
      </w:r>
      <w:r w:rsidRPr="00760DF6">
        <w:rPr>
          <w:rFonts w:ascii="Tahoma" w:hAnsi="Tahoma" w:cs="Tahoma"/>
          <w:sz w:val="20"/>
        </w:rPr>
        <w:t xml:space="preserve"> </w:t>
      </w:r>
      <w:proofErr w:type="spellStart"/>
      <w:r w:rsidRPr="00760DF6">
        <w:rPr>
          <w:rFonts w:ascii="Tahoma" w:hAnsi="Tahoma" w:cs="Tahoma"/>
          <w:sz w:val="20"/>
        </w:rPr>
        <w:t>intersociali</w:t>
      </w:r>
      <w:proofErr w:type="spellEnd"/>
      <w:r w:rsidR="00375BB2">
        <w:rPr>
          <w:rFonts w:ascii="Tahoma" w:hAnsi="Tahoma" w:cs="Tahoma"/>
          <w:sz w:val="20"/>
        </w:rPr>
        <w:t>,</w:t>
      </w:r>
      <w:r w:rsidRPr="00760DF6">
        <w:rPr>
          <w:rFonts w:ascii="Tahoma" w:hAnsi="Tahoma" w:cs="Tahoma"/>
          <w:sz w:val="20"/>
        </w:rPr>
        <w:t xml:space="preserve"> sociali</w:t>
      </w:r>
    </w:p>
    <w:p w14:paraId="5C07374B" w14:textId="73F27238"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2</w:t>
      </w:r>
      <w:r w:rsidR="00B74EB6">
        <w:rPr>
          <w:rFonts w:ascii="Tahoma" w:hAnsi="Tahoma" w:cs="Tahoma"/>
          <w:sz w:val="20"/>
        </w:rPr>
        <w:t>°</w:t>
      </w:r>
      <w:r w:rsidRPr="00760DF6">
        <w:rPr>
          <w:rFonts w:ascii="Tahoma" w:hAnsi="Tahoma" w:cs="Tahoma"/>
          <w:sz w:val="20"/>
        </w:rPr>
        <w:t xml:space="preserve"> serie: con criteri regionali per le attività regionali</w:t>
      </w:r>
      <w:r w:rsidR="00B9647C">
        <w:rPr>
          <w:rFonts w:ascii="Tahoma" w:hAnsi="Tahoma" w:cs="Tahoma"/>
          <w:sz w:val="20"/>
        </w:rPr>
        <w:t>;</w:t>
      </w:r>
      <w:r w:rsidRPr="00760DF6">
        <w:rPr>
          <w:rFonts w:ascii="Tahoma" w:hAnsi="Tahoma" w:cs="Tahoma"/>
          <w:sz w:val="20"/>
        </w:rPr>
        <w:t xml:space="preserve"> territoriali per l’attività territoriale  e come da capoverso 50 delle norme generali</w:t>
      </w:r>
      <w:r w:rsidR="00375BB2">
        <w:rPr>
          <w:rFonts w:ascii="Tahoma" w:hAnsi="Tahoma" w:cs="Tahoma"/>
          <w:sz w:val="20"/>
        </w:rPr>
        <w:t>,</w:t>
      </w:r>
      <w:r w:rsidRPr="00760DF6">
        <w:rPr>
          <w:rFonts w:ascii="Tahoma" w:hAnsi="Tahoma" w:cs="Tahoma"/>
          <w:sz w:val="20"/>
        </w:rPr>
        <w:t xml:space="preserve"> con classificazione annuale</w:t>
      </w:r>
      <w:r w:rsidR="00375BB2">
        <w:rPr>
          <w:rFonts w:ascii="Tahoma" w:hAnsi="Tahoma" w:cs="Tahoma"/>
          <w:sz w:val="20"/>
        </w:rPr>
        <w:t>.</w:t>
      </w:r>
      <w:r w:rsidRPr="00760DF6">
        <w:rPr>
          <w:rFonts w:ascii="Tahoma" w:hAnsi="Tahoma" w:cs="Tahoma"/>
          <w:sz w:val="20"/>
        </w:rPr>
        <w:t xml:space="preserve"> </w:t>
      </w:r>
    </w:p>
    <w:p w14:paraId="1BE13155" w14:textId="33DECDD8"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3</w:t>
      </w:r>
      <w:r w:rsidR="00B74EB6">
        <w:rPr>
          <w:rFonts w:ascii="Tahoma" w:hAnsi="Tahoma" w:cs="Tahoma"/>
          <w:sz w:val="20"/>
        </w:rPr>
        <w:t>°</w:t>
      </w:r>
      <w:r w:rsidRPr="00760DF6">
        <w:rPr>
          <w:rFonts w:ascii="Tahoma" w:hAnsi="Tahoma" w:cs="Tahoma"/>
          <w:sz w:val="20"/>
        </w:rPr>
        <w:t xml:space="preserve"> serie o per </w:t>
      </w:r>
      <w:proofErr w:type="spellStart"/>
      <w:r w:rsidRPr="00760DF6">
        <w:rPr>
          <w:rFonts w:ascii="Tahoma" w:hAnsi="Tahoma" w:cs="Tahoma"/>
          <w:sz w:val="20"/>
        </w:rPr>
        <w:t>cicloveloci</w:t>
      </w:r>
      <w:proofErr w:type="spellEnd"/>
      <w:r w:rsidRPr="00760DF6">
        <w:rPr>
          <w:rFonts w:ascii="Tahoma" w:hAnsi="Tahoma" w:cs="Tahoma"/>
          <w:sz w:val="20"/>
        </w:rPr>
        <w:t>: sono amatori che non hanno mai gareggiato o che non si sono mai classificati in gare su strada e delle cronometro.</w:t>
      </w:r>
    </w:p>
    <w:p w14:paraId="71027A8D" w14:textId="6A720961"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Gare per 1</w:t>
      </w:r>
      <w:r w:rsidR="00B74EB6">
        <w:rPr>
          <w:rFonts w:ascii="Tahoma" w:hAnsi="Tahoma" w:cs="Tahoma"/>
          <w:sz w:val="20"/>
        </w:rPr>
        <w:t>°</w:t>
      </w:r>
      <w:r w:rsidRPr="00760DF6">
        <w:rPr>
          <w:rFonts w:ascii="Tahoma" w:hAnsi="Tahoma" w:cs="Tahoma"/>
          <w:sz w:val="20"/>
        </w:rPr>
        <w:t xml:space="preserve"> serie: sono gare riservate agli amatori che nell'anno precedente hanno acquisito tale livello vedi capoverso 50</w:t>
      </w:r>
      <w:r w:rsidR="00375BB2">
        <w:rPr>
          <w:rFonts w:ascii="Tahoma" w:hAnsi="Tahoma" w:cs="Tahoma"/>
          <w:sz w:val="20"/>
        </w:rPr>
        <w:t>.</w:t>
      </w:r>
      <w:r w:rsidRPr="00760DF6">
        <w:rPr>
          <w:rFonts w:ascii="Tahoma" w:hAnsi="Tahoma" w:cs="Tahoma"/>
          <w:sz w:val="20"/>
        </w:rPr>
        <w:t xml:space="preserve"> Tutti i campioni </w:t>
      </w:r>
      <w:r w:rsidR="001947C9">
        <w:rPr>
          <w:rFonts w:ascii="Tahoma" w:hAnsi="Tahoma" w:cs="Tahoma"/>
          <w:sz w:val="20"/>
        </w:rPr>
        <w:t>nazionali</w:t>
      </w:r>
      <w:r w:rsidR="00375BB2">
        <w:rPr>
          <w:rFonts w:ascii="Tahoma" w:hAnsi="Tahoma" w:cs="Tahoma"/>
          <w:sz w:val="20"/>
        </w:rPr>
        <w:t>,</w:t>
      </w:r>
      <w:r w:rsidRPr="00760DF6">
        <w:rPr>
          <w:rFonts w:ascii="Tahoma" w:hAnsi="Tahoma" w:cs="Tahoma"/>
          <w:sz w:val="20"/>
        </w:rPr>
        <w:t xml:space="preserve"> i vincitori di criterium </w:t>
      </w:r>
      <w:r w:rsidR="008905EF">
        <w:rPr>
          <w:rFonts w:ascii="Tahoma" w:hAnsi="Tahoma" w:cs="Tahoma"/>
          <w:sz w:val="20"/>
        </w:rPr>
        <w:t>internazionali</w:t>
      </w:r>
      <w:r w:rsidR="00375BB2">
        <w:rPr>
          <w:rFonts w:ascii="Tahoma" w:hAnsi="Tahoma" w:cs="Tahoma"/>
          <w:sz w:val="20"/>
        </w:rPr>
        <w:t>,</w:t>
      </w:r>
      <w:r w:rsidRPr="00760DF6">
        <w:rPr>
          <w:rFonts w:ascii="Tahoma" w:hAnsi="Tahoma" w:cs="Tahoma"/>
          <w:sz w:val="20"/>
        </w:rPr>
        <w:t xml:space="preserve"> i campioni regionali</w:t>
      </w:r>
      <w:r w:rsidR="00375BB2">
        <w:rPr>
          <w:rFonts w:ascii="Tahoma" w:hAnsi="Tahoma" w:cs="Tahoma"/>
          <w:sz w:val="20"/>
        </w:rPr>
        <w:t>,</w:t>
      </w:r>
      <w:r w:rsidRPr="00760DF6">
        <w:rPr>
          <w:rFonts w:ascii="Tahoma" w:hAnsi="Tahoma" w:cs="Tahoma"/>
          <w:sz w:val="20"/>
        </w:rPr>
        <w:t xml:space="preserve"> i campioni provinciali di qualsiasi specialità competitiva su strada</w:t>
      </w:r>
      <w:r w:rsidR="00375BB2">
        <w:rPr>
          <w:rFonts w:ascii="Tahoma" w:hAnsi="Tahoma" w:cs="Tahoma"/>
          <w:sz w:val="20"/>
        </w:rPr>
        <w:t>,</w:t>
      </w:r>
      <w:r w:rsidRPr="00760DF6">
        <w:rPr>
          <w:rFonts w:ascii="Tahoma" w:hAnsi="Tahoma" w:cs="Tahoma"/>
          <w:sz w:val="20"/>
        </w:rPr>
        <w:t xml:space="preserve"> di mountain bike</w:t>
      </w:r>
      <w:r w:rsidR="00375BB2">
        <w:rPr>
          <w:rFonts w:ascii="Tahoma" w:hAnsi="Tahoma" w:cs="Tahoma"/>
          <w:sz w:val="20"/>
        </w:rPr>
        <w:t>,</w:t>
      </w:r>
      <w:r w:rsidRPr="00760DF6">
        <w:rPr>
          <w:rFonts w:ascii="Tahoma" w:hAnsi="Tahoma" w:cs="Tahoma"/>
          <w:sz w:val="20"/>
        </w:rPr>
        <w:t xml:space="preserve"> ciclocross, </w:t>
      </w:r>
      <w:proofErr w:type="spellStart"/>
      <w:r w:rsidRPr="00760DF6">
        <w:rPr>
          <w:rFonts w:ascii="Tahoma" w:hAnsi="Tahoma" w:cs="Tahoma"/>
          <w:sz w:val="20"/>
        </w:rPr>
        <w:t>granfondismo</w:t>
      </w:r>
      <w:proofErr w:type="spellEnd"/>
      <w:r w:rsidRPr="00760DF6">
        <w:rPr>
          <w:rFonts w:ascii="Tahoma" w:hAnsi="Tahoma" w:cs="Tahoma"/>
          <w:sz w:val="20"/>
        </w:rPr>
        <w:t xml:space="preserve"> e duathlon e triathlon</w:t>
      </w:r>
      <w:r w:rsidR="00375BB2">
        <w:rPr>
          <w:rFonts w:ascii="Tahoma" w:hAnsi="Tahoma" w:cs="Tahoma"/>
          <w:sz w:val="20"/>
        </w:rPr>
        <w:t>,</w:t>
      </w:r>
      <w:r w:rsidRPr="00760DF6">
        <w:rPr>
          <w:rFonts w:ascii="Tahoma" w:hAnsi="Tahoma" w:cs="Tahoma"/>
          <w:sz w:val="20"/>
        </w:rPr>
        <w:t xml:space="preserve"> tutti gli ex professionisti</w:t>
      </w:r>
      <w:r w:rsidR="00375BB2">
        <w:rPr>
          <w:rFonts w:ascii="Tahoma" w:hAnsi="Tahoma" w:cs="Tahoma"/>
          <w:sz w:val="20"/>
        </w:rPr>
        <w:t>.</w:t>
      </w:r>
    </w:p>
    <w:p w14:paraId="07246A96" w14:textId="3860000C" w:rsidR="00295A0C" w:rsidRPr="00760DF6" w:rsidRDefault="00295A0C" w:rsidP="00311E14">
      <w:pPr>
        <w:pStyle w:val="p8"/>
        <w:keepNext/>
        <w:keepLines/>
        <w:numPr>
          <w:ilvl w:val="0"/>
          <w:numId w:val="58"/>
        </w:numPr>
        <w:tabs>
          <w:tab w:val="clear" w:pos="300"/>
        </w:tabs>
        <w:spacing w:line="240" w:lineRule="auto"/>
        <w:ind w:left="426"/>
        <w:jc w:val="both"/>
        <w:rPr>
          <w:rFonts w:ascii="Tahoma" w:hAnsi="Tahoma" w:cs="Tahoma"/>
          <w:sz w:val="20"/>
        </w:rPr>
      </w:pPr>
      <w:r w:rsidRPr="00760DF6">
        <w:rPr>
          <w:rFonts w:ascii="Tahoma" w:hAnsi="Tahoma" w:cs="Tahoma"/>
          <w:sz w:val="20"/>
        </w:rPr>
        <w:t>Granfondo</w:t>
      </w:r>
      <w:r w:rsidR="00375BB2">
        <w:rPr>
          <w:rFonts w:ascii="Tahoma" w:hAnsi="Tahoma" w:cs="Tahoma"/>
          <w:sz w:val="20"/>
        </w:rPr>
        <w:t>,</w:t>
      </w:r>
      <w:r w:rsidRPr="00760DF6">
        <w:rPr>
          <w:rFonts w:ascii="Tahoma" w:hAnsi="Tahoma" w:cs="Tahoma"/>
          <w:sz w:val="20"/>
        </w:rPr>
        <w:t xml:space="preserve"> fondo</w:t>
      </w:r>
      <w:r w:rsidR="00375BB2">
        <w:rPr>
          <w:rFonts w:ascii="Tahoma" w:hAnsi="Tahoma" w:cs="Tahoma"/>
          <w:sz w:val="20"/>
        </w:rPr>
        <w:t>,</w:t>
      </w:r>
      <w:r w:rsidRPr="00760DF6">
        <w:rPr>
          <w:rFonts w:ascii="Tahoma" w:hAnsi="Tahoma" w:cs="Tahoma"/>
          <w:sz w:val="20"/>
        </w:rPr>
        <w:t xml:space="preserve"> mediofondo amatoriali competitive</w:t>
      </w:r>
      <w:r w:rsidR="00375BB2">
        <w:rPr>
          <w:rFonts w:ascii="Tahoma" w:hAnsi="Tahoma" w:cs="Tahoma"/>
          <w:sz w:val="20"/>
        </w:rPr>
        <w:t>,</w:t>
      </w:r>
      <w:r w:rsidRPr="00760DF6">
        <w:rPr>
          <w:rFonts w:ascii="Tahoma" w:hAnsi="Tahoma" w:cs="Tahoma"/>
          <w:sz w:val="20"/>
        </w:rPr>
        <w:t xml:space="preserve"> valgono tutte le norme delle gare su strada</w:t>
      </w:r>
      <w:r w:rsidR="00375BB2">
        <w:rPr>
          <w:rFonts w:ascii="Tahoma" w:hAnsi="Tahoma" w:cs="Tahoma"/>
          <w:sz w:val="20"/>
        </w:rPr>
        <w:t>,</w:t>
      </w:r>
      <w:r w:rsidRPr="00760DF6">
        <w:rPr>
          <w:rFonts w:ascii="Tahoma" w:hAnsi="Tahoma" w:cs="Tahoma"/>
          <w:sz w:val="20"/>
        </w:rPr>
        <w:t xml:space="preserve"> con classifiche a tempo, premiazioni individuali, categorie come da regolamento</w:t>
      </w:r>
      <w:r w:rsidR="00375BB2">
        <w:rPr>
          <w:rFonts w:ascii="Tahoma" w:hAnsi="Tahoma" w:cs="Tahoma"/>
          <w:sz w:val="20"/>
        </w:rPr>
        <w:t>,</w:t>
      </w:r>
      <w:r w:rsidRPr="00760DF6">
        <w:rPr>
          <w:rFonts w:ascii="Tahoma" w:hAnsi="Tahoma" w:cs="Tahoma"/>
          <w:sz w:val="20"/>
        </w:rPr>
        <w:t xml:space="preserve"> tenendo conto degli articoli dell’attività amatoriale art 1 paragrafi 1-2-3-4-5-6-7-8-9.</w:t>
      </w:r>
      <w:r w:rsidR="0019086D">
        <w:rPr>
          <w:rFonts w:ascii="Tahoma" w:hAnsi="Tahoma" w:cs="Tahoma"/>
          <w:sz w:val="20"/>
        </w:rPr>
        <w:t xml:space="preserve"> v</w:t>
      </w:r>
      <w:r w:rsidRPr="00760DF6">
        <w:rPr>
          <w:rFonts w:ascii="Tahoma" w:hAnsi="Tahoma" w:cs="Tahoma"/>
          <w:sz w:val="20"/>
        </w:rPr>
        <w:t>algono le regole e le norme organizzative dell’attività amatoriale.</w:t>
      </w:r>
    </w:p>
    <w:p w14:paraId="03E1F7C5" w14:textId="77777777" w:rsidR="00FB76B3" w:rsidRDefault="00FB76B3" w:rsidP="00722178">
      <w:pPr>
        <w:pStyle w:val="p5"/>
        <w:keepNext/>
        <w:keepLines/>
        <w:numPr>
          <w:ilvl w:val="12"/>
          <w:numId w:val="0"/>
        </w:numPr>
        <w:spacing w:line="240" w:lineRule="auto"/>
        <w:jc w:val="both"/>
        <w:rPr>
          <w:rFonts w:ascii="Tahoma" w:hAnsi="Tahoma" w:cs="Tahoma"/>
          <w:b/>
          <w:sz w:val="20"/>
        </w:rPr>
      </w:pPr>
    </w:p>
    <w:p w14:paraId="12BC93B4" w14:textId="77777777" w:rsidR="00E522A0" w:rsidRDefault="00E522A0" w:rsidP="00722178">
      <w:pPr>
        <w:pStyle w:val="p5"/>
        <w:keepNext/>
        <w:keepLines/>
        <w:numPr>
          <w:ilvl w:val="12"/>
          <w:numId w:val="0"/>
        </w:numPr>
        <w:spacing w:line="240" w:lineRule="auto"/>
        <w:jc w:val="both"/>
        <w:rPr>
          <w:rFonts w:ascii="Tahoma" w:hAnsi="Tahoma" w:cs="Tahoma"/>
          <w:b/>
          <w:sz w:val="20"/>
        </w:rPr>
      </w:pPr>
    </w:p>
    <w:p w14:paraId="1B19BD9C" w14:textId="5F6184B1" w:rsidR="00295A0C" w:rsidRPr="00760DF6" w:rsidRDefault="005856C5" w:rsidP="00722178">
      <w:pPr>
        <w:pStyle w:val="p5"/>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xml:space="preserve"> 1</w:t>
      </w:r>
      <w:r w:rsidR="00FD5932">
        <w:rPr>
          <w:rFonts w:ascii="Tahoma" w:hAnsi="Tahoma" w:cs="Tahoma"/>
          <w:b/>
          <w:sz w:val="20"/>
        </w:rPr>
        <w:t>.</w:t>
      </w:r>
      <w:r w:rsidR="00295A0C" w:rsidRPr="00760DF6">
        <w:rPr>
          <w:rFonts w:ascii="Tahoma" w:hAnsi="Tahoma" w:cs="Tahoma"/>
          <w:b/>
          <w:sz w:val="20"/>
        </w:rPr>
        <w:t>3 APPROVAZIONE MANIFESTAZIONI</w:t>
      </w:r>
    </w:p>
    <w:p w14:paraId="458BB73A" w14:textId="55EE944A"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lastRenderedPageBreak/>
        <w:t>Tutte le manifestazioni competitive vanno approvate dal territoriale per le attività territoriali e provinciali, dal regionale per le iniziative di livello regionale, dal nazionale per le iniziative nazionali; l'approvazione ne determina il regolamento.</w:t>
      </w:r>
    </w:p>
    <w:p w14:paraId="0EEB04C1" w14:textId="77777777" w:rsidR="00FB76B3" w:rsidRDefault="00FB76B3" w:rsidP="00722178">
      <w:pPr>
        <w:pStyle w:val="p5"/>
        <w:keepNext/>
        <w:keepLines/>
        <w:numPr>
          <w:ilvl w:val="12"/>
          <w:numId w:val="0"/>
        </w:numPr>
        <w:spacing w:line="240" w:lineRule="auto"/>
        <w:jc w:val="both"/>
        <w:rPr>
          <w:rFonts w:ascii="Tahoma" w:hAnsi="Tahoma" w:cs="Tahoma"/>
          <w:b/>
          <w:sz w:val="20"/>
        </w:rPr>
      </w:pPr>
    </w:p>
    <w:p w14:paraId="1C0116B2" w14:textId="3CBBC31C"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4 CAMPIONATI</w:t>
      </w:r>
    </w:p>
    <w:p w14:paraId="70D07058" w14:textId="0A38D60D"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ed i Campionati da svolgere con i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w:t>
      </w:r>
      <w:r w:rsidR="00BA12F0" w:rsidRPr="00760DF6">
        <w:rPr>
          <w:rFonts w:ascii="Tahoma" w:hAnsi="Tahoma" w:cs="Tahoma"/>
          <w:sz w:val="20"/>
        </w:rPr>
        <w:t xml:space="preserve"> ammessi Campionati per l</w:t>
      </w:r>
      <w:r w:rsidR="00B74EB6">
        <w:rPr>
          <w:rFonts w:ascii="Tahoma" w:hAnsi="Tahoma" w:cs="Tahoma"/>
          <w:sz w:val="20"/>
        </w:rPr>
        <w:t>°</w:t>
      </w:r>
      <w:r w:rsidR="00BA12F0" w:rsidRPr="00760DF6">
        <w:rPr>
          <w:rFonts w:ascii="Tahoma" w:hAnsi="Tahoma" w:cs="Tahoma"/>
          <w:sz w:val="20"/>
        </w:rPr>
        <w:t>, 2</w:t>
      </w:r>
      <w:r w:rsidR="00B74EB6">
        <w:rPr>
          <w:rFonts w:ascii="Tahoma" w:hAnsi="Tahoma" w:cs="Tahoma"/>
          <w:sz w:val="20"/>
        </w:rPr>
        <w:t>°</w:t>
      </w:r>
      <w:r w:rsidR="00BA12F0" w:rsidRPr="00760DF6">
        <w:rPr>
          <w:rFonts w:ascii="Tahoma" w:hAnsi="Tahoma" w:cs="Tahoma"/>
          <w:sz w:val="20"/>
        </w:rPr>
        <w:t xml:space="preserve"> </w:t>
      </w:r>
      <w:r w:rsidRPr="00760DF6">
        <w:rPr>
          <w:rFonts w:ascii="Tahoma" w:hAnsi="Tahoma" w:cs="Tahoma"/>
          <w:sz w:val="20"/>
        </w:rPr>
        <w:t>e 3</w:t>
      </w:r>
      <w:r w:rsidR="00B74EB6">
        <w:rPr>
          <w:rFonts w:ascii="Tahoma" w:hAnsi="Tahoma" w:cs="Tahoma"/>
          <w:sz w:val="20"/>
        </w:rPr>
        <w:t>°</w:t>
      </w:r>
      <w:r w:rsidRPr="00760DF6">
        <w:rPr>
          <w:rFonts w:ascii="Tahoma" w:hAnsi="Tahoma" w:cs="Tahoma"/>
          <w:sz w:val="20"/>
        </w:rPr>
        <w:t xml:space="preserve"> serie.</w:t>
      </w:r>
    </w:p>
    <w:p w14:paraId="69221ED3" w14:textId="77777777" w:rsidR="00FB76B3" w:rsidRDefault="00FB76B3" w:rsidP="00722178">
      <w:pPr>
        <w:pStyle w:val="p5"/>
        <w:keepNext/>
        <w:keepLines/>
        <w:numPr>
          <w:ilvl w:val="12"/>
          <w:numId w:val="0"/>
        </w:numPr>
        <w:spacing w:line="240" w:lineRule="auto"/>
        <w:jc w:val="both"/>
        <w:rPr>
          <w:rFonts w:ascii="Tahoma" w:hAnsi="Tahoma" w:cs="Tahoma"/>
          <w:b/>
          <w:sz w:val="20"/>
        </w:rPr>
      </w:pPr>
    </w:p>
    <w:p w14:paraId="0772DD54" w14:textId="7FA824D1" w:rsidR="00295A0C" w:rsidRPr="00760DF6" w:rsidRDefault="00295A0C" w:rsidP="00722178">
      <w:pPr>
        <w:pStyle w:val="p5"/>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5856C5">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5 PREMIAZIONI</w:t>
      </w:r>
    </w:p>
    <w:p w14:paraId="5CA18EA5" w14:textId="411D3C4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Nell'attività competitiva sono previste le seguenti premiazioni</w:t>
      </w:r>
      <w:r w:rsidR="00FD5932">
        <w:rPr>
          <w:rFonts w:ascii="Tahoma" w:hAnsi="Tahoma" w:cs="Tahoma"/>
          <w:sz w:val="20"/>
        </w:rPr>
        <w:t>:</w:t>
      </w:r>
    </w:p>
    <w:p w14:paraId="33021F0D" w14:textId="6764CA11" w:rsidR="00CA27F9" w:rsidRDefault="00FD5932" w:rsidP="00311E14">
      <w:pPr>
        <w:pStyle w:val="p2"/>
        <w:keepNext/>
        <w:keepLines/>
        <w:numPr>
          <w:ilvl w:val="0"/>
          <w:numId w:val="59"/>
        </w:numPr>
        <w:tabs>
          <w:tab w:val="clear" w:pos="720"/>
        </w:tabs>
        <w:spacing w:line="240" w:lineRule="auto"/>
        <w:ind w:left="426" w:hanging="426"/>
        <w:jc w:val="both"/>
        <w:rPr>
          <w:rFonts w:ascii="Tahoma" w:hAnsi="Tahoma" w:cs="Tahoma"/>
          <w:sz w:val="20"/>
        </w:rPr>
      </w:pPr>
      <w:r>
        <w:rPr>
          <w:rFonts w:ascii="Tahoma" w:hAnsi="Tahoma" w:cs="Tahoma"/>
          <w:sz w:val="20"/>
        </w:rPr>
        <w:t>i</w:t>
      </w:r>
      <w:r w:rsidR="00295A0C" w:rsidRPr="00760DF6">
        <w:rPr>
          <w:rFonts w:ascii="Tahoma" w:hAnsi="Tahoma" w:cs="Tahoma"/>
          <w:sz w:val="20"/>
        </w:rPr>
        <w:t>ndividuali per categoria</w:t>
      </w:r>
    </w:p>
    <w:p w14:paraId="3F22D7D2" w14:textId="41787223" w:rsid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a partecipazione</w:t>
      </w:r>
    </w:p>
    <w:p w14:paraId="61054D08" w14:textId="44BF7225" w:rsid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p</w:t>
      </w:r>
      <w:r w:rsidR="00295A0C" w:rsidRPr="00CA27F9">
        <w:rPr>
          <w:rFonts w:ascii="Tahoma" w:hAnsi="Tahoma" w:cs="Tahoma"/>
          <w:sz w:val="20"/>
        </w:rPr>
        <w:t xml:space="preserve">er </w:t>
      </w:r>
      <w:r w:rsidR="00313165" w:rsidRPr="00CA27F9">
        <w:rPr>
          <w:rFonts w:ascii="Tahoma" w:hAnsi="Tahoma" w:cs="Tahoma"/>
          <w:snapToGrid w:val="0"/>
          <w:sz w:val="20"/>
        </w:rPr>
        <w:t xml:space="preserve">associazione o società sportiva </w:t>
      </w:r>
      <w:r w:rsidR="00295A0C" w:rsidRPr="00CA27F9">
        <w:rPr>
          <w:rFonts w:ascii="Tahoma" w:hAnsi="Tahoma" w:cs="Tahoma"/>
          <w:sz w:val="20"/>
        </w:rPr>
        <w:t xml:space="preserve">a punteggio, assegnando 5 punti al 1° classificato, 4,3,2,1 punti al 5° classificato di ogni categoria prevista (il singolo ciclista fa società con esclusione del socio individuale) </w:t>
      </w:r>
    </w:p>
    <w:p w14:paraId="70B0B6CF" w14:textId="7F8ACF94" w:rsidR="00295A0C" w:rsidRPr="00CA27F9" w:rsidRDefault="00FD5932" w:rsidP="00311E14">
      <w:pPr>
        <w:pStyle w:val="p2"/>
        <w:keepNext/>
        <w:keepLines/>
        <w:numPr>
          <w:ilvl w:val="0"/>
          <w:numId w:val="59"/>
        </w:numPr>
        <w:tabs>
          <w:tab w:val="clear" w:pos="720"/>
          <w:tab w:val="left" w:pos="360"/>
        </w:tabs>
        <w:spacing w:line="240" w:lineRule="auto"/>
        <w:ind w:left="426" w:hanging="426"/>
        <w:jc w:val="both"/>
        <w:rPr>
          <w:rFonts w:ascii="Tahoma" w:hAnsi="Tahoma" w:cs="Tahoma"/>
          <w:sz w:val="20"/>
        </w:rPr>
      </w:pPr>
      <w:r>
        <w:rPr>
          <w:rFonts w:ascii="Tahoma" w:hAnsi="Tahoma" w:cs="Tahoma"/>
          <w:sz w:val="20"/>
        </w:rPr>
        <w:t>f</w:t>
      </w:r>
      <w:r w:rsidR="00295A0C" w:rsidRPr="00CA27F9">
        <w:rPr>
          <w:rFonts w:ascii="Tahoma" w:hAnsi="Tahoma" w:cs="Tahoma"/>
          <w:sz w:val="20"/>
        </w:rPr>
        <w:t>inali per somma di più prove</w:t>
      </w:r>
      <w:r>
        <w:rPr>
          <w:rFonts w:ascii="Tahoma" w:hAnsi="Tahoma" w:cs="Tahoma"/>
          <w:sz w:val="20"/>
        </w:rPr>
        <w:t>.</w:t>
      </w:r>
    </w:p>
    <w:p w14:paraId="46622952" w14:textId="0B4A4E50"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 xml:space="preserve">associazione o società sportiva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14:paraId="3ED80E06" w14:textId="3CAB1C1E" w:rsidR="00295A0C" w:rsidRPr="00760DF6" w:rsidRDefault="00313165" w:rsidP="00311E14">
      <w:pPr>
        <w:pStyle w:val="p1"/>
        <w:keepNext/>
        <w:keepLines/>
        <w:numPr>
          <w:ilvl w:val="0"/>
          <w:numId w:val="60"/>
        </w:numPr>
        <w:tabs>
          <w:tab w:val="clear" w:pos="260"/>
        </w:tabs>
        <w:spacing w:line="240" w:lineRule="auto"/>
        <w:ind w:left="426"/>
        <w:jc w:val="both"/>
        <w:rPr>
          <w:rFonts w:ascii="Tahoma" w:hAnsi="Tahoma" w:cs="Tahoma"/>
          <w:sz w:val="20"/>
        </w:rPr>
      </w:pPr>
      <w:r>
        <w:rPr>
          <w:rFonts w:ascii="Tahoma" w:hAnsi="Tahoma" w:cs="Tahoma"/>
          <w:snapToGrid w:val="0"/>
          <w:sz w:val="20"/>
        </w:rPr>
        <w:t>associazione o società sportiva</w:t>
      </w:r>
      <w:r w:rsidRPr="003656F2">
        <w:rPr>
          <w:rFonts w:ascii="Tahoma" w:hAnsi="Tahoma" w:cs="Tahoma"/>
          <w:snapToGrid w:val="0"/>
          <w:sz w:val="20"/>
        </w:rPr>
        <w:t xml:space="preserve"> </w:t>
      </w:r>
      <w:r w:rsidR="00295A0C" w:rsidRPr="00760DF6">
        <w:rPr>
          <w:rFonts w:ascii="Tahoma" w:hAnsi="Tahoma" w:cs="Tahoma"/>
          <w:sz w:val="20"/>
        </w:rPr>
        <w:t>con doppia affiliazione vanno considerate due società</w:t>
      </w:r>
    </w:p>
    <w:p w14:paraId="019ED0DA" w14:textId="0B628890" w:rsidR="00295A0C" w:rsidRPr="00760DF6" w:rsidRDefault="00313165" w:rsidP="00311E14">
      <w:pPr>
        <w:pStyle w:val="p1"/>
        <w:keepNext/>
        <w:keepLines/>
        <w:numPr>
          <w:ilvl w:val="0"/>
          <w:numId w:val="60"/>
        </w:numPr>
        <w:tabs>
          <w:tab w:val="clear" w:pos="260"/>
        </w:tabs>
        <w:spacing w:line="240" w:lineRule="auto"/>
        <w:ind w:left="426"/>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UISP con affiliazione in più provincie vanno considerate più società</w:t>
      </w:r>
    </w:p>
    <w:p w14:paraId="44BEF869"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14:paraId="5D058621" w14:textId="77777777" w:rsidR="00FB76B3" w:rsidRDefault="00FB76B3" w:rsidP="00722178">
      <w:pPr>
        <w:pStyle w:val="p3"/>
        <w:keepNext/>
        <w:keepLines/>
        <w:numPr>
          <w:ilvl w:val="12"/>
          <w:numId w:val="0"/>
        </w:numPr>
        <w:spacing w:line="240" w:lineRule="auto"/>
        <w:jc w:val="both"/>
        <w:rPr>
          <w:rFonts w:ascii="Tahoma" w:hAnsi="Tahoma" w:cs="Tahoma"/>
          <w:b/>
          <w:sz w:val="20"/>
        </w:rPr>
      </w:pPr>
    </w:p>
    <w:p w14:paraId="6D4CBD58" w14:textId="471DFB40" w:rsidR="00295A0C" w:rsidRPr="00760DF6" w:rsidRDefault="00BE6B20" w:rsidP="00722178">
      <w:pPr>
        <w:pStyle w:val="p3"/>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6 INDUMENTI</w:t>
      </w:r>
    </w:p>
    <w:p w14:paraId="3408BF2C"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Per tutta l'attività competitiva sono obbligatori:</w:t>
      </w:r>
    </w:p>
    <w:p w14:paraId="32353DEA" w14:textId="643CA794"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Maglia sociale o neutra</w:t>
      </w:r>
    </w:p>
    <w:p w14:paraId="23881FC7" w14:textId="05F5D719"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Casco rigido</w:t>
      </w:r>
    </w:p>
    <w:p w14:paraId="216C821D" w14:textId="43499700"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60DF6">
        <w:rPr>
          <w:rFonts w:ascii="Tahoma" w:hAnsi="Tahoma" w:cs="Tahoma"/>
          <w:sz w:val="20"/>
        </w:rPr>
        <w:t>Pantaloncini sociali o neutri</w:t>
      </w:r>
    </w:p>
    <w:p w14:paraId="44AD269B" w14:textId="7932A853" w:rsid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C7192">
        <w:rPr>
          <w:rFonts w:ascii="Tahoma" w:hAnsi="Tahoma" w:cs="Tahoma"/>
          <w:sz w:val="20"/>
        </w:rPr>
        <w:t>Sono ammesse maglie di Campionato (Campionati ufficialmente riconosciuti)</w:t>
      </w:r>
    </w:p>
    <w:p w14:paraId="5AD72319" w14:textId="5E1DB1BC" w:rsidR="00295A0C" w:rsidRPr="007C7192" w:rsidRDefault="00295A0C" w:rsidP="00311E14">
      <w:pPr>
        <w:pStyle w:val="p1"/>
        <w:keepNext/>
        <w:keepLines/>
        <w:numPr>
          <w:ilvl w:val="0"/>
          <w:numId w:val="61"/>
        </w:numPr>
        <w:tabs>
          <w:tab w:val="clear" w:pos="260"/>
        </w:tabs>
        <w:spacing w:line="240" w:lineRule="auto"/>
        <w:ind w:left="426"/>
        <w:jc w:val="both"/>
        <w:rPr>
          <w:rFonts w:ascii="Tahoma" w:hAnsi="Tahoma" w:cs="Tahoma"/>
          <w:sz w:val="20"/>
        </w:rPr>
      </w:pPr>
      <w:r w:rsidRPr="007C7192">
        <w:rPr>
          <w:rFonts w:ascii="Tahoma" w:hAnsi="Tahoma" w:cs="Tahoma"/>
          <w:sz w:val="20"/>
        </w:rPr>
        <w:t>Sono ammesse solo scarpe da ciclista</w:t>
      </w:r>
      <w:r w:rsidR="00375BB2" w:rsidRPr="007C7192">
        <w:rPr>
          <w:rFonts w:ascii="Tahoma" w:hAnsi="Tahoma" w:cs="Tahoma"/>
          <w:sz w:val="20"/>
        </w:rPr>
        <w:t>.</w:t>
      </w:r>
      <w:r w:rsidRPr="007C7192">
        <w:rPr>
          <w:rFonts w:ascii="Tahoma" w:hAnsi="Tahoma" w:cs="Tahoma"/>
          <w:sz w:val="20"/>
        </w:rPr>
        <w:t xml:space="preserve"> </w:t>
      </w:r>
    </w:p>
    <w:p w14:paraId="37F77508" w14:textId="77777777" w:rsidR="00FB76B3" w:rsidRDefault="00FB76B3" w:rsidP="00722178">
      <w:pPr>
        <w:pStyle w:val="p4"/>
        <w:keepNext/>
        <w:keepLines/>
        <w:numPr>
          <w:ilvl w:val="12"/>
          <w:numId w:val="0"/>
        </w:numPr>
        <w:spacing w:line="240" w:lineRule="auto"/>
        <w:jc w:val="both"/>
        <w:rPr>
          <w:rFonts w:ascii="Tahoma" w:hAnsi="Tahoma" w:cs="Tahoma"/>
          <w:b/>
          <w:sz w:val="20"/>
        </w:rPr>
      </w:pPr>
    </w:p>
    <w:p w14:paraId="0A6A6295" w14:textId="1DA13105"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7 TIPI DI GARE</w:t>
      </w:r>
    </w:p>
    <w:p w14:paraId="2E54A235"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Sono ammesse:</w:t>
      </w:r>
    </w:p>
    <w:p w14:paraId="7FDF87F1" w14:textId="00D959FA"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circuito</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in montagna</w:t>
      </w:r>
    </w:p>
    <w:p w14:paraId="3D6F2DB3" w14:textId="7E982FCF"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gare tipo pista</w:t>
      </w:r>
    </w:p>
    <w:p w14:paraId="6D38FD52" w14:textId="2F6F1029"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in pista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gran fondo-mediofondo-fondo</w:t>
      </w:r>
    </w:p>
    <w:p w14:paraId="3E5B3610" w14:textId="048D2139"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r>
      <w:r w:rsidRPr="00760DF6">
        <w:rPr>
          <w:rFonts w:ascii="Tahoma" w:hAnsi="Tahoma" w:cs="Tahoma"/>
          <w:sz w:val="20"/>
        </w:rPr>
        <w:tab/>
        <w:t>gare a tappe non successive</w:t>
      </w:r>
    </w:p>
    <w:p w14:paraId="4ADE11D2" w14:textId="43365E7E" w:rsidR="00295A0C" w:rsidRPr="00760DF6" w:rsidRDefault="00295A0C" w:rsidP="00311E14">
      <w:pPr>
        <w:pStyle w:val="p1"/>
        <w:keepNext/>
        <w:keepLines/>
        <w:numPr>
          <w:ilvl w:val="0"/>
          <w:numId w:val="62"/>
        </w:numPr>
        <w:tabs>
          <w:tab w:val="clear" w:pos="260"/>
        </w:tabs>
        <w:spacing w:line="240" w:lineRule="auto"/>
        <w:ind w:left="426"/>
        <w:jc w:val="both"/>
        <w:rPr>
          <w:rFonts w:ascii="Tahoma" w:hAnsi="Tahoma" w:cs="Tahoma"/>
          <w:sz w:val="20"/>
        </w:rPr>
      </w:pPr>
      <w:r w:rsidRPr="00760DF6">
        <w:rPr>
          <w:rFonts w:ascii="Tahoma" w:hAnsi="Tahoma" w:cs="Tahoma"/>
          <w:sz w:val="20"/>
        </w:rPr>
        <w:t>Raduni con finale agonistico</w:t>
      </w:r>
      <w:r w:rsidRPr="00760DF6">
        <w:rPr>
          <w:rFonts w:ascii="Tahoma" w:hAnsi="Tahoma" w:cs="Tahoma"/>
          <w:sz w:val="20"/>
        </w:rPr>
        <w:tab/>
        <w:t xml:space="preserve">gare a staffetta sia a cronometro che per somma di due o più </w:t>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3F4FD9" w:rsidRPr="00760DF6">
        <w:rPr>
          <w:rFonts w:ascii="Tahoma" w:hAnsi="Tahoma" w:cs="Tahoma"/>
          <w:sz w:val="20"/>
        </w:rPr>
        <w:tab/>
      </w:r>
      <w:r w:rsidR="00FD5932">
        <w:rPr>
          <w:rFonts w:ascii="Tahoma" w:hAnsi="Tahoma" w:cs="Tahoma"/>
          <w:sz w:val="20"/>
        </w:rPr>
        <w:tab/>
      </w:r>
      <w:r w:rsidR="00FD5932">
        <w:rPr>
          <w:rFonts w:ascii="Tahoma" w:hAnsi="Tahoma" w:cs="Tahoma"/>
          <w:sz w:val="20"/>
        </w:rPr>
        <w:tab/>
      </w:r>
      <w:r w:rsidRPr="00760DF6">
        <w:rPr>
          <w:rFonts w:ascii="Tahoma" w:hAnsi="Tahoma" w:cs="Tahoma"/>
          <w:sz w:val="20"/>
        </w:rPr>
        <w:t>frazioni</w:t>
      </w:r>
      <w:r w:rsidR="00375BB2">
        <w:rPr>
          <w:rFonts w:ascii="Tahoma" w:hAnsi="Tahoma" w:cs="Tahoma"/>
          <w:sz w:val="20"/>
        </w:rPr>
        <w:t>,</w:t>
      </w:r>
      <w:r w:rsidRPr="00760DF6">
        <w:rPr>
          <w:rFonts w:ascii="Tahoma" w:hAnsi="Tahoma" w:cs="Tahoma"/>
          <w:sz w:val="20"/>
        </w:rPr>
        <w:t xml:space="preserve"> con classifica a squadra</w:t>
      </w:r>
    </w:p>
    <w:p w14:paraId="445E82E0" w14:textId="77777777"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In questo tipo di competizione non sono ammessi telai asimmetrici, manubri con appendici sporgenti, a corna di bue. Nelle manifestazioni in più prove (Giri) è ammesso il cambio ruota e il cambio bici dai mezzi al seguito della gara. In caso di parità di punteggio vale il risultato dell'ultima prova.</w:t>
      </w:r>
    </w:p>
    <w:p w14:paraId="2B5193F7" w14:textId="77777777" w:rsidR="00FB76B3" w:rsidRDefault="00FB76B3" w:rsidP="00722178">
      <w:pPr>
        <w:pStyle w:val="p4"/>
        <w:keepNext/>
        <w:keepLines/>
        <w:numPr>
          <w:ilvl w:val="12"/>
          <w:numId w:val="0"/>
        </w:numPr>
        <w:spacing w:line="240" w:lineRule="auto"/>
        <w:jc w:val="both"/>
        <w:rPr>
          <w:rFonts w:ascii="Tahoma" w:hAnsi="Tahoma" w:cs="Tahoma"/>
          <w:b/>
          <w:sz w:val="20"/>
        </w:rPr>
      </w:pPr>
    </w:p>
    <w:p w14:paraId="78CFA031" w14:textId="387FDED1" w:rsidR="00295A0C" w:rsidRPr="00760DF6" w:rsidRDefault="00295A0C" w:rsidP="00722178">
      <w:pPr>
        <w:pStyle w:val="p4"/>
        <w:keepNext/>
        <w:keepLines/>
        <w:numPr>
          <w:ilvl w:val="12"/>
          <w:numId w:val="0"/>
        </w:numPr>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 xml:space="preserve">8 GARE CICLOCAMPESTRI </w:t>
      </w:r>
      <w:r w:rsidR="007C7192">
        <w:rPr>
          <w:rFonts w:ascii="Tahoma" w:hAnsi="Tahoma" w:cs="Tahoma"/>
          <w:b/>
          <w:sz w:val="20"/>
        </w:rPr>
        <w:t>-</w:t>
      </w:r>
      <w:r w:rsidRPr="00760DF6">
        <w:rPr>
          <w:rFonts w:ascii="Tahoma" w:hAnsi="Tahoma" w:cs="Tahoma"/>
          <w:b/>
          <w:sz w:val="20"/>
        </w:rPr>
        <w:t xml:space="preserve"> CICLOCROSS</w:t>
      </w:r>
    </w:p>
    <w:p w14:paraId="50416951" w14:textId="343866B1" w:rsidR="00295A0C" w:rsidRPr="00760DF6" w:rsidRDefault="00295A0C" w:rsidP="00722178">
      <w:pPr>
        <w:pStyle w:val="p2"/>
        <w:keepNext/>
        <w:keepLines/>
        <w:numPr>
          <w:ilvl w:val="12"/>
          <w:numId w:val="0"/>
        </w:numPr>
        <w:spacing w:line="240" w:lineRule="auto"/>
        <w:jc w:val="both"/>
        <w:rPr>
          <w:rFonts w:ascii="Tahoma" w:hAnsi="Tahoma" w:cs="Tahoma"/>
          <w:sz w:val="20"/>
        </w:rPr>
      </w:pPr>
      <w:r w:rsidRPr="00760DF6">
        <w:rPr>
          <w:rFonts w:ascii="Tahoma" w:hAnsi="Tahoma" w:cs="Tahoma"/>
          <w:sz w:val="20"/>
        </w:rPr>
        <w:t>Si svolgono con bici con il manubrio con la curva e con ruote a copertura non superiore ai 27 millimetri, sono ammessi qualsiasi tipo di telaio, diametro delle ruote. Tempo massimo di gara: 50 minuti + 1 giro. Valgono le norme dell’attività di mountain bike. Per il tesseramento va codificato come il mountain bike.</w:t>
      </w:r>
    </w:p>
    <w:p w14:paraId="78722974" w14:textId="77777777" w:rsidR="00295A0C" w:rsidRPr="00760DF6" w:rsidRDefault="00295A0C" w:rsidP="00722178">
      <w:pPr>
        <w:pStyle w:val="p95"/>
        <w:keepNext/>
        <w:keepLines/>
        <w:tabs>
          <w:tab w:val="left" w:pos="320"/>
        </w:tabs>
        <w:spacing w:line="240" w:lineRule="auto"/>
        <w:ind w:left="0" w:firstLine="0"/>
        <w:jc w:val="both"/>
        <w:rPr>
          <w:rFonts w:ascii="Tahoma" w:hAnsi="Tahoma" w:cs="Tahoma"/>
          <w:sz w:val="20"/>
        </w:rPr>
      </w:pPr>
      <w:r w:rsidRPr="00760DF6">
        <w:rPr>
          <w:rFonts w:ascii="Tahoma" w:hAnsi="Tahoma" w:cs="Tahoma"/>
          <w:sz w:val="20"/>
        </w:rPr>
        <w:t>E' ammesso il doppio Tesseramento con le seguenti specifiche:</w:t>
      </w:r>
    </w:p>
    <w:p w14:paraId="69E15DEA" w14:textId="64284AB8" w:rsidR="00295A0C" w:rsidRPr="00760DF6" w:rsidRDefault="00295A0C" w:rsidP="00311E14">
      <w:pPr>
        <w:pStyle w:val="p98"/>
        <w:keepNext/>
        <w:keepLines/>
        <w:numPr>
          <w:ilvl w:val="0"/>
          <w:numId w:val="63"/>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Non è ammesso che un atleta si fregi di più titoli (provinciali, regionali</w:t>
      </w:r>
      <w:r w:rsidR="00375BB2">
        <w:rPr>
          <w:rFonts w:ascii="Tahoma" w:hAnsi="Tahoma" w:cs="Tahoma"/>
          <w:sz w:val="20"/>
        </w:rPr>
        <w:t>,</w:t>
      </w:r>
      <w:r w:rsidR="004640E1" w:rsidRPr="00760DF6">
        <w:rPr>
          <w:rFonts w:ascii="Tahoma" w:hAnsi="Tahoma" w:cs="Tahoma"/>
          <w:sz w:val="20"/>
        </w:rPr>
        <w:t xml:space="preserve"> </w:t>
      </w:r>
      <w:r w:rsidRPr="00760DF6">
        <w:rPr>
          <w:rFonts w:ascii="Tahoma" w:hAnsi="Tahoma" w:cs="Tahoma"/>
          <w:sz w:val="20"/>
        </w:rPr>
        <w:t xml:space="preserve">nazionali, internazionale) di più di </w:t>
      </w:r>
      <w:r w:rsidR="00FA7D2E">
        <w:rPr>
          <w:rFonts w:ascii="Tahoma" w:hAnsi="Tahoma" w:cs="Tahoma"/>
          <w:sz w:val="20"/>
        </w:rPr>
        <w:t>un ente o federazione (convenzionata)</w:t>
      </w:r>
      <w:r w:rsidRPr="00760DF6">
        <w:rPr>
          <w:rFonts w:ascii="Tahoma" w:hAnsi="Tahoma" w:cs="Tahoma"/>
          <w:sz w:val="20"/>
        </w:rPr>
        <w:t>, pena l’esclusione dalla classifica e perdita del titolo e maglia e squalifica fino al 31 Dicembre dell’anno sportivo in corso, da ogni attività competitiva.</w:t>
      </w:r>
    </w:p>
    <w:p w14:paraId="05DCDA24" w14:textId="77777777" w:rsidR="00295A0C" w:rsidRPr="00760DF6" w:rsidRDefault="00295A0C" w:rsidP="00311E14">
      <w:pPr>
        <w:pStyle w:val="p98"/>
        <w:keepNext/>
        <w:keepLines/>
        <w:numPr>
          <w:ilvl w:val="0"/>
          <w:numId w:val="63"/>
        </w:numPr>
        <w:tabs>
          <w:tab w:val="clear" w:pos="320"/>
          <w:tab w:val="clear" w:pos="620"/>
        </w:tabs>
        <w:spacing w:line="240" w:lineRule="auto"/>
        <w:ind w:left="426"/>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14:paraId="04A93B6C"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gare sperimentali possono essere ammesse gare promiscue con bici da mtb e bici da ciclocross con classifica unica o separata.</w:t>
      </w:r>
    </w:p>
    <w:p w14:paraId="5D2D5E73" w14:textId="677B2EC3"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via sperimentale possono essere organizzate gare con telai diversi e con ruote più larghe ed alte (ad esempio ruote da 29)</w:t>
      </w:r>
      <w:r w:rsidR="00E522A0">
        <w:rPr>
          <w:rFonts w:ascii="Tahoma" w:hAnsi="Tahoma" w:cs="Tahoma"/>
          <w:sz w:val="20"/>
        </w:rPr>
        <w:t>.</w:t>
      </w:r>
    </w:p>
    <w:p w14:paraId="73A63F52" w14:textId="77777777" w:rsidR="00FB76B3" w:rsidRDefault="00FB76B3" w:rsidP="00722178">
      <w:pPr>
        <w:pStyle w:val="p4"/>
        <w:keepNext/>
        <w:keepLines/>
        <w:numPr>
          <w:ilvl w:val="12"/>
          <w:numId w:val="0"/>
        </w:numPr>
        <w:spacing w:line="240" w:lineRule="auto"/>
        <w:jc w:val="both"/>
        <w:rPr>
          <w:rFonts w:ascii="Tahoma" w:hAnsi="Tahoma" w:cs="Tahoma"/>
          <w:b/>
          <w:sz w:val="20"/>
        </w:rPr>
      </w:pPr>
    </w:p>
    <w:p w14:paraId="7BBDEEE4" w14:textId="77777777" w:rsidR="00E522A0" w:rsidRDefault="00E522A0" w:rsidP="00722178">
      <w:pPr>
        <w:pStyle w:val="p4"/>
        <w:keepNext/>
        <w:keepLines/>
        <w:numPr>
          <w:ilvl w:val="12"/>
          <w:numId w:val="0"/>
        </w:numPr>
        <w:spacing w:line="240" w:lineRule="auto"/>
        <w:jc w:val="both"/>
        <w:rPr>
          <w:rFonts w:ascii="Tahoma" w:hAnsi="Tahoma" w:cs="Tahoma"/>
          <w:b/>
          <w:sz w:val="20"/>
        </w:rPr>
      </w:pPr>
    </w:p>
    <w:p w14:paraId="40828AED" w14:textId="77777777" w:rsidR="00E522A0" w:rsidRDefault="00E522A0" w:rsidP="00722178">
      <w:pPr>
        <w:pStyle w:val="p4"/>
        <w:keepNext/>
        <w:keepLines/>
        <w:numPr>
          <w:ilvl w:val="12"/>
          <w:numId w:val="0"/>
        </w:numPr>
        <w:spacing w:line="240" w:lineRule="auto"/>
        <w:jc w:val="both"/>
        <w:rPr>
          <w:rFonts w:ascii="Tahoma" w:hAnsi="Tahoma" w:cs="Tahoma"/>
          <w:b/>
          <w:sz w:val="20"/>
        </w:rPr>
      </w:pPr>
    </w:p>
    <w:p w14:paraId="308D577E" w14:textId="6DBDBF8E" w:rsidR="00295A0C" w:rsidRPr="00760DF6" w:rsidRDefault="00BE6B20" w:rsidP="00722178">
      <w:pPr>
        <w:pStyle w:val="p4"/>
        <w:keepNext/>
        <w:keepLines/>
        <w:numPr>
          <w:ilvl w:val="12"/>
          <w:numId w:val="0"/>
        </w:numPr>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1</w:t>
      </w:r>
      <w:r w:rsidR="00FD5932">
        <w:rPr>
          <w:rFonts w:ascii="Tahoma" w:hAnsi="Tahoma" w:cs="Tahoma"/>
          <w:b/>
          <w:sz w:val="20"/>
        </w:rPr>
        <w:t>.</w:t>
      </w:r>
      <w:r w:rsidR="00295A0C" w:rsidRPr="00760DF6">
        <w:rPr>
          <w:rFonts w:ascii="Tahoma" w:hAnsi="Tahoma" w:cs="Tahoma"/>
          <w:b/>
          <w:sz w:val="20"/>
        </w:rPr>
        <w:t>9 GARE A CRONOMETRO</w:t>
      </w:r>
    </w:p>
    <w:p w14:paraId="39623DF6" w14:textId="4B865B0F"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lastRenderedPageBreak/>
        <w:t xml:space="preserve">CRONOMETRO INDIVIDUALE </w:t>
      </w:r>
      <w:r w:rsidRPr="00760DF6">
        <w:rPr>
          <w:rFonts w:ascii="Tahoma" w:hAnsi="Tahoma" w:cs="Tahoma"/>
          <w:sz w:val="20"/>
        </w:rPr>
        <w:t>valgono le stesse disposizioni dell'attività amatoriale su strada art. 1 paragrafi 1-2-3-4-5-6-7-8.</w:t>
      </w:r>
    </w:p>
    <w:p w14:paraId="75A1611D" w14:textId="4DA40448" w:rsidR="00295A0C" w:rsidRPr="00760DF6" w:rsidRDefault="00295A0C" w:rsidP="00722178">
      <w:pPr>
        <w:pStyle w:val="p1"/>
        <w:keepNext/>
        <w:keepLines/>
        <w:numPr>
          <w:ilvl w:val="12"/>
          <w:numId w:val="0"/>
        </w:numPr>
        <w:spacing w:line="240" w:lineRule="auto"/>
        <w:jc w:val="both"/>
        <w:rPr>
          <w:rFonts w:ascii="Tahoma" w:hAnsi="Tahoma" w:cs="Tahoma"/>
          <w:sz w:val="20"/>
        </w:rPr>
      </w:pPr>
      <w:r w:rsidRPr="00760DF6">
        <w:rPr>
          <w:rFonts w:ascii="Tahoma" w:hAnsi="Tahoma" w:cs="Tahoma"/>
          <w:b/>
          <w:sz w:val="20"/>
        </w:rPr>
        <w:t xml:space="preserve">CRONOCOPPIE MASCHILE e Lei-Lui </w:t>
      </w:r>
      <w:r w:rsidRPr="00760DF6">
        <w:rPr>
          <w:rFonts w:ascii="Tahoma" w:hAnsi="Tahoma" w:cs="Tahoma"/>
          <w:sz w:val="20"/>
        </w:rPr>
        <w:t>valgono le disposizioni dell'articolo 1 paragrafi 2-3-4-5-6-7-8 con le seguenti categorie:</w:t>
      </w:r>
      <w:r w:rsidR="004640E1">
        <w:rPr>
          <w:rFonts w:ascii="Tahoma" w:hAnsi="Tahoma" w:cs="Tahoma"/>
          <w:sz w:val="20"/>
        </w:rPr>
        <w:t xml:space="preserve"> </w:t>
      </w:r>
      <w:r w:rsidRPr="00760DF6">
        <w:rPr>
          <w:rFonts w:ascii="Tahoma" w:hAnsi="Tahoma" w:cs="Tahoma"/>
          <w:sz w:val="20"/>
        </w:rPr>
        <w:t>per categoria; per fascia di età; per gruppo di attività;</w:t>
      </w:r>
    </w:p>
    <w:p w14:paraId="4B1781F5" w14:textId="77777777" w:rsidR="00295A0C" w:rsidRPr="00FD5932" w:rsidRDefault="00295A0C" w:rsidP="00722178">
      <w:pPr>
        <w:keepNext/>
        <w:keepLines/>
        <w:widowControl w:val="0"/>
        <w:rPr>
          <w:rFonts w:ascii="Tahoma" w:hAnsi="Tahoma" w:cs="Tahoma"/>
          <w:sz w:val="20"/>
          <w:szCs w:val="20"/>
        </w:rPr>
      </w:pPr>
      <w:r w:rsidRPr="00FD5932">
        <w:rPr>
          <w:rFonts w:ascii="Tahoma" w:hAnsi="Tahoma" w:cs="Tahoma"/>
          <w:bCs/>
          <w:sz w:val="20"/>
          <w:szCs w:val="20"/>
        </w:rPr>
        <w:t>per somma di età così definiti</w:t>
      </w:r>
      <w:r w:rsidRPr="00FD5932">
        <w:rPr>
          <w:rFonts w:ascii="Tahoma" w:hAnsi="Tahoma" w:cs="Tahoma"/>
          <w:sz w:val="20"/>
          <w:szCs w:val="20"/>
        </w:rPr>
        <w:t xml:space="preserve">:  </w:t>
      </w:r>
    </w:p>
    <w:p w14:paraId="5FE1678C"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30-90 anni somma età della coppia</w:t>
      </w:r>
    </w:p>
    <w:p w14:paraId="654E5401" w14:textId="7DC7A28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2 = 91-110 anni </w:t>
      </w:r>
      <w:r w:rsidR="004640E1">
        <w:rPr>
          <w:rFonts w:ascii="Tahoma" w:hAnsi="Tahoma" w:cs="Tahoma"/>
          <w:sz w:val="20"/>
          <w:szCs w:val="20"/>
        </w:rPr>
        <w:t xml:space="preserve">          </w:t>
      </w:r>
      <w:r w:rsidRPr="00760DF6">
        <w:rPr>
          <w:rFonts w:ascii="Tahoma" w:hAnsi="Tahoma" w:cs="Tahoma"/>
          <w:sz w:val="20"/>
          <w:szCs w:val="20"/>
        </w:rPr>
        <w:t>“</w:t>
      </w:r>
      <w:r w:rsidRPr="00760DF6">
        <w:rPr>
          <w:rFonts w:ascii="Tahoma" w:hAnsi="Tahoma" w:cs="Tahoma"/>
          <w:sz w:val="20"/>
          <w:szCs w:val="20"/>
        </w:rPr>
        <w:tab/>
        <w:t>“</w:t>
      </w:r>
    </w:p>
    <w:p w14:paraId="08F984A8"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3 = 111-135 anni </w:t>
      </w:r>
      <w:r w:rsidRPr="00760DF6">
        <w:rPr>
          <w:rFonts w:ascii="Tahoma" w:hAnsi="Tahoma" w:cs="Tahoma"/>
          <w:sz w:val="20"/>
          <w:szCs w:val="20"/>
        </w:rPr>
        <w:tab/>
        <w:t>“</w:t>
      </w:r>
      <w:r w:rsidRPr="00760DF6">
        <w:rPr>
          <w:rFonts w:ascii="Tahoma" w:hAnsi="Tahoma" w:cs="Tahoma"/>
          <w:sz w:val="20"/>
          <w:szCs w:val="20"/>
        </w:rPr>
        <w:tab/>
        <w:t>“</w:t>
      </w:r>
    </w:p>
    <w:p w14:paraId="6762CFC9"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Gruppo 4 = 136 ed oltre </w:t>
      </w:r>
      <w:r w:rsidRPr="00760DF6">
        <w:rPr>
          <w:rFonts w:ascii="Tahoma" w:hAnsi="Tahoma" w:cs="Tahoma"/>
          <w:sz w:val="20"/>
          <w:szCs w:val="20"/>
        </w:rPr>
        <w:tab/>
        <w:t>“</w:t>
      </w:r>
      <w:r w:rsidRPr="00760DF6">
        <w:rPr>
          <w:rFonts w:ascii="Tahoma" w:hAnsi="Tahoma" w:cs="Tahoma"/>
          <w:sz w:val="20"/>
          <w:szCs w:val="20"/>
        </w:rPr>
        <w:tab/>
        <w:t>“</w:t>
      </w:r>
    </w:p>
    <w:p w14:paraId="54CA390C"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LEI – LUI unica</w:t>
      </w:r>
      <w:r w:rsidRPr="00760DF6">
        <w:rPr>
          <w:rFonts w:ascii="Tahoma" w:hAnsi="Tahoma" w:cs="Tahoma"/>
          <w:sz w:val="20"/>
          <w:szCs w:val="20"/>
        </w:rPr>
        <w:tab/>
      </w:r>
      <w:r w:rsidRPr="00760DF6">
        <w:rPr>
          <w:rFonts w:ascii="Tahoma" w:hAnsi="Tahoma" w:cs="Tahoma"/>
          <w:sz w:val="20"/>
          <w:szCs w:val="20"/>
        </w:rPr>
        <w:tab/>
      </w:r>
    </w:p>
    <w:p w14:paraId="6CFB51D4" w14:textId="4A9D61CB" w:rsidR="00295A0C" w:rsidRPr="00760DF6" w:rsidRDefault="00295A0C" w:rsidP="004640E1">
      <w:pPr>
        <w:pStyle w:val="p1"/>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 xml:space="preserve">diverse; della stessa </w:t>
      </w:r>
      <w:r w:rsidR="00313165">
        <w:rPr>
          <w:rFonts w:ascii="Tahoma" w:hAnsi="Tahoma" w:cs="Tahoma"/>
          <w:snapToGrid w:val="0"/>
          <w:sz w:val="20"/>
        </w:rPr>
        <w:t xml:space="preserve">associazione o società sportiva </w:t>
      </w:r>
      <w:r w:rsidRPr="00760DF6">
        <w:rPr>
          <w:rFonts w:ascii="Tahoma" w:hAnsi="Tahoma" w:cs="Tahoma"/>
          <w:sz w:val="20"/>
        </w:rPr>
        <w:t>(obbligatoria per i campionati nazionali)</w:t>
      </w:r>
    </w:p>
    <w:p w14:paraId="007F355E"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b/>
          <w:sz w:val="20"/>
        </w:rPr>
        <w:t xml:space="preserve">CRONO A SQUADRE DI TRE </w:t>
      </w:r>
      <w:r w:rsidRPr="00760DF6">
        <w:rPr>
          <w:rFonts w:ascii="Tahoma" w:hAnsi="Tahoma" w:cs="Tahoma"/>
          <w:sz w:val="20"/>
        </w:rPr>
        <w:t>valgono le stesse disposizioni viste sopra con le categorie per età, per fascia, per gruppo o per somma di età come segue:</w:t>
      </w:r>
    </w:p>
    <w:p w14:paraId="2B2F1AA9" w14:textId="22C6B772"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1 = 45-117 anni</w:t>
      </w:r>
      <w:r w:rsidR="00375BB2">
        <w:rPr>
          <w:rFonts w:ascii="Tahoma" w:hAnsi="Tahoma" w:cs="Tahoma"/>
          <w:sz w:val="20"/>
          <w:szCs w:val="20"/>
        </w:rPr>
        <w:t>,</w:t>
      </w:r>
      <w:r w:rsidRPr="00760DF6">
        <w:rPr>
          <w:rFonts w:ascii="Tahoma" w:hAnsi="Tahoma" w:cs="Tahoma"/>
          <w:sz w:val="20"/>
          <w:szCs w:val="20"/>
        </w:rPr>
        <w:t xml:space="preserve"> somma età della squadra </w:t>
      </w:r>
    </w:p>
    <w:p w14:paraId="491E921F" w14:textId="6FDF3052"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118-165 anni</w:t>
      </w:r>
      <w:r w:rsidR="00375BB2">
        <w:rPr>
          <w:rFonts w:ascii="Tahoma" w:hAnsi="Tahoma" w:cs="Tahoma"/>
          <w:sz w:val="20"/>
          <w:szCs w:val="20"/>
        </w:rPr>
        <w:t>,</w:t>
      </w:r>
      <w:r w:rsidRPr="00760DF6">
        <w:rPr>
          <w:rFonts w:ascii="Tahoma" w:hAnsi="Tahoma" w:cs="Tahoma"/>
          <w:sz w:val="20"/>
          <w:szCs w:val="20"/>
        </w:rPr>
        <w:t xml:space="preserve"> somma età della squadra</w:t>
      </w:r>
    </w:p>
    <w:p w14:paraId="34D8949A" w14:textId="1F91E648"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166-205 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t>“</w:t>
      </w:r>
    </w:p>
    <w:p w14:paraId="73C9B84D" w14:textId="0E73BF8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206 anni in poi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t>“</w:t>
      </w:r>
    </w:p>
    <w:p w14:paraId="1CB05271"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Mista unica con almeno una donna</w:t>
      </w:r>
    </w:p>
    <w:p w14:paraId="33578541" w14:textId="2A09AD90" w:rsidR="00295A0C" w:rsidRPr="00760DF6" w:rsidRDefault="00295A0C" w:rsidP="00722178">
      <w:pPr>
        <w:keepNext/>
        <w:keepLines/>
        <w:widowControl w:val="0"/>
        <w:rPr>
          <w:rFonts w:ascii="Tahoma" w:hAnsi="Tahoma" w:cs="Tahoma"/>
          <w:sz w:val="20"/>
          <w:szCs w:val="20"/>
        </w:rPr>
      </w:pPr>
      <w:r w:rsidRPr="00760DF6">
        <w:rPr>
          <w:rFonts w:ascii="Tahoma" w:hAnsi="Tahoma" w:cs="Tahoma"/>
          <w:b/>
          <w:sz w:val="20"/>
          <w:szCs w:val="20"/>
        </w:rPr>
        <w:t xml:space="preserve">CRONO SQUADRE DI 4 </w:t>
      </w:r>
      <w:r w:rsidRPr="00760DF6">
        <w:rPr>
          <w:rFonts w:ascii="Tahoma" w:hAnsi="Tahoma" w:cs="Tahoma"/>
          <w:sz w:val="20"/>
          <w:szCs w:val="20"/>
        </w:rPr>
        <w:t>valgono le stesse disposizioni viste sopra con le categorie per età, per fasce, per gruppo, o per somma di età: Gruppo 1 = 60-158anni</w:t>
      </w:r>
      <w:r w:rsidR="00375BB2">
        <w:rPr>
          <w:rFonts w:ascii="Tahoma" w:hAnsi="Tahoma" w:cs="Tahoma"/>
          <w:sz w:val="20"/>
          <w:szCs w:val="20"/>
        </w:rPr>
        <w:t>,</w:t>
      </w:r>
      <w:r w:rsidRPr="00760DF6">
        <w:rPr>
          <w:rFonts w:ascii="Tahoma" w:hAnsi="Tahoma" w:cs="Tahoma"/>
          <w:sz w:val="20"/>
          <w:szCs w:val="20"/>
        </w:rPr>
        <w:t xml:space="preserve"> somma età della squadra</w:t>
      </w:r>
    </w:p>
    <w:p w14:paraId="3F9FDE0A" w14:textId="4B90DC78"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2 = 159-220 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14:paraId="7315EDC9" w14:textId="75F79B65"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3 = 221-260anni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w:t>
      </w:r>
      <w:r w:rsidRPr="00760DF6">
        <w:rPr>
          <w:rFonts w:ascii="Tahoma" w:hAnsi="Tahoma" w:cs="Tahoma"/>
          <w:sz w:val="20"/>
          <w:szCs w:val="20"/>
        </w:rPr>
        <w:tab/>
      </w:r>
      <w:r w:rsidRPr="00760DF6">
        <w:rPr>
          <w:rFonts w:ascii="Tahoma" w:hAnsi="Tahoma" w:cs="Tahoma"/>
          <w:sz w:val="20"/>
          <w:szCs w:val="20"/>
        </w:rPr>
        <w:tab/>
        <w:t>“</w:t>
      </w:r>
    </w:p>
    <w:p w14:paraId="2B503527" w14:textId="33930CA2"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Gruppo 4 = 261 anni in poi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sz w:val="20"/>
          <w:szCs w:val="20"/>
        </w:rPr>
        <w:tab/>
        <w:t xml:space="preserve">“  </w:t>
      </w:r>
      <w:r w:rsidRPr="00760DF6">
        <w:rPr>
          <w:rFonts w:ascii="Tahoma" w:hAnsi="Tahoma" w:cs="Tahoma"/>
          <w:sz w:val="20"/>
          <w:szCs w:val="20"/>
        </w:rPr>
        <w:tab/>
      </w:r>
      <w:r w:rsidRPr="00760DF6">
        <w:rPr>
          <w:rFonts w:ascii="Tahoma" w:hAnsi="Tahoma" w:cs="Tahoma"/>
          <w:sz w:val="20"/>
          <w:szCs w:val="20"/>
        </w:rPr>
        <w:tab/>
        <w:t>“</w:t>
      </w:r>
    </w:p>
    <w:p w14:paraId="3F13D9D5"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 xml:space="preserve">MISTA unica con almeno una donna </w:t>
      </w:r>
    </w:p>
    <w:p w14:paraId="779890D9" w14:textId="4B8A543A" w:rsidR="00295A0C" w:rsidRPr="00760DF6" w:rsidRDefault="00295A0C" w:rsidP="00722178">
      <w:pPr>
        <w:keepNext/>
        <w:keepLines/>
        <w:widowControl w:val="0"/>
        <w:rPr>
          <w:rFonts w:ascii="Tahoma" w:hAnsi="Tahoma" w:cs="Tahoma"/>
          <w:b/>
          <w:sz w:val="20"/>
          <w:szCs w:val="20"/>
        </w:rPr>
      </w:pPr>
      <w:r w:rsidRPr="00760DF6">
        <w:rPr>
          <w:rFonts w:ascii="Tahoma" w:hAnsi="Tahoma" w:cs="Tahoma"/>
          <w:b/>
          <w:sz w:val="20"/>
          <w:szCs w:val="20"/>
        </w:rPr>
        <w:t xml:space="preserve">CRONO SQUADRE di </w:t>
      </w:r>
      <w:r w:rsidR="00BA12F0" w:rsidRPr="00760DF6">
        <w:rPr>
          <w:rFonts w:ascii="Tahoma" w:hAnsi="Tahoma" w:cs="Tahoma"/>
          <w:b/>
          <w:sz w:val="20"/>
          <w:szCs w:val="20"/>
        </w:rPr>
        <w:t>più</w:t>
      </w:r>
      <w:r w:rsidRPr="00760DF6">
        <w:rPr>
          <w:rFonts w:ascii="Tahoma" w:hAnsi="Tahoma" w:cs="Tahoma"/>
          <w:b/>
          <w:sz w:val="20"/>
          <w:szCs w:val="20"/>
        </w:rPr>
        <w:t xml:space="preserve"> ciclisti (</w:t>
      </w:r>
      <w:r w:rsidR="00BA12F0" w:rsidRPr="00760DF6">
        <w:rPr>
          <w:rFonts w:ascii="Tahoma" w:hAnsi="Tahoma" w:cs="Tahoma"/>
          <w:b/>
          <w:sz w:val="20"/>
          <w:szCs w:val="20"/>
        </w:rPr>
        <w:t>più</w:t>
      </w:r>
      <w:r w:rsidRPr="00760DF6">
        <w:rPr>
          <w:rFonts w:ascii="Tahoma" w:hAnsi="Tahoma" w:cs="Tahoma"/>
          <w:b/>
          <w:sz w:val="20"/>
          <w:szCs w:val="20"/>
        </w:rPr>
        <w:t xml:space="preserve"> di 4 atleti)</w:t>
      </w:r>
    </w:p>
    <w:p w14:paraId="32F9D82F" w14:textId="77777777" w:rsidR="00295A0C" w:rsidRPr="00760DF6" w:rsidRDefault="00295A0C" w:rsidP="00722178">
      <w:pPr>
        <w:keepNext/>
        <w:keepLines/>
        <w:widowControl w:val="0"/>
        <w:rPr>
          <w:rFonts w:ascii="Tahoma" w:hAnsi="Tahoma" w:cs="Tahoma"/>
          <w:sz w:val="20"/>
          <w:szCs w:val="20"/>
        </w:rPr>
      </w:pPr>
      <w:r w:rsidRPr="00760DF6">
        <w:rPr>
          <w:rFonts w:ascii="Tahoma" w:hAnsi="Tahoma" w:cs="Tahoma"/>
          <w:sz w:val="20"/>
          <w:szCs w:val="20"/>
        </w:rPr>
        <w:t>valgono le stesse disposizioni viste sopra con le categorie per età, per fasce, per gruppo, o per somma di età della squadra</w:t>
      </w:r>
    </w:p>
    <w:p w14:paraId="35E74696" w14:textId="77777777" w:rsidR="00295A0C" w:rsidRPr="00760DF6" w:rsidRDefault="00295A0C" w:rsidP="00722178">
      <w:pPr>
        <w:pStyle w:val="c3"/>
        <w:keepNext/>
        <w:keepLines/>
        <w:tabs>
          <w:tab w:val="left" w:pos="720"/>
        </w:tabs>
        <w:spacing w:line="240" w:lineRule="auto"/>
        <w:jc w:val="both"/>
        <w:rPr>
          <w:rFonts w:ascii="Tahoma" w:hAnsi="Tahoma" w:cs="Tahoma"/>
          <w:b/>
          <w:sz w:val="20"/>
        </w:rPr>
      </w:pPr>
      <w:r w:rsidRPr="00760DF6">
        <w:rPr>
          <w:rFonts w:ascii="Tahoma" w:hAnsi="Tahoma" w:cs="Tahoma"/>
          <w:b/>
          <w:sz w:val="20"/>
        </w:rPr>
        <w:t>NORME GENERALI</w:t>
      </w:r>
    </w:p>
    <w:p w14:paraId="048BB539" w14:textId="72C875A1"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In questo tipo di attività sono ammessi telai asimmetrici, manubri a corna di bue, con appendici, con appoggi. Le gare a cronometro si possono svolgere in circuito, in linea, in salita, con partenza con piede a terra o in appoggio. I tempi vanno rilevati sulla ruota anteriore del ciclista; del secondo nella cronocoppie e crono 3; sul 3° nella crono a 4. Non è ammessa la scia fra atleti o squadre diverse, pena la penalizzazione in tempo per le manifestazioni in più prove, esclusione dalla gara per le singole manifestazioni.</w:t>
      </w:r>
    </w:p>
    <w:p w14:paraId="4BD82FC3" w14:textId="77777777" w:rsidR="00FB76B3" w:rsidRDefault="00FB76B3" w:rsidP="00722178">
      <w:pPr>
        <w:pStyle w:val="p4"/>
        <w:keepNext/>
        <w:keepLines/>
        <w:spacing w:line="240" w:lineRule="auto"/>
        <w:jc w:val="both"/>
        <w:rPr>
          <w:rFonts w:ascii="Tahoma" w:hAnsi="Tahoma" w:cs="Tahoma"/>
          <w:b/>
          <w:sz w:val="20"/>
        </w:rPr>
      </w:pPr>
    </w:p>
    <w:p w14:paraId="7EB3FF2E" w14:textId="0A47B1AD"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10 RECORD</w:t>
      </w:r>
    </w:p>
    <w:p w14:paraId="5A517FBF"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Sono ammessi tentativi di record su strada, su pista, in circuito, ed altri per categorie o per fascia d'età con approvazione del coordinamento nazionale ciclismo dei singoli regolamenti con norme stabilite annualmente </w:t>
      </w:r>
    </w:p>
    <w:p w14:paraId="3FAD3929" w14:textId="77777777" w:rsidR="00FB76B3" w:rsidRDefault="00FB76B3" w:rsidP="00722178">
      <w:pPr>
        <w:pStyle w:val="p4"/>
        <w:keepNext/>
        <w:keepLines/>
        <w:spacing w:line="240" w:lineRule="auto"/>
        <w:jc w:val="both"/>
        <w:rPr>
          <w:rFonts w:ascii="Tahoma" w:hAnsi="Tahoma" w:cs="Tahoma"/>
          <w:b/>
          <w:sz w:val="20"/>
        </w:rPr>
      </w:pPr>
    </w:p>
    <w:p w14:paraId="039E9BEE" w14:textId="4600167C"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1</w:t>
      </w:r>
      <w:r w:rsidR="00FD5932">
        <w:rPr>
          <w:rFonts w:ascii="Tahoma" w:hAnsi="Tahoma" w:cs="Tahoma"/>
          <w:b/>
          <w:sz w:val="20"/>
        </w:rPr>
        <w:t>.</w:t>
      </w:r>
      <w:r w:rsidRPr="00760DF6">
        <w:rPr>
          <w:rFonts w:ascii="Tahoma" w:hAnsi="Tahoma" w:cs="Tahoma"/>
          <w:b/>
          <w:sz w:val="20"/>
        </w:rPr>
        <w:t>11 DISPOSIZIONI GENERALI</w:t>
      </w:r>
    </w:p>
    <w:p w14:paraId="76D0AF42"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il Coordinamento del settore nazionale del ciclismo delibera su:</w:t>
      </w:r>
    </w:p>
    <w:p w14:paraId="3EE060DA"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1) Criteri organizzativi delle iniziative nazionali</w:t>
      </w:r>
    </w:p>
    <w:p w14:paraId="40F057FF" w14:textId="62E0F85B"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2) Quote iscrizioni d'attività definendo tre livelli di costo: attività nazionali, attività regionali, attività territoriali</w:t>
      </w:r>
    </w:p>
    <w:p w14:paraId="5F6CB271" w14:textId="77777777"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3) Periodi di attività</w:t>
      </w:r>
    </w:p>
    <w:p w14:paraId="68068CF6" w14:textId="77777777"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4) Criteri di partecipazione alle singole attività</w:t>
      </w:r>
    </w:p>
    <w:p w14:paraId="5E5AB97E" w14:textId="77777777"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sz w:val="20"/>
        </w:rPr>
        <w:t>5) Criteri generali organizzativi periferici con coordinamento regionale e territoriale.</w:t>
      </w:r>
    </w:p>
    <w:p w14:paraId="14CE101C" w14:textId="77777777" w:rsidR="00BA12F0" w:rsidRDefault="00BA12F0" w:rsidP="00722178">
      <w:pPr>
        <w:pStyle w:val="p5"/>
        <w:keepNext/>
        <w:keepLines/>
        <w:spacing w:line="240" w:lineRule="auto"/>
        <w:ind w:left="0"/>
        <w:jc w:val="both"/>
        <w:rPr>
          <w:rFonts w:ascii="Tahoma" w:hAnsi="Tahoma" w:cs="Tahoma"/>
          <w:b/>
          <w:color w:val="FF0000"/>
          <w:sz w:val="20"/>
        </w:rPr>
      </w:pPr>
    </w:p>
    <w:p w14:paraId="104762FE" w14:textId="6B1887BA" w:rsidR="00F37F42" w:rsidRPr="00F37F42" w:rsidRDefault="00F37F42" w:rsidP="00F37F42">
      <w:pPr>
        <w:pStyle w:val="p4"/>
        <w:keepNext/>
        <w:keepLines/>
        <w:spacing w:line="240" w:lineRule="auto"/>
        <w:jc w:val="both"/>
        <w:rPr>
          <w:rFonts w:ascii="Tahoma" w:hAnsi="Tahoma" w:cs="Tahoma"/>
          <w:b/>
          <w:sz w:val="20"/>
        </w:rPr>
      </w:pPr>
      <w:r w:rsidRPr="00F37F42">
        <w:rPr>
          <w:rFonts w:ascii="Tahoma" w:hAnsi="Tahoma" w:cs="Tahoma"/>
          <w:b/>
          <w:sz w:val="20"/>
        </w:rPr>
        <w:t>Art. 1</w:t>
      </w:r>
      <w:r>
        <w:rPr>
          <w:rFonts w:ascii="Tahoma" w:hAnsi="Tahoma" w:cs="Tahoma"/>
          <w:b/>
          <w:sz w:val="20"/>
        </w:rPr>
        <w:t>.</w:t>
      </w:r>
      <w:r w:rsidRPr="00F37F42">
        <w:rPr>
          <w:rFonts w:ascii="Tahoma" w:hAnsi="Tahoma" w:cs="Tahoma"/>
          <w:b/>
          <w:sz w:val="20"/>
        </w:rPr>
        <w:t>12 FONDO,</w:t>
      </w:r>
      <w:r>
        <w:rPr>
          <w:rFonts w:ascii="Tahoma" w:hAnsi="Tahoma" w:cs="Tahoma"/>
          <w:b/>
          <w:sz w:val="20"/>
        </w:rPr>
        <w:t xml:space="preserve"> </w:t>
      </w:r>
      <w:r w:rsidRPr="00F37F42">
        <w:rPr>
          <w:rFonts w:ascii="Tahoma" w:hAnsi="Tahoma" w:cs="Tahoma"/>
          <w:b/>
          <w:sz w:val="20"/>
        </w:rPr>
        <w:t xml:space="preserve">GRANFONDO </w:t>
      </w:r>
      <w:r>
        <w:rPr>
          <w:rFonts w:ascii="Tahoma" w:hAnsi="Tahoma" w:cs="Tahoma"/>
          <w:b/>
          <w:sz w:val="20"/>
        </w:rPr>
        <w:t>COMPETITIVE</w:t>
      </w:r>
    </w:p>
    <w:p w14:paraId="1DAD5F66" w14:textId="6BA49652" w:rsidR="00F37F42" w:rsidRPr="00C64FBE" w:rsidRDefault="00F37F42" w:rsidP="00F37F42">
      <w:pPr>
        <w:jc w:val="both"/>
        <w:rPr>
          <w:rFonts w:ascii="Tahoma" w:hAnsi="Tahoma" w:cs="Tahoma"/>
          <w:sz w:val="20"/>
          <w:szCs w:val="20"/>
        </w:rPr>
      </w:pPr>
      <w:r w:rsidRPr="00C64FBE">
        <w:rPr>
          <w:rFonts w:ascii="Tahoma" w:hAnsi="Tahoma" w:cs="Tahoma"/>
          <w:sz w:val="20"/>
          <w:szCs w:val="20"/>
        </w:rPr>
        <w:t xml:space="preserve">A seguito della convenzione con 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w:t>
      </w:r>
      <w:r w:rsidR="00F03534" w:rsidRPr="00C64FBE">
        <w:rPr>
          <w:rFonts w:ascii="Tahoma" w:hAnsi="Tahoma" w:cs="Tahoma"/>
          <w:sz w:val="20"/>
          <w:szCs w:val="20"/>
        </w:rPr>
        <w:t>(Federazione Ciclistica Italiana), l</w:t>
      </w:r>
      <w:r w:rsidRPr="00C64FBE">
        <w:rPr>
          <w:rFonts w:ascii="Tahoma" w:hAnsi="Tahoma" w:cs="Tahoma"/>
          <w:sz w:val="20"/>
          <w:szCs w:val="20"/>
        </w:rPr>
        <w:t xml:space="preserve">’attività competitiva di fondo e gran fondo </w:t>
      </w:r>
      <w:r w:rsidR="00F03534" w:rsidRPr="00C64FBE">
        <w:rPr>
          <w:rFonts w:ascii="Tahoma" w:hAnsi="Tahoma" w:cs="Tahoma"/>
          <w:sz w:val="20"/>
          <w:szCs w:val="20"/>
        </w:rPr>
        <w:t>(</w:t>
      </w:r>
      <w:r w:rsidRPr="00C64FBE">
        <w:rPr>
          <w:rFonts w:ascii="Tahoma" w:hAnsi="Tahoma" w:cs="Tahoma"/>
          <w:sz w:val="20"/>
          <w:szCs w:val="20"/>
        </w:rPr>
        <w:t>da 121 km in poi</w:t>
      </w:r>
      <w:r w:rsidR="00F03534" w:rsidRPr="00C64FBE">
        <w:rPr>
          <w:rFonts w:ascii="Tahoma" w:hAnsi="Tahoma" w:cs="Tahoma"/>
          <w:sz w:val="20"/>
          <w:szCs w:val="20"/>
        </w:rPr>
        <w:t>)</w:t>
      </w:r>
      <w:r w:rsidRPr="00C64FBE">
        <w:rPr>
          <w:rFonts w:ascii="Tahoma" w:hAnsi="Tahoma" w:cs="Tahoma"/>
          <w:sz w:val="20"/>
          <w:szCs w:val="20"/>
        </w:rPr>
        <w:t xml:space="preserve"> viene svolta nel rispetto delle modalità organizzative stabilite dalla convenzione</w:t>
      </w:r>
      <w:r w:rsidR="00F03534" w:rsidRPr="00C64FBE">
        <w:rPr>
          <w:rFonts w:ascii="Tahoma" w:hAnsi="Tahoma" w:cs="Tahoma"/>
          <w:sz w:val="20"/>
          <w:szCs w:val="20"/>
        </w:rPr>
        <w:t xml:space="preserve"> stessa </w:t>
      </w:r>
      <w:r w:rsidRPr="00C64FBE">
        <w:rPr>
          <w:rFonts w:ascii="Tahoma" w:hAnsi="Tahoma" w:cs="Tahoma"/>
          <w:sz w:val="20"/>
          <w:szCs w:val="20"/>
        </w:rPr>
        <w:t xml:space="preserve">(programma vistato dalla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direttore di gara, presidente di giuria e giudice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pagamento </w:t>
      </w:r>
      <w:r w:rsidR="003625D6">
        <w:rPr>
          <w:rFonts w:ascii="Tahoma" w:hAnsi="Tahoma" w:cs="Tahoma"/>
          <w:sz w:val="20"/>
          <w:szCs w:val="20"/>
        </w:rPr>
        <w:t>quota</w:t>
      </w:r>
      <w:r w:rsidRPr="00C64FBE">
        <w:rPr>
          <w:rFonts w:ascii="Tahoma" w:hAnsi="Tahoma" w:cs="Tahoma"/>
          <w:sz w:val="20"/>
          <w:szCs w:val="20"/>
        </w:rPr>
        <w:t xml:space="preserve"> gara alla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e fattore k della </w:t>
      </w:r>
      <w:proofErr w:type="spellStart"/>
      <w:r w:rsidRPr="00C64FBE">
        <w:rPr>
          <w:rFonts w:ascii="Tahoma" w:hAnsi="Tahoma" w:cs="Tahoma"/>
          <w:sz w:val="20"/>
          <w:szCs w:val="20"/>
        </w:rPr>
        <w:t>Fci</w:t>
      </w:r>
      <w:proofErr w:type="spellEnd"/>
      <w:r w:rsidRPr="00C64FBE">
        <w:rPr>
          <w:rFonts w:ascii="Tahoma" w:hAnsi="Tahoma" w:cs="Tahoma"/>
          <w:sz w:val="20"/>
          <w:szCs w:val="20"/>
        </w:rPr>
        <w:t xml:space="preserve"> per le iscrizioni).</w:t>
      </w:r>
    </w:p>
    <w:p w14:paraId="1143880E" w14:textId="77777777" w:rsidR="00F37F42" w:rsidRPr="00760DF6" w:rsidRDefault="00F37F42" w:rsidP="00722178">
      <w:pPr>
        <w:pStyle w:val="p5"/>
        <w:keepNext/>
        <w:keepLines/>
        <w:spacing w:line="240" w:lineRule="auto"/>
        <w:ind w:left="0"/>
        <w:jc w:val="both"/>
        <w:rPr>
          <w:rFonts w:ascii="Tahoma" w:hAnsi="Tahoma" w:cs="Tahoma"/>
          <w:b/>
          <w:color w:val="FF0000"/>
          <w:sz w:val="20"/>
        </w:rPr>
      </w:pPr>
    </w:p>
    <w:p w14:paraId="46F1421A" w14:textId="77777777" w:rsidR="004640E1" w:rsidRDefault="004640E1" w:rsidP="00722178">
      <w:pPr>
        <w:pStyle w:val="p5"/>
        <w:keepNext/>
        <w:keepLines/>
        <w:spacing w:line="240" w:lineRule="auto"/>
        <w:ind w:left="0"/>
        <w:jc w:val="both"/>
        <w:rPr>
          <w:rFonts w:ascii="Tahoma" w:hAnsi="Tahoma" w:cs="Tahoma"/>
          <w:b/>
          <w:color w:val="FF0000"/>
          <w:sz w:val="20"/>
        </w:rPr>
      </w:pPr>
    </w:p>
    <w:p w14:paraId="598B07D7" w14:textId="3BE3681F" w:rsidR="00295A0C" w:rsidRPr="000E6A14" w:rsidRDefault="00295A0C" w:rsidP="00722178">
      <w:pPr>
        <w:pStyle w:val="p5"/>
        <w:keepNext/>
        <w:keepLines/>
        <w:spacing w:line="240" w:lineRule="auto"/>
        <w:ind w:left="0"/>
        <w:jc w:val="both"/>
        <w:rPr>
          <w:rFonts w:ascii="Tahoma" w:hAnsi="Tahoma" w:cs="Tahoma"/>
          <w:b/>
          <w:color w:val="C00000"/>
          <w:sz w:val="22"/>
        </w:rPr>
      </w:pPr>
      <w:r w:rsidRPr="000E6A14">
        <w:rPr>
          <w:rFonts w:ascii="Tahoma" w:hAnsi="Tahoma" w:cs="Tahoma"/>
          <w:b/>
          <w:color w:val="C00000"/>
          <w:sz w:val="22"/>
        </w:rPr>
        <w:t>A</w:t>
      </w:r>
      <w:r w:rsidR="00BE6B20">
        <w:rPr>
          <w:rFonts w:ascii="Tahoma" w:hAnsi="Tahoma" w:cs="Tahoma"/>
          <w:b/>
          <w:color w:val="C00000"/>
          <w:sz w:val="22"/>
        </w:rPr>
        <w:t>rt</w:t>
      </w:r>
      <w:r w:rsidRPr="000E6A14">
        <w:rPr>
          <w:rFonts w:ascii="Tahoma" w:hAnsi="Tahoma" w:cs="Tahoma"/>
          <w:b/>
          <w:color w:val="C00000"/>
          <w:sz w:val="22"/>
        </w:rPr>
        <w:t>.</w:t>
      </w:r>
      <w:r w:rsidR="004640E1" w:rsidRPr="000E6A14">
        <w:rPr>
          <w:rFonts w:ascii="Tahoma" w:hAnsi="Tahoma" w:cs="Tahoma"/>
          <w:b/>
          <w:color w:val="C00000"/>
          <w:sz w:val="22"/>
        </w:rPr>
        <w:t xml:space="preserve"> </w:t>
      </w:r>
      <w:r w:rsidRPr="000E6A14">
        <w:rPr>
          <w:rFonts w:ascii="Tahoma" w:hAnsi="Tahoma" w:cs="Tahoma"/>
          <w:b/>
          <w:color w:val="C00000"/>
          <w:sz w:val="22"/>
        </w:rPr>
        <w:t>2 ATTIVIT</w:t>
      </w:r>
      <w:r w:rsidR="004640E1" w:rsidRPr="000E6A14">
        <w:rPr>
          <w:rFonts w:ascii="Tahoma" w:hAnsi="Tahoma" w:cs="Tahoma"/>
          <w:b/>
          <w:color w:val="C00000"/>
          <w:sz w:val="22"/>
        </w:rPr>
        <w:t xml:space="preserve">À </w:t>
      </w:r>
      <w:r w:rsidRPr="000E6A14">
        <w:rPr>
          <w:rFonts w:ascii="Tahoma" w:hAnsi="Tahoma" w:cs="Tahoma"/>
          <w:b/>
          <w:color w:val="C00000"/>
          <w:sz w:val="22"/>
        </w:rPr>
        <w:t xml:space="preserve">CICLOTURISTICA SU STRADA </w:t>
      </w:r>
      <w:r w:rsidR="00FD5932">
        <w:rPr>
          <w:rFonts w:ascii="Tahoma" w:hAnsi="Tahoma" w:cs="Tahoma"/>
          <w:b/>
          <w:color w:val="C00000"/>
          <w:sz w:val="22"/>
        </w:rPr>
        <w:t>ED</w:t>
      </w:r>
      <w:r w:rsidRPr="000E6A14">
        <w:rPr>
          <w:rFonts w:ascii="Tahoma" w:hAnsi="Tahoma" w:cs="Tahoma"/>
          <w:b/>
          <w:color w:val="C00000"/>
          <w:sz w:val="22"/>
        </w:rPr>
        <w:t xml:space="preserve"> ESCURSIONISMO</w:t>
      </w:r>
      <w:r w:rsidRPr="000E6A14">
        <w:rPr>
          <w:rFonts w:ascii="Tahoma" w:hAnsi="Tahoma" w:cs="Tahoma"/>
          <w:b/>
          <w:color w:val="C00000"/>
          <w:sz w:val="22"/>
        </w:rPr>
        <w:tab/>
      </w:r>
      <w:r w:rsidRPr="000E6A14">
        <w:rPr>
          <w:rFonts w:ascii="Tahoma" w:hAnsi="Tahoma" w:cs="Tahoma"/>
          <w:b/>
          <w:color w:val="C00000"/>
          <w:sz w:val="22"/>
        </w:rPr>
        <w:tab/>
      </w:r>
      <w:r w:rsidRPr="000E6A14">
        <w:rPr>
          <w:rFonts w:ascii="Tahoma" w:hAnsi="Tahoma" w:cs="Tahoma"/>
          <w:b/>
          <w:color w:val="C00000"/>
          <w:sz w:val="22"/>
        </w:rPr>
        <w:tab/>
      </w:r>
    </w:p>
    <w:p w14:paraId="7376B441" w14:textId="77777777" w:rsidR="00FB76B3" w:rsidRDefault="00FB76B3" w:rsidP="00722178">
      <w:pPr>
        <w:pStyle w:val="p5"/>
        <w:keepNext/>
        <w:keepLines/>
        <w:spacing w:line="240" w:lineRule="auto"/>
        <w:ind w:left="0"/>
        <w:jc w:val="both"/>
        <w:rPr>
          <w:rFonts w:ascii="Tahoma" w:hAnsi="Tahoma" w:cs="Tahoma"/>
          <w:b/>
          <w:sz w:val="20"/>
        </w:rPr>
      </w:pPr>
    </w:p>
    <w:p w14:paraId="45B8A09E" w14:textId="0F1D9F13" w:rsidR="00295A0C" w:rsidRPr="00760DF6" w:rsidRDefault="00295A0C" w:rsidP="00722178">
      <w:pPr>
        <w:pStyle w:val="p5"/>
        <w:keepNext/>
        <w:keepLines/>
        <w:spacing w:line="240" w:lineRule="auto"/>
        <w:ind w:left="0"/>
        <w:jc w:val="both"/>
        <w:rPr>
          <w:rFonts w:ascii="Tahoma" w:hAnsi="Tahoma" w:cs="Tahoma"/>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 DISPOSIZIONI GENERALI</w:t>
      </w:r>
    </w:p>
    <w:p w14:paraId="56F69B3F" w14:textId="2BB03DA1"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L’attività cicloturistica si svolge tutto il periodo dell'anno per tesserati di ambo sesso dai 10 anni in poi, con qualsiasi tipo di bicicletta. Con il rispetto del Codice della Strada. Le quote di iscrizione vengono decise annualmente dalla </w:t>
      </w:r>
      <w:r w:rsidR="00801BAA">
        <w:rPr>
          <w:rFonts w:ascii="Tahoma" w:hAnsi="Tahoma" w:cs="Tahoma"/>
          <w:sz w:val="20"/>
        </w:rPr>
        <w:t>UISP</w:t>
      </w:r>
      <w:r w:rsidRPr="00760DF6">
        <w:rPr>
          <w:rFonts w:ascii="Tahoma" w:hAnsi="Tahoma" w:cs="Tahoma"/>
          <w:sz w:val="20"/>
        </w:rPr>
        <w:t xml:space="preserve"> </w:t>
      </w:r>
      <w:r w:rsidR="004B26C8">
        <w:rPr>
          <w:rFonts w:ascii="Tahoma" w:hAnsi="Tahoma" w:cs="Tahoma"/>
          <w:sz w:val="20"/>
        </w:rPr>
        <w:t>SdA</w:t>
      </w:r>
      <w:r w:rsidRPr="00760DF6">
        <w:rPr>
          <w:rFonts w:ascii="Tahoma" w:hAnsi="Tahoma" w:cs="Tahoma"/>
          <w:sz w:val="20"/>
        </w:rPr>
        <w:t xml:space="preserve"> Ciclismo competente.</w:t>
      </w:r>
    </w:p>
    <w:p w14:paraId="2BEE2411" w14:textId="77777777" w:rsidR="00FB76B3" w:rsidRDefault="00FB76B3" w:rsidP="00722178">
      <w:pPr>
        <w:pStyle w:val="p4"/>
        <w:keepNext/>
        <w:keepLines/>
        <w:spacing w:line="240" w:lineRule="auto"/>
        <w:jc w:val="both"/>
        <w:rPr>
          <w:rFonts w:ascii="Tahoma" w:hAnsi="Tahoma" w:cs="Tahoma"/>
          <w:b/>
          <w:sz w:val="20"/>
        </w:rPr>
      </w:pPr>
    </w:p>
    <w:p w14:paraId="4DAEB586" w14:textId="1E1E5484"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375BB2">
        <w:rPr>
          <w:rFonts w:ascii="Tahoma" w:hAnsi="Tahoma" w:cs="Tahoma"/>
          <w:b/>
          <w:sz w:val="20"/>
        </w:rPr>
        <w:t>.</w:t>
      </w:r>
      <w:r w:rsidRPr="00760DF6">
        <w:rPr>
          <w:rFonts w:ascii="Tahoma" w:hAnsi="Tahoma" w:cs="Tahoma"/>
          <w:b/>
          <w:sz w:val="20"/>
        </w:rPr>
        <w:t>2 TIPI DI ATTIVITA'</w:t>
      </w:r>
    </w:p>
    <w:p w14:paraId="4276B643"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L'attività cicloturistica è definita in:</w:t>
      </w:r>
    </w:p>
    <w:p w14:paraId="5F3B0759" w14:textId="1098D572" w:rsidR="00295A0C" w:rsidRPr="00760DF6" w:rsidRDefault="004640E1" w:rsidP="00311E14">
      <w:pPr>
        <w:pStyle w:val="p1"/>
        <w:keepNext/>
        <w:keepLines/>
        <w:numPr>
          <w:ilvl w:val="0"/>
          <w:numId w:val="69"/>
        </w:numPr>
        <w:spacing w:line="240" w:lineRule="auto"/>
        <w:jc w:val="both"/>
        <w:rPr>
          <w:rFonts w:ascii="Tahoma" w:hAnsi="Tahoma" w:cs="Tahoma"/>
          <w:sz w:val="20"/>
        </w:rPr>
      </w:pPr>
      <w:r>
        <w:rPr>
          <w:rFonts w:ascii="Tahoma" w:hAnsi="Tahoma" w:cs="Tahoma"/>
          <w:sz w:val="20"/>
        </w:rPr>
        <w:t>Raduni fino a 70 k</w:t>
      </w:r>
      <w:r w:rsidR="00295A0C" w:rsidRPr="00760DF6">
        <w:rPr>
          <w:rFonts w:ascii="Tahoma" w:hAnsi="Tahoma" w:cs="Tahoma"/>
          <w:sz w:val="20"/>
        </w:rPr>
        <w:t>m (con tolleranza 10 km)</w:t>
      </w:r>
    </w:p>
    <w:p w14:paraId="7695C775" w14:textId="524123BF"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Mediofondo da 71 a 90 km</w:t>
      </w:r>
    </w:p>
    <w:p w14:paraId="6B11C372" w14:textId="28052C1B"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Fondo da 91 a 120 k</w:t>
      </w:r>
      <w:r w:rsidR="004640E1">
        <w:rPr>
          <w:rFonts w:ascii="Tahoma" w:hAnsi="Tahoma" w:cs="Tahoma"/>
          <w:sz w:val="20"/>
        </w:rPr>
        <w:t>m</w:t>
      </w:r>
    </w:p>
    <w:p w14:paraId="2383D4A4" w14:textId="6979D9DA"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Granfondo da 121 a 180 km</w:t>
      </w:r>
    </w:p>
    <w:p w14:paraId="13816488" w14:textId="02A77C6E" w:rsidR="00295A0C" w:rsidRPr="00760DF6" w:rsidRDefault="00295A0C"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Super granfondo da 181 a 250 Km</w:t>
      </w:r>
    </w:p>
    <w:p w14:paraId="65FA7DC9" w14:textId="6E5D4194" w:rsidR="00295A0C" w:rsidRPr="00760DF6" w:rsidRDefault="00295A0C" w:rsidP="00311E14">
      <w:pPr>
        <w:pStyle w:val="p1"/>
        <w:keepNext/>
        <w:keepLines/>
        <w:numPr>
          <w:ilvl w:val="0"/>
          <w:numId w:val="69"/>
        </w:numPr>
        <w:spacing w:line="240" w:lineRule="auto"/>
        <w:jc w:val="both"/>
        <w:rPr>
          <w:rFonts w:ascii="Tahoma" w:hAnsi="Tahoma" w:cs="Tahoma"/>
          <w:sz w:val="20"/>
        </w:rPr>
      </w:pPr>
      <w:proofErr w:type="spellStart"/>
      <w:r w:rsidRPr="00760DF6">
        <w:rPr>
          <w:rFonts w:ascii="Tahoma" w:hAnsi="Tahoma" w:cs="Tahoma"/>
          <w:sz w:val="20"/>
        </w:rPr>
        <w:t>Ciclolonghe</w:t>
      </w:r>
      <w:proofErr w:type="spellEnd"/>
      <w:r w:rsidRPr="00760DF6">
        <w:rPr>
          <w:rFonts w:ascii="Tahoma" w:hAnsi="Tahoma" w:cs="Tahoma"/>
          <w:sz w:val="20"/>
        </w:rPr>
        <w:t xml:space="preserve"> permanenti</w:t>
      </w:r>
    </w:p>
    <w:p w14:paraId="55B873B1" w14:textId="0AA9BEC3" w:rsidR="00295A0C" w:rsidRPr="00760DF6" w:rsidRDefault="00FF1B86" w:rsidP="00311E14">
      <w:pPr>
        <w:pStyle w:val="p1"/>
        <w:keepNext/>
        <w:keepLines/>
        <w:numPr>
          <w:ilvl w:val="0"/>
          <w:numId w:val="69"/>
        </w:numPr>
        <w:spacing w:line="240" w:lineRule="auto"/>
        <w:jc w:val="both"/>
        <w:rPr>
          <w:rFonts w:ascii="Tahoma" w:hAnsi="Tahoma" w:cs="Tahoma"/>
          <w:sz w:val="20"/>
        </w:rPr>
      </w:pPr>
      <w:r w:rsidRPr="00760DF6">
        <w:rPr>
          <w:rFonts w:ascii="Tahoma" w:hAnsi="Tahoma" w:cs="Tahoma"/>
          <w:sz w:val="20"/>
        </w:rPr>
        <w:t xml:space="preserve">Randonnée </w:t>
      </w:r>
      <w:r w:rsidR="00295A0C" w:rsidRPr="00760DF6">
        <w:rPr>
          <w:rFonts w:ascii="Tahoma" w:hAnsi="Tahoma" w:cs="Tahoma"/>
          <w:sz w:val="20"/>
        </w:rPr>
        <w:t xml:space="preserve">di </w:t>
      </w:r>
      <w:proofErr w:type="spellStart"/>
      <w:r w:rsidR="00295A0C" w:rsidRPr="00760DF6">
        <w:rPr>
          <w:rFonts w:ascii="Tahoma" w:hAnsi="Tahoma" w:cs="Tahoma"/>
          <w:sz w:val="20"/>
        </w:rPr>
        <w:t>un</w:t>
      </w:r>
      <w:proofErr w:type="spellEnd"/>
      <w:r w:rsidR="00295A0C" w:rsidRPr="00760DF6">
        <w:rPr>
          <w:rFonts w:ascii="Tahoma" w:hAnsi="Tahoma" w:cs="Tahoma"/>
          <w:sz w:val="20"/>
        </w:rPr>
        <w:t xml:space="preserve"> o pi</w:t>
      </w:r>
      <w:r w:rsidR="004640E1">
        <w:rPr>
          <w:rFonts w:ascii="Tahoma" w:hAnsi="Tahoma" w:cs="Tahoma"/>
          <w:sz w:val="20"/>
        </w:rPr>
        <w:t>ù</w:t>
      </w:r>
      <w:r w:rsidR="00295A0C" w:rsidRPr="00760DF6">
        <w:rPr>
          <w:rFonts w:ascii="Tahoma" w:hAnsi="Tahoma" w:cs="Tahoma"/>
          <w:sz w:val="20"/>
        </w:rPr>
        <w:t xml:space="preserve"> giorni, tour ciclistici, brevetti cicloturistici.</w:t>
      </w:r>
    </w:p>
    <w:p w14:paraId="69EA5CCA" w14:textId="77777777" w:rsidR="00FB76B3" w:rsidRDefault="00FB76B3" w:rsidP="00722178">
      <w:pPr>
        <w:pStyle w:val="p4"/>
        <w:keepNext/>
        <w:keepLines/>
        <w:spacing w:line="240" w:lineRule="auto"/>
        <w:jc w:val="both"/>
        <w:rPr>
          <w:rFonts w:ascii="Tahoma" w:hAnsi="Tahoma" w:cs="Tahoma"/>
          <w:b/>
          <w:sz w:val="20"/>
        </w:rPr>
      </w:pPr>
    </w:p>
    <w:p w14:paraId="203B27D1" w14:textId="7FBA9CB7"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3 APPROVAZIONI MANIFESTAZIONI</w:t>
      </w:r>
    </w:p>
    <w:p w14:paraId="18734097" w14:textId="4590CE5F"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Tutte le manifestazioni vanno approvate dal territoriale per le </w:t>
      </w:r>
      <w:r w:rsidR="00E86C0B">
        <w:rPr>
          <w:rFonts w:ascii="Tahoma" w:hAnsi="Tahoma" w:cs="Tahoma"/>
          <w:sz w:val="20"/>
        </w:rPr>
        <w:t>cicloturistic</w:t>
      </w:r>
      <w:r w:rsidR="0019086D">
        <w:rPr>
          <w:rFonts w:ascii="Tahoma" w:hAnsi="Tahoma" w:cs="Tahoma"/>
          <w:sz w:val="20"/>
        </w:rPr>
        <w:t>he</w:t>
      </w:r>
      <w:r w:rsidRPr="00760DF6">
        <w:rPr>
          <w:rFonts w:ascii="Tahoma" w:hAnsi="Tahoma" w:cs="Tahoma"/>
          <w:sz w:val="20"/>
        </w:rPr>
        <w:t xml:space="preserve"> territoriali e provinciali, dal regionale per le iniziative regio</w:t>
      </w:r>
      <w:r w:rsidRPr="00760DF6">
        <w:rPr>
          <w:rFonts w:ascii="Tahoma" w:hAnsi="Tahoma" w:cs="Tahoma"/>
          <w:sz w:val="20"/>
        </w:rPr>
        <w:softHyphen/>
        <w:t>nali; dal nazionale per le iniziative nazionali e di livello nazionale. L'approvazione ne determina il regolamento</w:t>
      </w:r>
      <w:r w:rsidR="00E522A0">
        <w:rPr>
          <w:rFonts w:ascii="Tahoma" w:hAnsi="Tahoma" w:cs="Tahoma"/>
          <w:sz w:val="20"/>
        </w:rPr>
        <w:t>.</w:t>
      </w:r>
    </w:p>
    <w:p w14:paraId="5EF6AF8F" w14:textId="77777777" w:rsidR="00FB76B3" w:rsidRDefault="00FB76B3" w:rsidP="00722178">
      <w:pPr>
        <w:pStyle w:val="p4"/>
        <w:keepNext/>
        <w:keepLines/>
        <w:spacing w:line="240" w:lineRule="auto"/>
        <w:jc w:val="both"/>
        <w:rPr>
          <w:rFonts w:ascii="Tahoma" w:hAnsi="Tahoma" w:cs="Tahoma"/>
          <w:b/>
          <w:sz w:val="20"/>
        </w:rPr>
      </w:pPr>
    </w:p>
    <w:p w14:paraId="18819528" w14:textId="685E680C"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4 CAMPIONATI</w:t>
      </w:r>
    </w:p>
    <w:p w14:paraId="3E43F121" w14:textId="5F49FD5C"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Annualmente i settori ciclismo ai diversi livelli determinano le date, le sedi e i campionati o altro (Giri, brevetti, </w:t>
      </w:r>
      <w:r w:rsidR="00FF1B86" w:rsidRPr="00760DF6">
        <w:rPr>
          <w:rFonts w:ascii="Tahoma" w:hAnsi="Tahoma" w:cs="Tahoma"/>
          <w:sz w:val="20"/>
        </w:rPr>
        <w:t>Randonnée</w:t>
      </w:r>
      <w:r w:rsidRPr="00760DF6">
        <w:rPr>
          <w:rFonts w:ascii="Tahoma" w:hAnsi="Tahoma" w:cs="Tahoma"/>
          <w:sz w:val="20"/>
        </w:rPr>
        <w:t>) da svolgere con i relativi regolamenti.</w:t>
      </w:r>
    </w:p>
    <w:p w14:paraId="4F865169" w14:textId="57CFA50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 xml:space="preserve">Per il </w:t>
      </w:r>
      <w:r w:rsidRPr="00760DF6">
        <w:rPr>
          <w:rFonts w:ascii="Tahoma" w:hAnsi="Tahoma" w:cs="Tahoma"/>
          <w:b/>
          <w:sz w:val="20"/>
        </w:rPr>
        <w:t xml:space="preserve">Raduno Nazionale di cicloturismo di società </w:t>
      </w:r>
      <w:r w:rsidRPr="00760DF6">
        <w:rPr>
          <w:rFonts w:ascii="Tahoma" w:hAnsi="Tahoma" w:cs="Tahoma"/>
          <w:sz w:val="20"/>
        </w:rPr>
        <w:t>valgono le norme del capoverso 35 delle Norme Generali</w:t>
      </w:r>
      <w:r w:rsidR="00375BB2">
        <w:rPr>
          <w:rFonts w:ascii="Tahoma" w:hAnsi="Tahoma" w:cs="Tahoma"/>
          <w:sz w:val="20"/>
        </w:rPr>
        <w:t>.</w:t>
      </w:r>
      <w:r w:rsidRPr="00760DF6">
        <w:rPr>
          <w:rFonts w:ascii="Tahoma" w:hAnsi="Tahoma" w:cs="Tahoma"/>
          <w:sz w:val="20"/>
        </w:rPr>
        <w:t xml:space="preserve"> </w:t>
      </w:r>
    </w:p>
    <w:p w14:paraId="38B9FCA8" w14:textId="77777777" w:rsidR="00FB76B3" w:rsidRDefault="00FB76B3" w:rsidP="00722178">
      <w:pPr>
        <w:pStyle w:val="p4"/>
        <w:keepNext/>
        <w:keepLines/>
        <w:spacing w:line="240" w:lineRule="auto"/>
        <w:jc w:val="both"/>
        <w:rPr>
          <w:rFonts w:ascii="Tahoma" w:hAnsi="Tahoma" w:cs="Tahoma"/>
          <w:b/>
          <w:sz w:val="20"/>
        </w:rPr>
      </w:pPr>
    </w:p>
    <w:p w14:paraId="6EEDFB7D" w14:textId="5CD7DF52"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5 PREMIAZIONI</w:t>
      </w:r>
    </w:p>
    <w:p w14:paraId="3AD5DC27"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Nell'attività cicloturistica sono previste le premiazioni:</w:t>
      </w:r>
    </w:p>
    <w:p w14:paraId="396B93D1" w14:textId="34898D03"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Pr="00760DF6">
        <w:rPr>
          <w:rFonts w:ascii="Tahoma" w:hAnsi="Tahoma" w:cs="Tahoma"/>
          <w:sz w:val="20"/>
        </w:rPr>
        <w:t>a partecipazione</w:t>
      </w:r>
    </w:p>
    <w:p w14:paraId="6F1295FC" w14:textId="1BF376B9"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Pr="00760DF6">
        <w:rPr>
          <w:rFonts w:ascii="Tahoma" w:hAnsi="Tahoma" w:cs="Tahoma"/>
          <w:sz w:val="20"/>
        </w:rPr>
        <w:t>a punteggio</w:t>
      </w:r>
    </w:p>
    <w:p w14:paraId="3710D551" w14:textId="661E4762"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 xml:space="preserve">Di </w:t>
      </w:r>
      <w:r w:rsidR="00313165">
        <w:rPr>
          <w:rFonts w:ascii="Tahoma" w:hAnsi="Tahoma" w:cs="Tahoma"/>
          <w:snapToGrid w:val="0"/>
          <w:sz w:val="20"/>
        </w:rPr>
        <w:t xml:space="preserve">associazione o società sportiva </w:t>
      </w:r>
      <w:r w:rsidR="004640E1">
        <w:rPr>
          <w:rFonts w:ascii="Tahoma" w:hAnsi="Tahoma" w:cs="Tahoma"/>
          <w:sz w:val="20"/>
        </w:rPr>
        <w:t>a somma di k</w:t>
      </w:r>
      <w:r w:rsidRPr="00760DF6">
        <w:rPr>
          <w:rFonts w:ascii="Tahoma" w:hAnsi="Tahoma" w:cs="Tahoma"/>
          <w:sz w:val="20"/>
        </w:rPr>
        <w:t>m</w:t>
      </w:r>
    </w:p>
    <w:p w14:paraId="1BD44624" w14:textId="587C5543"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Individuale a punteggio, a partecipazione.</w:t>
      </w:r>
    </w:p>
    <w:p w14:paraId="39939205" w14:textId="34DFDE95" w:rsidR="00295A0C" w:rsidRPr="00760DF6" w:rsidRDefault="00295A0C" w:rsidP="00311E14">
      <w:pPr>
        <w:pStyle w:val="p1"/>
        <w:keepNext/>
        <w:keepLines/>
        <w:numPr>
          <w:ilvl w:val="0"/>
          <w:numId w:val="64"/>
        </w:numPr>
        <w:tabs>
          <w:tab w:val="clear" w:pos="260"/>
        </w:tabs>
        <w:spacing w:line="240" w:lineRule="auto"/>
        <w:ind w:left="709"/>
        <w:jc w:val="both"/>
        <w:rPr>
          <w:rFonts w:ascii="Tahoma" w:hAnsi="Tahoma" w:cs="Tahoma"/>
          <w:sz w:val="20"/>
        </w:rPr>
      </w:pPr>
      <w:r w:rsidRPr="00760DF6">
        <w:rPr>
          <w:rFonts w:ascii="Tahoma" w:hAnsi="Tahoma" w:cs="Tahoma"/>
          <w:sz w:val="20"/>
        </w:rPr>
        <w:t>Individuale con oggetto ricordo.</w:t>
      </w:r>
    </w:p>
    <w:p w14:paraId="6D559378" w14:textId="77777777"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 xml:space="preserve">singolo ciclista fa società (ad esclusione del socio individuale). </w:t>
      </w:r>
    </w:p>
    <w:p w14:paraId="3ED3BB8C" w14:textId="07A72F20" w:rsidR="00295A0C" w:rsidRPr="00760DF6" w:rsidRDefault="00295A0C" w:rsidP="000E6A14">
      <w:pPr>
        <w:pStyle w:val="p1"/>
        <w:keepNext/>
        <w:keepLines/>
        <w:spacing w:line="240" w:lineRule="auto"/>
        <w:ind w:left="0" w:firstLine="0"/>
        <w:jc w:val="both"/>
        <w:rPr>
          <w:rFonts w:ascii="Tahoma" w:hAnsi="Tahoma" w:cs="Tahoma"/>
          <w:sz w:val="20"/>
        </w:rPr>
      </w:pPr>
      <w:r w:rsidRPr="00760DF6">
        <w:rPr>
          <w:rFonts w:ascii="Tahoma" w:hAnsi="Tahoma" w:cs="Tahoma"/>
          <w:sz w:val="20"/>
        </w:rPr>
        <w:t>Nelle manifestazioni in più prove è ammessa la classifica finale a presenza, a</w:t>
      </w:r>
      <w:r w:rsidR="000E6A14">
        <w:rPr>
          <w:rFonts w:ascii="Tahoma" w:hAnsi="Tahoma" w:cs="Tahoma"/>
          <w:sz w:val="20"/>
        </w:rPr>
        <w:t xml:space="preserve"> </w:t>
      </w:r>
      <w:r w:rsidRPr="00760DF6">
        <w:rPr>
          <w:rFonts w:ascii="Tahoma" w:hAnsi="Tahoma" w:cs="Tahoma"/>
          <w:sz w:val="20"/>
        </w:rPr>
        <w:t>punteggio, con premiazione finale.</w:t>
      </w:r>
    </w:p>
    <w:p w14:paraId="5BCEC1D3" w14:textId="10373017"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 xml:space="preserve">Nelle stesura della classifica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si deve tener conto delle singole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14:paraId="25EE9EEF" w14:textId="32A572F0" w:rsidR="00295A0C" w:rsidRPr="00760DF6" w:rsidRDefault="000E6A14" w:rsidP="00311E14">
      <w:pPr>
        <w:keepNext/>
        <w:keepLines/>
        <w:widowControl w:val="0"/>
        <w:numPr>
          <w:ilvl w:val="0"/>
          <w:numId w:val="65"/>
        </w:numPr>
        <w:tabs>
          <w:tab w:val="left" w:pos="720"/>
        </w:tabs>
        <w:jc w:val="both"/>
        <w:rPr>
          <w:rFonts w:ascii="Tahoma" w:hAnsi="Tahoma" w:cs="Tahoma"/>
          <w:sz w:val="20"/>
          <w:szCs w:val="20"/>
        </w:rPr>
      </w:pPr>
      <w:r>
        <w:rPr>
          <w:rFonts w:ascii="Tahoma" w:hAnsi="Tahoma" w:cs="Tahoma"/>
          <w:snapToGrid w:val="0"/>
          <w:sz w:val="20"/>
          <w:szCs w:val="20"/>
        </w:rPr>
        <w:t>A</w:t>
      </w:r>
      <w:r w:rsidR="00313165">
        <w:rPr>
          <w:rFonts w:ascii="Tahoma" w:hAnsi="Tahoma" w:cs="Tahoma"/>
          <w:snapToGrid w:val="0"/>
          <w:sz w:val="20"/>
          <w:szCs w:val="20"/>
        </w:rPr>
        <w:t xml:space="preserve">ssociazione o società sportiva </w:t>
      </w:r>
      <w:r w:rsidR="00295A0C" w:rsidRPr="00760DF6">
        <w:rPr>
          <w:rFonts w:ascii="Tahoma" w:hAnsi="Tahoma" w:cs="Tahoma"/>
          <w:sz w:val="20"/>
          <w:szCs w:val="20"/>
        </w:rPr>
        <w:t xml:space="preserve">con doppia affiliazione (es. </w:t>
      </w:r>
      <w:r w:rsidR="00801BAA">
        <w:rPr>
          <w:rFonts w:ascii="Tahoma" w:hAnsi="Tahoma" w:cs="Tahoma"/>
          <w:sz w:val="20"/>
          <w:szCs w:val="20"/>
        </w:rPr>
        <w:t>UISP</w:t>
      </w:r>
      <w:r w:rsidR="00295A0C" w:rsidRPr="00760DF6">
        <w:rPr>
          <w:rFonts w:ascii="Tahoma" w:hAnsi="Tahoma" w:cs="Tahoma"/>
          <w:sz w:val="20"/>
          <w:szCs w:val="20"/>
        </w:rPr>
        <w:t xml:space="preserve"> e </w:t>
      </w:r>
      <w:proofErr w:type="spellStart"/>
      <w:r w:rsidR="00295A0C" w:rsidRPr="00760DF6">
        <w:rPr>
          <w:rFonts w:ascii="Tahoma" w:hAnsi="Tahoma" w:cs="Tahoma"/>
          <w:sz w:val="20"/>
          <w:szCs w:val="20"/>
        </w:rPr>
        <w:t>Fci</w:t>
      </w:r>
      <w:proofErr w:type="spellEnd"/>
      <w:r w:rsidR="00295A0C" w:rsidRPr="00760DF6">
        <w:rPr>
          <w:rFonts w:ascii="Tahoma" w:hAnsi="Tahoma" w:cs="Tahoma"/>
          <w:sz w:val="20"/>
          <w:szCs w:val="20"/>
        </w:rPr>
        <w:t xml:space="preserve">) vanno considerate due </w:t>
      </w:r>
      <w:r w:rsidR="00313165">
        <w:rPr>
          <w:rFonts w:ascii="Tahoma" w:hAnsi="Tahoma" w:cs="Tahoma"/>
          <w:snapToGrid w:val="0"/>
          <w:sz w:val="20"/>
          <w:szCs w:val="20"/>
        </w:rPr>
        <w:t xml:space="preserve">associazione o società sportiva </w:t>
      </w:r>
      <w:r w:rsidR="00313165" w:rsidRPr="003656F2">
        <w:rPr>
          <w:rFonts w:ascii="Tahoma" w:hAnsi="Tahoma" w:cs="Tahoma"/>
          <w:snapToGrid w:val="0"/>
          <w:sz w:val="20"/>
          <w:szCs w:val="20"/>
        </w:rPr>
        <w:t xml:space="preserve"> </w:t>
      </w:r>
    </w:p>
    <w:p w14:paraId="4E540426" w14:textId="3B50E161" w:rsidR="00295A0C" w:rsidRPr="00760DF6" w:rsidRDefault="00295A0C" w:rsidP="00311E14">
      <w:pPr>
        <w:keepNext/>
        <w:keepLines/>
        <w:widowControl w:val="0"/>
        <w:numPr>
          <w:ilvl w:val="0"/>
          <w:numId w:val="65"/>
        </w:numPr>
        <w:tabs>
          <w:tab w:val="left" w:pos="720"/>
        </w:tabs>
        <w:jc w:val="both"/>
        <w:rPr>
          <w:rFonts w:ascii="Tahoma" w:hAnsi="Tahoma" w:cs="Tahoma"/>
          <w:sz w:val="20"/>
          <w:szCs w:val="20"/>
        </w:rPr>
      </w:pPr>
      <w:r w:rsidRPr="00760DF6">
        <w:rPr>
          <w:rFonts w:ascii="Tahoma" w:hAnsi="Tahoma" w:cs="Tahoma"/>
          <w:sz w:val="20"/>
          <w:szCs w:val="20"/>
        </w:rPr>
        <w:t>Premiazione del maggior numero di squadre con premi in alimentari</w:t>
      </w:r>
      <w:r w:rsidR="00375BB2">
        <w:rPr>
          <w:rFonts w:ascii="Tahoma" w:hAnsi="Tahoma" w:cs="Tahoma"/>
          <w:sz w:val="20"/>
          <w:szCs w:val="20"/>
        </w:rPr>
        <w:t>,</w:t>
      </w:r>
      <w:r w:rsidRPr="00760DF6">
        <w:rPr>
          <w:rFonts w:ascii="Tahoma" w:hAnsi="Tahoma" w:cs="Tahoma"/>
          <w:sz w:val="20"/>
          <w:szCs w:val="20"/>
        </w:rPr>
        <w:t xml:space="preserve"> buoni</w:t>
      </w:r>
      <w:r w:rsidR="00375BB2">
        <w:rPr>
          <w:rFonts w:ascii="Tahoma" w:hAnsi="Tahoma" w:cs="Tahoma"/>
          <w:sz w:val="20"/>
          <w:szCs w:val="20"/>
        </w:rPr>
        <w:t>,</w:t>
      </w:r>
      <w:r w:rsidRPr="00760DF6">
        <w:rPr>
          <w:rFonts w:ascii="Tahoma" w:hAnsi="Tahoma" w:cs="Tahoma"/>
          <w:sz w:val="20"/>
          <w:szCs w:val="20"/>
        </w:rPr>
        <w:t xml:space="preserve"> coppe</w:t>
      </w:r>
      <w:r w:rsidR="00375BB2">
        <w:rPr>
          <w:rFonts w:ascii="Tahoma" w:hAnsi="Tahoma" w:cs="Tahoma"/>
          <w:sz w:val="20"/>
          <w:szCs w:val="20"/>
        </w:rPr>
        <w:t>,</w:t>
      </w:r>
      <w:r w:rsidRPr="00760DF6">
        <w:rPr>
          <w:rFonts w:ascii="Tahoma" w:hAnsi="Tahoma" w:cs="Tahoma"/>
          <w:sz w:val="20"/>
          <w:szCs w:val="20"/>
        </w:rPr>
        <w:t xml:space="preserve"> targhe</w:t>
      </w:r>
      <w:r w:rsidR="00375BB2">
        <w:rPr>
          <w:rFonts w:ascii="Tahoma" w:hAnsi="Tahoma" w:cs="Tahoma"/>
          <w:sz w:val="20"/>
          <w:szCs w:val="20"/>
        </w:rPr>
        <w:t>,</w:t>
      </w:r>
      <w:r w:rsidRPr="00760DF6">
        <w:rPr>
          <w:rFonts w:ascii="Tahoma" w:hAnsi="Tahoma" w:cs="Tahoma"/>
          <w:sz w:val="20"/>
          <w:szCs w:val="20"/>
        </w:rPr>
        <w:t xml:space="preserve"> materiale meccanico </w:t>
      </w:r>
    </w:p>
    <w:p w14:paraId="08301108" w14:textId="669E1D22" w:rsidR="00295A0C" w:rsidRPr="00760DF6" w:rsidRDefault="00295A0C" w:rsidP="00311E14">
      <w:pPr>
        <w:keepNext/>
        <w:keepLines/>
        <w:widowControl w:val="0"/>
        <w:numPr>
          <w:ilvl w:val="0"/>
          <w:numId w:val="65"/>
        </w:numPr>
        <w:tabs>
          <w:tab w:val="left" w:pos="720"/>
        </w:tabs>
        <w:jc w:val="both"/>
        <w:rPr>
          <w:rFonts w:ascii="Tahoma" w:hAnsi="Tahoma" w:cs="Tahoma"/>
          <w:sz w:val="20"/>
          <w:szCs w:val="20"/>
        </w:rPr>
      </w:pPr>
      <w:r w:rsidRPr="00760DF6">
        <w:rPr>
          <w:rFonts w:ascii="Tahoma" w:hAnsi="Tahoma" w:cs="Tahoma"/>
          <w:sz w:val="20"/>
          <w:szCs w:val="20"/>
        </w:rPr>
        <w:t>Tipologia di premiazione</w:t>
      </w:r>
      <w:r w:rsidR="00A767A3">
        <w:rPr>
          <w:rFonts w:ascii="Tahoma" w:hAnsi="Tahoma" w:cs="Tahoma"/>
          <w:sz w:val="20"/>
          <w:szCs w:val="20"/>
        </w:rPr>
        <w:t>:</w:t>
      </w:r>
      <w:r w:rsidRPr="00760DF6">
        <w:rPr>
          <w:rFonts w:ascii="Tahoma" w:hAnsi="Tahoma" w:cs="Tahoma"/>
          <w:sz w:val="20"/>
          <w:szCs w:val="20"/>
        </w:rPr>
        <w:t xml:space="preserve"> tutti i gruppi con almeno 5 iscritti, le prime trenta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le prime venti</w:t>
      </w:r>
      <w:r w:rsidR="00375BB2">
        <w:rPr>
          <w:rFonts w:ascii="Tahoma" w:hAnsi="Tahoma" w:cs="Tahoma"/>
          <w:sz w:val="20"/>
          <w:szCs w:val="20"/>
        </w:rPr>
        <w:t>,</w:t>
      </w:r>
      <w:r w:rsidRPr="00760DF6">
        <w:rPr>
          <w:rFonts w:ascii="Tahoma" w:hAnsi="Tahoma" w:cs="Tahoma"/>
          <w:sz w:val="20"/>
          <w:szCs w:val="20"/>
        </w:rPr>
        <w:t xml:space="preserve"> la metà delle </w:t>
      </w:r>
      <w:r w:rsidR="00313165">
        <w:rPr>
          <w:rFonts w:ascii="Tahoma" w:hAnsi="Tahoma" w:cs="Tahoma"/>
          <w:snapToGrid w:val="0"/>
          <w:sz w:val="20"/>
          <w:szCs w:val="20"/>
        </w:rPr>
        <w:t>associazion</w:t>
      </w:r>
      <w:r w:rsidR="0019086D">
        <w:rPr>
          <w:rFonts w:ascii="Tahoma" w:hAnsi="Tahoma" w:cs="Tahoma"/>
          <w:snapToGrid w:val="0"/>
          <w:sz w:val="20"/>
          <w:szCs w:val="20"/>
        </w:rPr>
        <w:t>i</w:t>
      </w:r>
      <w:r w:rsidR="00313165">
        <w:rPr>
          <w:rFonts w:ascii="Tahoma" w:hAnsi="Tahoma" w:cs="Tahoma"/>
          <w:snapToGrid w:val="0"/>
          <w:sz w:val="20"/>
          <w:szCs w:val="20"/>
        </w:rPr>
        <w:t xml:space="preserve"> o società sportiva</w:t>
      </w:r>
      <w:r w:rsidR="00B9647C">
        <w:rPr>
          <w:rFonts w:ascii="Tahoma" w:hAnsi="Tahoma" w:cs="Tahoma"/>
          <w:snapToGrid w:val="0"/>
          <w:sz w:val="20"/>
          <w:szCs w:val="20"/>
        </w:rPr>
        <w:t>,</w:t>
      </w:r>
      <w:r w:rsidRPr="00760DF6">
        <w:rPr>
          <w:rFonts w:ascii="Tahoma" w:hAnsi="Tahoma" w:cs="Tahoma"/>
          <w:sz w:val="20"/>
          <w:szCs w:val="20"/>
        </w:rPr>
        <w:t xml:space="preserve"> tutte 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ciò va deciso annualmente da</w:t>
      </w:r>
      <w:r w:rsidR="00F65B9D">
        <w:rPr>
          <w:rFonts w:ascii="Tahoma" w:hAnsi="Tahoma" w:cs="Tahoma"/>
          <w:sz w:val="20"/>
          <w:szCs w:val="20"/>
        </w:rPr>
        <w:t>ll’</w:t>
      </w:r>
      <w:r w:rsidRPr="00760DF6">
        <w:rPr>
          <w:rFonts w:ascii="Tahoma" w:hAnsi="Tahoma" w:cs="Tahoma"/>
          <w:sz w:val="20"/>
          <w:szCs w:val="20"/>
        </w:rPr>
        <w:t xml:space="preserve"> assemblea delle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il territorio per il territorio</w:t>
      </w:r>
      <w:r w:rsidR="00375BB2">
        <w:rPr>
          <w:rFonts w:ascii="Tahoma" w:hAnsi="Tahoma" w:cs="Tahoma"/>
          <w:sz w:val="20"/>
          <w:szCs w:val="20"/>
        </w:rPr>
        <w:t>,</w:t>
      </w:r>
      <w:r w:rsidRPr="00760DF6">
        <w:rPr>
          <w:rFonts w:ascii="Tahoma" w:hAnsi="Tahoma" w:cs="Tahoma"/>
          <w:sz w:val="20"/>
          <w:szCs w:val="20"/>
        </w:rPr>
        <w:t xml:space="preserve"> il regionale per il regionale. Lo scopo della premiazione deve essere quello di incentivare la partecipazione</w:t>
      </w:r>
      <w:r w:rsidR="00375BB2">
        <w:rPr>
          <w:rFonts w:ascii="Tahoma" w:hAnsi="Tahoma" w:cs="Tahoma"/>
          <w:sz w:val="20"/>
          <w:szCs w:val="20"/>
        </w:rPr>
        <w:t>.</w:t>
      </w:r>
    </w:p>
    <w:p w14:paraId="521E8E99" w14:textId="77777777" w:rsidR="00FB76B3" w:rsidRDefault="00FB76B3" w:rsidP="00722178">
      <w:pPr>
        <w:pStyle w:val="p4"/>
        <w:keepNext/>
        <w:keepLines/>
        <w:spacing w:line="240" w:lineRule="auto"/>
        <w:jc w:val="both"/>
        <w:rPr>
          <w:rFonts w:ascii="Tahoma" w:hAnsi="Tahoma" w:cs="Tahoma"/>
          <w:b/>
          <w:sz w:val="20"/>
        </w:rPr>
      </w:pPr>
    </w:p>
    <w:p w14:paraId="370A109C" w14:textId="58B2F0F4" w:rsidR="00295A0C" w:rsidRPr="00760DF6" w:rsidRDefault="00295A0C" w:rsidP="00722178">
      <w:pPr>
        <w:pStyle w:val="p4"/>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6 INDUMENTI</w:t>
      </w:r>
    </w:p>
    <w:p w14:paraId="182C0D10"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Per tutta l'attività sono obbligatori:</w:t>
      </w:r>
    </w:p>
    <w:p w14:paraId="2F59EFD4" w14:textId="77777777" w:rsidR="000E6A14"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Maglia sociale o neutra</w:t>
      </w:r>
    </w:p>
    <w:p w14:paraId="4B11460B" w14:textId="77777777" w:rsidR="000E6A14"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Casco rigido</w:t>
      </w:r>
    </w:p>
    <w:p w14:paraId="6CFDD0DD" w14:textId="73303516" w:rsidR="00295A0C" w:rsidRPr="00760DF6" w:rsidRDefault="00295A0C" w:rsidP="00311E14">
      <w:pPr>
        <w:pStyle w:val="p1"/>
        <w:keepNext/>
        <w:keepLines/>
        <w:numPr>
          <w:ilvl w:val="0"/>
          <w:numId w:val="66"/>
        </w:numPr>
        <w:tabs>
          <w:tab w:val="clear" w:pos="260"/>
        </w:tabs>
        <w:spacing w:line="240" w:lineRule="auto"/>
        <w:ind w:left="709"/>
        <w:jc w:val="both"/>
        <w:rPr>
          <w:rFonts w:ascii="Tahoma" w:hAnsi="Tahoma" w:cs="Tahoma"/>
          <w:sz w:val="20"/>
        </w:rPr>
      </w:pPr>
      <w:r w:rsidRPr="00760DF6">
        <w:rPr>
          <w:rFonts w:ascii="Tahoma" w:hAnsi="Tahoma" w:cs="Tahoma"/>
          <w:sz w:val="20"/>
        </w:rPr>
        <w:t>Pantaloncini sociali o neutri</w:t>
      </w:r>
      <w:r w:rsidR="00E522A0">
        <w:rPr>
          <w:rFonts w:ascii="Tahoma" w:hAnsi="Tahoma" w:cs="Tahoma"/>
          <w:sz w:val="20"/>
        </w:rPr>
        <w:t>.</w:t>
      </w:r>
    </w:p>
    <w:p w14:paraId="79516E0D" w14:textId="77777777" w:rsidR="00FB76B3" w:rsidRDefault="00FB76B3" w:rsidP="00722178">
      <w:pPr>
        <w:pStyle w:val="p9"/>
        <w:keepNext/>
        <w:keepLines/>
        <w:spacing w:line="240" w:lineRule="auto"/>
        <w:ind w:left="0"/>
        <w:jc w:val="both"/>
        <w:rPr>
          <w:rFonts w:ascii="Tahoma" w:hAnsi="Tahoma" w:cs="Tahoma"/>
          <w:b/>
          <w:sz w:val="20"/>
        </w:rPr>
      </w:pPr>
    </w:p>
    <w:p w14:paraId="60429503" w14:textId="25F81EC2" w:rsidR="00295A0C" w:rsidRPr="00760DF6" w:rsidRDefault="00295A0C" w:rsidP="00722178">
      <w:pPr>
        <w:pStyle w:val="p9"/>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7 TIPO DI ATTIVITA'</w:t>
      </w:r>
    </w:p>
    <w:p w14:paraId="755B6F20" w14:textId="77777777" w:rsidR="00295A0C" w:rsidRPr="00760DF6" w:rsidRDefault="00295A0C" w:rsidP="00722178">
      <w:pPr>
        <w:pStyle w:val="p1"/>
        <w:keepNext/>
        <w:keepLines/>
        <w:spacing w:line="240" w:lineRule="auto"/>
        <w:ind w:left="0" w:firstLine="0"/>
        <w:jc w:val="both"/>
        <w:rPr>
          <w:rFonts w:ascii="Tahoma" w:hAnsi="Tahoma" w:cs="Tahoma"/>
          <w:sz w:val="20"/>
        </w:rPr>
      </w:pPr>
      <w:r w:rsidRPr="00760DF6">
        <w:rPr>
          <w:rFonts w:ascii="Tahoma" w:hAnsi="Tahoma" w:cs="Tahoma"/>
          <w:sz w:val="20"/>
        </w:rPr>
        <w:t>Il</w:t>
      </w:r>
      <w:r w:rsidRPr="00760DF6">
        <w:rPr>
          <w:rFonts w:ascii="Tahoma" w:hAnsi="Tahoma" w:cs="Tahoma"/>
          <w:sz w:val="20"/>
        </w:rPr>
        <w:tab/>
        <w:t>cicloturismo può essere svolto:</w:t>
      </w:r>
    </w:p>
    <w:p w14:paraId="4FC31310" w14:textId="5AD07C8A"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con partenza in gruppo ad andatura controllata</w:t>
      </w:r>
      <w:r w:rsidR="0019086D">
        <w:rPr>
          <w:rFonts w:ascii="Tahoma" w:hAnsi="Tahoma" w:cs="Tahoma"/>
          <w:sz w:val="20"/>
        </w:rPr>
        <w:t xml:space="preserve"> </w:t>
      </w:r>
      <w:r w:rsidRPr="00760DF6">
        <w:rPr>
          <w:rFonts w:ascii="Tahoma" w:hAnsi="Tahoma" w:cs="Tahoma"/>
          <w:sz w:val="20"/>
        </w:rPr>
        <w:t>(raduno in gruppo, pedalate)</w:t>
      </w:r>
    </w:p>
    <w:p w14:paraId="09BF3125" w14:textId="0D4C58E9"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a marcia libera a velocità variabile che il ciclista percorre da solo, a gruppetti, o in gruppo</w:t>
      </w:r>
    </w:p>
    <w:p w14:paraId="06CD143D" w14:textId="44FB9658"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 xml:space="preserve">a concentramento con ritrovo in </w:t>
      </w:r>
      <w:proofErr w:type="spellStart"/>
      <w:r w:rsidRPr="00760DF6">
        <w:rPr>
          <w:rFonts w:ascii="Tahoma" w:hAnsi="Tahoma" w:cs="Tahoma"/>
          <w:sz w:val="20"/>
        </w:rPr>
        <w:t>una unica</w:t>
      </w:r>
      <w:proofErr w:type="spellEnd"/>
      <w:r w:rsidRPr="00760DF6">
        <w:rPr>
          <w:rFonts w:ascii="Tahoma" w:hAnsi="Tahoma" w:cs="Tahoma"/>
          <w:sz w:val="20"/>
        </w:rPr>
        <w:t xml:space="preserve"> sede</w:t>
      </w:r>
    </w:p>
    <w:p w14:paraId="048E19B1" w14:textId="02C3948D" w:rsidR="00295A0C" w:rsidRPr="00760DF6" w:rsidRDefault="00295A0C" w:rsidP="00311E14">
      <w:pPr>
        <w:pStyle w:val="p1"/>
        <w:keepNext/>
        <w:keepLines/>
        <w:numPr>
          <w:ilvl w:val="0"/>
          <w:numId w:val="67"/>
        </w:numPr>
        <w:spacing w:line="240" w:lineRule="auto"/>
        <w:ind w:left="709"/>
        <w:jc w:val="both"/>
        <w:rPr>
          <w:rFonts w:ascii="Tahoma" w:hAnsi="Tahoma" w:cs="Tahoma"/>
          <w:sz w:val="20"/>
        </w:rPr>
      </w:pPr>
      <w:r w:rsidRPr="00760DF6">
        <w:rPr>
          <w:rFonts w:ascii="Tahoma" w:hAnsi="Tahoma" w:cs="Tahoma"/>
          <w:sz w:val="20"/>
        </w:rPr>
        <w:t>autogestito con percorso libero e ritrovo in unica sede o in più sedi</w:t>
      </w:r>
    </w:p>
    <w:p w14:paraId="5A7C513F" w14:textId="01357196" w:rsidR="00295A0C" w:rsidRPr="00760DF6" w:rsidRDefault="00295A0C" w:rsidP="00311E14">
      <w:pPr>
        <w:pStyle w:val="p8"/>
        <w:keepNext/>
        <w:keepLines/>
        <w:numPr>
          <w:ilvl w:val="0"/>
          <w:numId w:val="67"/>
        </w:numPr>
        <w:spacing w:line="240" w:lineRule="auto"/>
        <w:ind w:left="709"/>
        <w:jc w:val="both"/>
        <w:rPr>
          <w:rFonts w:ascii="Tahoma" w:hAnsi="Tahoma" w:cs="Tahoma"/>
          <w:sz w:val="20"/>
        </w:rPr>
      </w:pPr>
      <w:r w:rsidRPr="00760DF6">
        <w:rPr>
          <w:rFonts w:ascii="Tahoma" w:hAnsi="Tahoma" w:cs="Tahoma"/>
          <w:sz w:val="20"/>
        </w:rPr>
        <w:t>a concentramento in più punti di ritrovo.</w:t>
      </w:r>
    </w:p>
    <w:p w14:paraId="6E45D5B2" w14:textId="0D3E8F36"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lastRenderedPageBreak/>
        <w:t xml:space="preserve">Nelle </w:t>
      </w:r>
      <w:r w:rsidR="00E86C0B">
        <w:rPr>
          <w:rFonts w:ascii="Tahoma" w:hAnsi="Tahoma" w:cs="Tahoma"/>
          <w:sz w:val="20"/>
        </w:rPr>
        <w:t>cicloturistic</w:t>
      </w:r>
      <w:r w:rsidR="0019086D">
        <w:rPr>
          <w:rFonts w:ascii="Tahoma" w:hAnsi="Tahoma" w:cs="Tahoma"/>
          <w:sz w:val="20"/>
        </w:rPr>
        <w:t>he</w:t>
      </w:r>
      <w:r w:rsidRPr="00760DF6">
        <w:rPr>
          <w:rFonts w:ascii="Tahoma" w:hAnsi="Tahoma" w:cs="Tahoma"/>
          <w:sz w:val="20"/>
        </w:rPr>
        <w:t xml:space="preserve"> in gruppo o a marcia libera vanno previsti diversi percorsi (con diverso chilometraggio o difficoltà altimetriche) ognuno dei quali avrà diversi punti di controllo.</w:t>
      </w:r>
    </w:p>
    <w:p w14:paraId="43F7ED32" w14:textId="77777777" w:rsidR="00FB76B3" w:rsidRDefault="00FB76B3" w:rsidP="00722178">
      <w:pPr>
        <w:pStyle w:val="p61"/>
        <w:keepNext/>
        <w:keepLines/>
        <w:spacing w:line="240" w:lineRule="auto"/>
        <w:ind w:left="0"/>
        <w:jc w:val="both"/>
        <w:rPr>
          <w:rFonts w:ascii="Tahoma" w:hAnsi="Tahoma" w:cs="Tahoma"/>
          <w:b/>
          <w:sz w:val="20"/>
        </w:rPr>
      </w:pPr>
    </w:p>
    <w:p w14:paraId="0823F884" w14:textId="7A62F41D"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8 CLASSIFICHE</w:t>
      </w:r>
    </w:p>
    <w:p w14:paraId="67019453" w14:textId="77777777"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Possono essere previste:</w:t>
      </w:r>
    </w:p>
    <w:p w14:paraId="42A43315" w14:textId="223162D0" w:rsidR="00295A0C" w:rsidRPr="00760DF6" w:rsidRDefault="00295A0C" w:rsidP="00311E14">
      <w:pPr>
        <w:pStyle w:val="p8"/>
        <w:keepNext/>
        <w:keepLines/>
        <w:numPr>
          <w:ilvl w:val="0"/>
          <w:numId w:val="68"/>
        </w:numPr>
        <w:spacing w:line="240" w:lineRule="auto"/>
        <w:jc w:val="both"/>
        <w:rPr>
          <w:rFonts w:ascii="Tahoma" w:hAnsi="Tahoma" w:cs="Tahoma"/>
          <w:sz w:val="20"/>
        </w:rPr>
      </w:pPr>
      <w:r w:rsidRPr="00760DF6">
        <w:rPr>
          <w:rFonts w:ascii="Tahoma" w:hAnsi="Tahoma" w:cs="Tahoma"/>
          <w:sz w:val="20"/>
        </w:rPr>
        <w:t xml:space="preserve">Classifiche per </w:t>
      </w:r>
      <w:r w:rsidR="00313165">
        <w:rPr>
          <w:rFonts w:ascii="Tahoma" w:hAnsi="Tahoma" w:cs="Tahoma"/>
          <w:snapToGrid w:val="0"/>
          <w:sz w:val="20"/>
        </w:rPr>
        <w:t>associazione o società sportiva</w:t>
      </w:r>
      <w:r w:rsidRPr="00760DF6">
        <w:rPr>
          <w:rFonts w:ascii="Tahoma" w:hAnsi="Tahoma" w:cs="Tahoma"/>
          <w:sz w:val="20"/>
        </w:rPr>
        <w:t xml:space="preserve"> a punteggio, per somma di km, a partecipazione</w:t>
      </w:r>
    </w:p>
    <w:p w14:paraId="30487AEE" w14:textId="0144AB1D" w:rsidR="00295A0C" w:rsidRPr="00760DF6" w:rsidRDefault="00295A0C" w:rsidP="00311E14">
      <w:pPr>
        <w:pStyle w:val="p8"/>
        <w:keepNext/>
        <w:keepLines/>
        <w:numPr>
          <w:ilvl w:val="0"/>
          <w:numId w:val="68"/>
        </w:numPr>
        <w:spacing w:line="240" w:lineRule="auto"/>
        <w:jc w:val="both"/>
        <w:rPr>
          <w:rFonts w:ascii="Tahoma" w:hAnsi="Tahoma" w:cs="Tahoma"/>
          <w:sz w:val="20"/>
        </w:rPr>
      </w:pPr>
      <w:r w:rsidRPr="00760DF6">
        <w:rPr>
          <w:rFonts w:ascii="Tahoma" w:hAnsi="Tahoma" w:cs="Tahoma"/>
          <w:sz w:val="20"/>
        </w:rPr>
        <w:t>Classifiche individuali a punteggio, per somma di km, a partecipazione</w:t>
      </w:r>
      <w:r w:rsidR="00375BB2">
        <w:rPr>
          <w:rFonts w:ascii="Tahoma" w:hAnsi="Tahoma" w:cs="Tahoma"/>
          <w:sz w:val="20"/>
        </w:rPr>
        <w:t>.</w:t>
      </w:r>
    </w:p>
    <w:p w14:paraId="67A0CF2E" w14:textId="1D67E361"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pari merito vale l'ultimo risultato nelle manifestazioni in più prove; la maggior distanza nelle prove per </w:t>
      </w:r>
      <w:r w:rsidR="00313165">
        <w:rPr>
          <w:rFonts w:ascii="Tahoma" w:hAnsi="Tahoma" w:cs="Tahoma"/>
          <w:snapToGrid w:val="0"/>
          <w:sz w:val="20"/>
        </w:rPr>
        <w:t>associazione o società sportiva</w:t>
      </w:r>
      <w:r w:rsidR="00B9647C">
        <w:rPr>
          <w:rFonts w:ascii="Tahoma" w:hAnsi="Tahoma" w:cs="Tahoma"/>
          <w:snapToGrid w:val="0"/>
          <w:sz w:val="20"/>
        </w:rPr>
        <w:t>.</w:t>
      </w:r>
    </w:p>
    <w:p w14:paraId="1F3905EF" w14:textId="6CAABE99"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In caso di incidente del singolo ciclista o </w:t>
      </w:r>
      <w:r w:rsidR="00313165">
        <w:rPr>
          <w:rFonts w:ascii="Tahoma" w:hAnsi="Tahoma" w:cs="Tahoma"/>
          <w:snapToGrid w:val="0"/>
          <w:sz w:val="20"/>
        </w:rPr>
        <w:t xml:space="preserve">associazione o società sportiva </w:t>
      </w:r>
      <w:r w:rsidRPr="00760DF6">
        <w:rPr>
          <w:rFonts w:ascii="Tahoma" w:hAnsi="Tahoma" w:cs="Tahoma"/>
          <w:sz w:val="20"/>
        </w:rPr>
        <w:t xml:space="preserve">che quindi non completa la prova, va loro riconosciuto il tratto del percorso svolto. Il ciclista o </w:t>
      </w:r>
      <w:r w:rsidR="00313165">
        <w:rPr>
          <w:rFonts w:ascii="Tahoma" w:hAnsi="Tahoma" w:cs="Tahoma"/>
          <w:snapToGrid w:val="0"/>
          <w:sz w:val="20"/>
        </w:rPr>
        <w:t xml:space="preserve">associazione o società sportiva </w:t>
      </w:r>
      <w:r w:rsidRPr="00760DF6">
        <w:rPr>
          <w:rFonts w:ascii="Tahoma" w:hAnsi="Tahoma" w:cs="Tahoma"/>
          <w:sz w:val="20"/>
        </w:rPr>
        <w:t>che salta un controllo viene penalizzato riconoscendo loro il controllo e punteggio precedente.</w:t>
      </w:r>
    </w:p>
    <w:p w14:paraId="19537667" w14:textId="77777777" w:rsidR="00FB76B3" w:rsidRDefault="00FB76B3" w:rsidP="00722178">
      <w:pPr>
        <w:pStyle w:val="p61"/>
        <w:keepNext/>
        <w:keepLines/>
        <w:spacing w:line="240" w:lineRule="auto"/>
        <w:ind w:left="0"/>
        <w:jc w:val="both"/>
        <w:rPr>
          <w:rFonts w:ascii="Tahoma" w:hAnsi="Tahoma" w:cs="Tahoma"/>
          <w:b/>
          <w:sz w:val="20"/>
        </w:rPr>
      </w:pPr>
    </w:p>
    <w:p w14:paraId="69A55CB7" w14:textId="342AFE1E" w:rsidR="00295A0C" w:rsidRPr="00760DF6" w:rsidRDefault="00295A0C" w:rsidP="00722178">
      <w:pPr>
        <w:pStyle w:val="p61"/>
        <w:keepNext/>
        <w:keepLines/>
        <w:spacing w:line="240" w:lineRule="auto"/>
        <w:ind w:left="0"/>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9 GARE DI REGOLARITA'</w:t>
      </w:r>
    </w:p>
    <w:p w14:paraId="4206122E" w14:textId="404CD03F"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attività cicloturistica con tratti ad andatura controllata e a marcia libera con verifica dei tempi di passaggio (zone di controllo segreto). E' svolta individualmente, a coppie, a squadre con classifica per somma di penalità con premiazioni individuali o a squadre.</w:t>
      </w:r>
    </w:p>
    <w:p w14:paraId="31F1FBBA" w14:textId="77777777" w:rsidR="00FB76B3" w:rsidRDefault="00FB76B3" w:rsidP="00722178">
      <w:pPr>
        <w:pStyle w:val="p63"/>
        <w:keepNext/>
        <w:keepLines/>
        <w:spacing w:line="240" w:lineRule="auto"/>
        <w:jc w:val="both"/>
        <w:rPr>
          <w:rFonts w:ascii="Tahoma" w:hAnsi="Tahoma" w:cs="Tahoma"/>
          <w:b/>
          <w:sz w:val="20"/>
        </w:rPr>
      </w:pPr>
    </w:p>
    <w:p w14:paraId="7DF43717" w14:textId="364107B1" w:rsidR="00295A0C" w:rsidRPr="00760DF6" w:rsidRDefault="00295A0C" w:rsidP="00722178">
      <w:pPr>
        <w:pStyle w:val="p63"/>
        <w:keepNext/>
        <w:keepLines/>
        <w:spacing w:line="240" w:lineRule="auto"/>
        <w:jc w:val="both"/>
        <w:rPr>
          <w:rFonts w:ascii="Tahoma" w:hAnsi="Tahoma" w:cs="Tahoma"/>
          <w:b/>
          <w:sz w:val="20"/>
        </w:rPr>
      </w:pPr>
      <w:r w:rsidRPr="00760DF6">
        <w:rPr>
          <w:rFonts w:ascii="Tahoma" w:hAnsi="Tahoma" w:cs="Tahoma"/>
          <w:b/>
          <w:sz w:val="20"/>
        </w:rPr>
        <w:t>A</w:t>
      </w:r>
      <w:r w:rsidR="00BE6B20">
        <w:rPr>
          <w:rFonts w:ascii="Tahoma" w:hAnsi="Tahoma" w:cs="Tahoma"/>
          <w:b/>
          <w:sz w:val="20"/>
        </w:rPr>
        <w:t>rt</w:t>
      </w:r>
      <w:r w:rsidRPr="00760DF6">
        <w:rPr>
          <w:rFonts w:ascii="Tahoma" w:hAnsi="Tahoma" w:cs="Tahoma"/>
          <w:b/>
          <w:sz w:val="20"/>
        </w:rPr>
        <w:t>. 2</w:t>
      </w:r>
      <w:r w:rsidR="00FD5932">
        <w:rPr>
          <w:rFonts w:ascii="Tahoma" w:hAnsi="Tahoma" w:cs="Tahoma"/>
          <w:b/>
          <w:sz w:val="20"/>
        </w:rPr>
        <w:t>.</w:t>
      </w:r>
      <w:r w:rsidRPr="00760DF6">
        <w:rPr>
          <w:rFonts w:ascii="Tahoma" w:hAnsi="Tahoma" w:cs="Tahoma"/>
          <w:b/>
          <w:sz w:val="20"/>
        </w:rPr>
        <w:t>10 MEDIO FONDO - FONDO - GRAN FONDO</w:t>
      </w:r>
    </w:p>
    <w:p w14:paraId="1CF25908" w14:textId="2CA40002" w:rsidR="00295A0C" w:rsidRPr="00760DF6" w:rsidRDefault="00295A0C" w:rsidP="00722178">
      <w:pPr>
        <w:pStyle w:val="p15"/>
        <w:keepNext/>
        <w:keepLines/>
        <w:spacing w:line="240" w:lineRule="auto"/>
        <w:jc w:val="both"/>
        <w:rPr>
          <w:rFonts w:ascii="Tahoma" w:hAnsi="Tahoma" w:cs="Tahoma"/>
          <w:sz w:val="20"/>
        </w:rPr>
      </w:pPr>
      <w:r w:rsidRPr="00760DF6">
        <w:rPr>
          <w:rFonts w:ascii="Tahoma" w:hAnsi="Tahoma" w:cs="Tahoma"/>
          <w:sz w:val="20"/>
        </w:rPr>
        <w:t>L’attività di mediofondo,</w:t>
      </w:r>
      <w:r w:rsidR="00BA12F0" w:rsidRPr="00760DF6">
        <w:rPr>
          <w:rFonts w:ascii="Tahoma" w:hAnsi="Tahoma" w:cs="Tahoma"/>
          <w:sz w:val="20"/>
        </w:rPr>
        <w:t xml:space="preserve"> </w:t>
      </w:r>
      <w:r w:rsidRPr="00760DF6">
        <w:rPr>
          <w:rFonts w:ascii="Tahoma" w:hAnsi="Tahoma" w:cs="Tahoma"/>
          <w:sz w:val="20"/>
        </w:rPr>
        <w:t>fondo, gran fondo è divisibile in due importanti settori:</w:t>
      </w:r>
    </w:p>
    <w:p w14:paraId="184E3C22" w14:textId="41642136" w:rsidR="00295A0C" w:rsidRPr="00760DF6" w:rsidRDefault="00295A0C" w:rsidP="00311E14">
      <w:pPr>
        <w:pStyle w:val="p15"/>
        <w:keepNext/>
        <w:keepLines/>
        <w:numPr>
          <w:ilvl w:val="0"/>
          <w:numId w:val="21"/>
        </w:numPr>
        <w:tabs>
          <w:tab w:val="clear" w:pos="720"/>
        </w:tabs>
        <w:spacing w:line="240" w:lineRule="auto"/>
        <w:ind w:left="426" w:hanging="284"/>
        <w:jc w:val="both"/>
        <w:rPr>
          <w:rFonts w:ascii="Tahoma" w:hAnsi="Tahoma" w:cs="Tahoma"/>
          <w:sz w:val="20"/>
        </w:rPr>
      </w:pPr>
      <w:r w:rsidRPr="00760DF6">
        <w:rPr>
          <w:rFonts w:ascii="Tahoma" w:hAnsi="Tahoma" w:cs="Tahoma"/>
          <w:b/>
          <w:bCs/>
          <w:sz w:val="20"/>
        </w:rPr>
        <w:t>attività cicloturistica</w:t>
      </w:r>
      <w:r w:rsidR="00375BB2">
        <w:rPr>
          <w:rFonts w:ascii="Tahoma" w:hAnsi="Tahoma" w:cs="Tahoma"/>
          <w:sz w:val="20"/>
        </w:rPr>
        <w:t>,</w:t>
      </w:r>
      <w:r w:rsidRPr="00760DF6">
        <w:rPr>
          <w:rFonts w:ascii="Tahoma" w:hAnsi="Tahoma" w:cs="Tahoma"/>
          <w:sz w:val="20"/>
        </w:rPr>
        <w:t xml:space="preserve"> non competitiva</w:t>
      </w:r>
      <w:r w:rsidR="00375BB2">
        <w:rPr>
          <w:rFonts w:ascii="Tahoma" w:hAnsi="Tahoma" w:cs="Tahoma"/>
          <w:sz w:val="20"/>
        </w:rPr>
        <w:t>,</w:t>
      </w:r>
      <w:r w:rsidRPr="00760DF6">
        <w:rPr>
          <w:rFonts w:ascii="Tahoma" w:hAnsi="Tahoma" w:cs="Tahoma"/>
          <w:sz w:val="20"/>
        </w:rPr>
        <w:t xml:space="preserve"> senza classifiche a tempo individuale, per uomini e donne dai 15 anni in poi con partenza in gruppo</w:t>
      </w:r>
      <w:r w:rsidR="00375BB2">
        <w:rPr>
          <w:rFonts w:ascii="Tahoma" w:hAnsi="Tahoma" w:cs="Tahoma"/>
          <w:sz w:val="20"/>
        </w:rPr>
        <w:t>,</w:t>
      </w:r>
      <w:r w:rsidR="00F04075">
        <w:rPr>
          <w:rFonts w:ascii="Tahoma" w:hAnsi="Tahoma" w:cs="Tahoma"/>
          <w:sz w:val="20"/>
        </w:rPr>
        <w:t xml:space="preserve"> </w:t>
      </w:r>
      <w:r w:rsidRPr="00760DF6">
        <w:rPr>
          <w:rFonts w:ascii="Tahoma" w:hAnsi="Tahoma" w:cs="Tahoma"/>
          <w:sz w:val="20"/>
        </w:rPr>
        <w:t>per griglia</w:t>
      </w:r>
      <w:r w:rsidR="00375BB2">
        <w:rPr>
          <w:rFonts w:ascii="Tahoma" w:hAnsi="Tahoma" w:cs="Tahoma"/>
          <w:sz w:val="20"/>
        </w:rPr>
        <w:t>,</w:t>
      </w:r>
      <w:r w:rsidR="00F04075">
        <w:rPr>
          <w:rFonts w:ascii="Tahoma" w:hAnsi="Tahoma" w:cs="Tahoma"/>
          <w:sz w:val="20"/>
        </w:rPr>
        <w:t xml:space="preserve"> </w:t>
      </w:r>
      <w:r w:rsidR="00BA12F0" w:rsidRPr="00760DF6">
        <w:rPr>
          <w:rFonts w:ascii="Tahoma" w:hAnsi="Tahoma" w:cs="Tahoma"/>
          <w:sz w:val="20"/>
        </w:rPr>
        <w:t>per età</w:t>
      </w:r>
      <w:r w:rsidRPr="00760DF6">
        <w:rPr>
          <w:rFonts w:ascii="Tahoma" w:hAnsi="Tahoma" w:cs="Tahoma"/>
          <w:sz w:val="20"/>
        </w:rPr>
        <w:t>, o</w:t>
      </w:r>
      <w:r w:rsidR="00BA12F0" w:rsidRPr="00760DF6">
        <w:rPr>
          <w:rFonts w:ascii="Tahoma" w:hAnsi="Tahoma" w:cs="Tahoma"/>
          <w:sz w:val="20"/>
        </w:rPr>
        <w:t xml:space="preserve"> a marcia libera</w:t>
      </w:r>
      <w:r w:rsidR="00375BB2">
        <w:rPr>
          <w:rFonts w:ascii="Tahoma" w:hAnsi="Tahoma" w:cs="Tahoma"/>
          <w:sz w:val="20"/>
        </w:rPr>
        <w:t>,</w:t>
      </w:r>
      <w:r w:rsidR="00BA12F0" w:rsidRPr="00760DF6">
        <w:rPr>
          <w:rFonts w:ascii="Tahoma" w:hAnsi="Tahoma" w:cs="Tahoma"/>
          <w:sz w:val="20"/>
        </w:rPr>
        <w:t xml:space="preserve"> con idoneità</w:t>
      </w:r>
      <w:r w:rsidR="00F36C6F">
        <w:rPr>
          <w:rFonts w:ascii="Tahoma" w:hAnsi="Tahoma" w:cs="Tahoma"/>
          <w:sz w:val="20"/>
        </w:rPr>
        <w:t xml:space="preserve"> medico di base</w:t>
      </w:r>
      <w:r w:rsidR="00375BB2">
        <w:rPr>
          <w:rFonts w:ascii="Tahoma" w:hAnsi="Tahoma" w:cs="Tahoma"/>
          <w:sz w:val="20"/>
        </w:rPr>
        <w:t>,</w:t>
      </w:r>
      <w:r w:rsidR="00F36C6F">
        <w:rPr>
          <w:rFonts w:ascii="Tahoma" w:hAnsi="Tahoma" w:cs="Tahoma"/>
          <w:sz w:val="20"/>
        </w:rPr>
        <w:t xml:space="preserve"> da 0</w:t>
      </w:r>
      <w:r w:rsidRPr="00760DF6">
        <w:rPr>
          <w:rFonts w:ascii="Tahoma" w:hAnsi="Tahoma" w:cs="Tahoma"/>
          <w:sz w:val="20"/>
        </w:rPr>
        <w:t xml:space="preserve"> a 70 km massino</w:t>
      </w:r>
      <w:r w:rsidR="00375BB2">
        <w:rPr>
          <w:rFonts w:ascii="Tahoma" w:hAnsi="Tahoma" w:cs="Tahoma"/>
          <w:sz w:val="20"/>
        </w:rPr>
        <w:t>,</w:t>
      </w:r>
      <w:r w:rsidRPr="00760DF6">
        <w:rPr>
          <w:rFonts w:ascii="Tahoma" w:hAnsi="Tahoma" w:cs="Tahoma"/>
          <w:sz w:val="20"/>
        </w:rPr>
        <w:t xml:space="preserve"> con tolleranza di 10 km ed un dislivello medio non superiore al 1% sul totale del percorso </w:t>
      </w:r>
    </w:p>
    <w:p w14:paraId="0C65AEFC" w14:textId="6EC9970B" w:rsidR="00295A0C" w:rsidRPr="00760DF6" w:rsidRDefault="00295A0C" w:rsidP="00311E14">
      <w:pPr>
        <w:pStyle w:val="p15"/>
        <w:keepNext/>
        <w:keepLines/>
        <w:numPr>
          <w:ilvl w:val="0"/>
          <w:numId w:val="21"/>
        </w:numPr>
        <w:tabs>
          <w:tab w:val="clear" w:pos="720"/>
        </w:tabs>
        <w:spacing w:line="240" w:lineRule="auto"/>
        <w:ind w:left="426" w:hanging="284"/>
        <w:jc w:val="both"/>
        <w:rPr>
          <w:rFonts w:ascii="Tahoma" w:hAnsi="Tahoma" w:cs="Tahoma"/>
          <w:sz w:val="20"/>
        </w:rPr>
      </w:pPr>
      <w:r w:rsidRPr="00760DF6">
        <w:rPr>
          <w:rFonts w:ascii="Tahoma" w:hAnsi="Tahoma" w:cs="Tahoma"/>
          <w:b/>
          <w:bCs/>
          <w:sz w:val="20"/>
        </w:rPr>
        <w:t xml:space="preserve">da 71 km in poi l’attività cicloturistica non </w:t>
      </w:r>
      <w:r w:rsidRPr="00760DF6">
        <w:rPr>
          <w:rFonts w:ascii="Tahoma" w:hAnsi="Tahoma" w:cs="Tahoma"/>
          <w:sz w:val="20"/>
        </w:rPr>
        <w:t>comp</w:t>
      </w:r>
      <w:r w:rsidR="00BA12F0" w:rsidRPr="00760DF6">
        <w:rPr>
          <w:rFonts w:ascii="Tahoma" w:hAnsi="Tahoma" w:cs="Tahoma"/>
          <w:sz w:val="20"/>
        </w:rPr>
        <w:t>etitiva si fa solo con idoneità</w:t>
      </w:r>
      <w:r w:rsidRPr="00760DF6">
        <w:rPr>
          <w:rFonts w:ascii="Tahoma" w:hAnsi="Tahoma" w:cs="Tahoma"/>
          <w:sz w:val="20"/>
        </w:rPr>
        <w:t xml:space="preserve"> medico spor</w:t>
      </w:r>
      <w:r w:rsidR="00F65B9D">
        <w:rPr>
          <w:rFonts w:ascii="Tahoma" w:hAnsi="Tahoma" w:cs="Tahoma"/>
          <w:sz w:val="20"/>
        </w:rPr>
        <w:t>tiva agonistica da cicloamatore</w:t>
      </w:r>
      <w:r w:rsidRPr="00760DF6">
        <w:rPr>
          <w:rFonts w:ascii="Tahoma" w:hAnsi="Tahoma" w:cs="Tahoma"/>
          <w:sz w:val="20"/>
        </w:rPr>
        <w:t>.</w:t>
      </w:r>
    </w:p>
    <w:p w14:paraId="33F6A9BA" w14:textId="77777777" w:rsidR="00295A0C" w:rsidRPr="00760DF6" w:rsidRDefault="00295A0C" w:rsidP="00722178">
      <w:pPr>
        <w:pStyle w:val="p66"/>
        <w:keepNext/>
        <w:keepLines/>
        <w:spacing w:line="240" w:lineRule="auto"/>
        <w:ind w:left="0"/>
        <w:jc w:val="both"/>
        <w:rPr>
          <w:rFonts w:ascii="Tahoma" w:hAnsi="Tahoma" w:cs="Tahoma"/>
          <w:sz w:val="20"/>
        </w:rPr>
      </w:pPr>
      <w:r w:rsidRPr="00760DF6">
        <w:rPr>
          <w:rFonts w:ascii="Tahoma" w:hAnsi="Tahoma" w:cs="Tahoma"/>
          <w:sz w:val="20"/>
        </w:rPr>
        <w:t>Le seguenti manifestazioni devono prevedere un adeguato numero di ristori e controlli e si distinguono in funzione della distanza in:</w:t>
      </w:r>
    </w:p>
    <w:p w14:paraId="18DA168B" w14:textId="46B46C38" w:rsidR="00295A0C" w:rsidRPr="00760DF6" w:rsidRDefault="00295A0C" w:rsidP="00311E14">
      <w:pPr>
        <w:pStyle w:val="p15"/>
        <w:keepNext/>
        <w:keepLines/>
        <w:numPr>
          <w:ilvl w:val="0"/>
          <w:numId w:val="70"/>
        </w:numPr>
        <w:spacing w:line="240" w:lineRule="auto"/>
        <w:ind w:left="709"/>
        <w:jc w:val="both"/>
        <w:rPr>
          <w:rFonts w:ascii="Tahoma" w:hAnsi="Tahoma" w:cs="Tahoma"/>
          <w:sz w:val="20"/>
        </w:rPr>
      </w:pPr>
      <w:r w:rsidRPr="00760DF6">
        <w:rPr>
          <w:rFonts w:ascii="Tahoma" w:hAnsi="Tahoma" w:cs="Tahoma"/>
          <w:sz w:val="20"/>
        </w:rPr>
        <w:t>Medio fondo da 71 a 90 Km</w:t>
      </w:r>
    </w:p>
    <w:p w14:paraId="019FA166" w14:textId="7AFB8078" w:rsidR="00295A0C" w:rsidRPr="00760DF6" w:rsidRDefault="00295A0C" w:rsidP="00311E14">
      <w:pPr>
        <w:pStyle w:val="p15"/>
        <w:keepNext/>
        <w:keepLines/>
        <w:numPr>
          <w:ilvl w:val="0"/>
          <w:numId w:val="70"/>
        </w:numPr>
        <w:spacing w:line="240" w:lineRule="auto"/>
        <w:ind w:left="709"/>
        <w:jc w:val="both"/>
        <w:rPr>
          <w:rFonts w:ascii="Tahoma" w:hAnsi="Tahoma" w:cs="Tahoma"/>
          <w:sz w:val="20"/>
        </w:rPr>
      </w:pPr>
      <w:r w:rsidRPr="00760DF6">
        <w:rPr>
          <w:rFonts w:ascii="Tahoma" w:hAnsi="Tahoma" w:cs="Tahoma"/>
          <w:sz w:val="20"/>
        </w:rPr>
        <w:t>Fondo da 91 a 120 Km</w:t>
      </w:r>
    </w:p>
    <w:p w14:paraId="63FF83CB" w14:textId="1D7C7EB9" w:rsidR="00295A0C" w:rsidRPr="00760DF6" w:rsidRDefault="00295A0C" w:rsidP="00311E14">
      <w:pPr>
        <w:pStyle w:val="t65"/>
        <w:keepNext/>
        <w:keepLines/>
        <w:numPr>
          <w:ilvl w:val="0"/>
          <w:numId w:val="70"/>
        </w:numPr>
        <w:tabs>
          <w:tab w:val="left" w:pos="1940"/>
        </w:tabs>
        <w:spacing w:line="240" w:lineRule="auto"/>
        <w:ind w:left="709"/>
        <w:jc w:val="both"/>
        <w:rPr>
          <w:rFonts w:ascii="Tahoma" w:hAnsi="Tahoma" w:cs="Tahoma"/>
          <w:sz w:val="20"/>
        </w:rPr>
      </w:pPr>
      <w:r w:rsidRPr="00760DF6">
        <w:rPr>
          <w:rFonts w:ascii="Tahoma" w:hAnsi="Tahoma" w:cs="Tahoma"/>
          <w:sz w:val="20"/>
        </w:rPr>
        <w:t>Gran fondo da 121 a 180 Km</w:t>
      </w:r>
      <w:r w:rsidRPr="00760DF6">
        <w:rPr>
          <w:rFonts w:ascii="Tahoma" w:hAnsi="Tahoma" w:cs="Tahoma"/>
          <w:sz w:val="20"/>
        </w:rPr>
        <w:tab/>
      </w:r>
    </w:p>
    <w:p w14:paraId="5C6FF65C" w14:textId="4C162DE3" w:rsidR="00295A0C" w:rsidRPr="00760DF6" w:rsidRDefault="00295A0C" w:rsidP="00311E14">
      <w:pPr>
        <w:pStyle w:val="p8"/>
        <w:keepNext/>
        <w:keepLines/>
        <w:numPr>
          <w:ilvl w:val="0"/>
          <w:numId w:val="70"/>
        </w:numPr>
        <w:spacing w:line="240" w:lineRule="auto"/>
        <w:ind w:left="709"/>
        <w:jc w:val="both"/>
        <w:rPr>
          <w:rFonts w:ascii="Tahoma" w:hAnsi="Tahoma" w:cs="Tahoma"/>
          <w:sz w:val="20"/>
        </w:rPr>
      </w:pPr>
      <w:r w:rsidRPr="00760DF6">
        <w:rPr>
          <w:rFonts w:ascii="Tahoma" w:hAnsi="Tahoma" w:cs="Tahoma"/>
          <w:sz w:val="20"/>
        </w:rPr>
        <w:t>Super Gran Fondo da 181 a 250 Km</w:t>
      </w:r>
    </w:p>
    <w:p w14:paraId="4E4B1724" w14:textId="75B738D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E' obbligatorio l'uso del casco rigido, il rispetto del Codic</w:t>
      </w:r>
      <w:r w:rsidR="00E132B3">
        <w:rPr>
          <w:rFonts w:ascii="Tahoma" w:hAnsi="Tahoma" w:cs="Tahoma"/>
          <w:sz w:val="20"/>
        </w:rPr>
        <w:t xml:space="preserve">e della Strada, </w:t>
      </w:r>
      <w:r w:rsidRPr="00760DF6">
        <w:rPr>
          <w:rFonts w:ascii="Tahoma" w:hAnsi="Tahoma" w:cs="Tahoma"/>
          <w:sz w:val="20"/>
        </w:rPr>
        <w:t>essere tesserati, indossare la maglia sociale e/o abbigliamento dignitoso, rispettare le disposizioni del regolamento nazionale UISP, dei singoli programmi d'attività, le disposizioni dei Giudici e dell'organizzazione.</w:t>
      </w:r>
    </w:p>
    <w:p w14:paraId="31C39340"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Tali manifestazioni devono essere assicurate in RCT; devono prevedere due o più percorsi alternativi di minor chilometraggio e/o difficoltà altimetrica; prevedere il tempo massimo in 3 ore in più rispetto al tempo calcolato ad andatura di 20 Km/ora. Per questo tipo di cicloturismo possono essere previste le seguenti premiazioni:</w:t>
      </w:r>
    </w:p>
    <w:p w14:paraId="36F4C98E" w14:textId="1B71901F" w:rsidR="00295A0C" w:rsidRPr="00760DF6" w:rsidRDefault="00295A0C" w:rsidP="00311E14">
      <w:pPr>
        <w:pStyle w:val="p68"/>
        <w:keepNext/>
        <w:keepLines/>
        <w:numPr>
          <w:ilvl w:val="0"/>
          <w:numId w:val="71"/>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con classifica a punteggio, per somma di Km percorsi o a partecipazione</w:t>
      </w:r>
    </w:p>
    <w:p w14:paraId="67E5151D" w14:textId="3B7297F1" w:rsidR="00295A0C" w:rsidRPr="00760DF6" w:rsidRDefault="00295A0C" w:rsidP="00311E14">
      <w:pPr>
        <w:pStyle w:val="p68"/>
        <w:keepNext/>
        <w:keepLines/>
        <w:numPr>
          <w:ilvl w:val="0"/>
          <w:numId w:val="71"/>
        </w:numPr>
        <w:spacing w:line="240" w:lineRule="auto"/>
        <w:jc w:val="both"/>
        <w:rPr>
          <w:rFonts w:ascii="Tahoma" w:hAnsi="Tahoma" w:cs="Tahoma"/>
          <w:sz w:val="20"/>
        </w:rPr>
      </w:pPr>
      <w:r w:rsidRPr="00760DF6">
        <w:rPr>
          <w:rFonts w:ascii="Tahoma" w:hAnsi="Tahoma" w:cs="Tahoma"/>
          <w:sz w:val="20"/>
        </w:rPr>
        <w:t>Individuale con oggetto ricordo all'iscrizione</w:t>
      </w:r>
    </w:p>
    <w:p w14:paraId="5A67F324" w14:textId="363BBCD0" w:rsidR="00295A0C" w:rsidRPr="00760DF6" w:rsidRDefault="00295A0C" w:rsidP="00311E14">
      <w:pPr>
        <w:pStyle w:val="p8"/>
        <w:keepNext/>
        <w:keepLines/>
        <w:numPr>
          <w:ilvl w:val="0"/>
          <w:numId w:val="71"/>
        </w:numPr>
        <w:spacing w:line="240" w:lineRule="auto"/>
        <w:jc w:val="both"/>
        <w:rPr>
          <w:rFonts w:ascii="Tahoma" w:hAnsi="Tahoma" w:cs="Tahoma"/>
          <w:sz w:val="20"/>
        </w:rPr>
      </w:pPr>
      <w:r w:rsidRPr="00760DF6">
        <w:rPr>
          <w:rFonts w:ascii="Tahoma" w:hAnsi="Tahoma" w:cs="Tahoma"/>
          <w:sz w:val="20"/>
        </w:rPr>
        <w:t>Individuale con premio finale a partecipazione</w:t>
      </w:r>
    </w:p>
    <w:p w14:paraId="60E7A4B6" w14:textId="6EB2A3F1" w:rsidR="00295A0C" w:rsidRPr="00760DF6" w:rsidRDefault="00295A0C" w:rsidP="00311E14">
      <w:pPr>
        <w:pStyle w:val="p85"/>
        <w:keepNext/>
        <w:keepLines/>
        <w:numPr>
          <w:ilvl w:val="0"/>
          <w:numId w:val="71"/>
        </w:numPr>
        <w:tabs>
          <w:tab w:val="left" w:pos="720"/>
        </w:tabs>
        <w:spacing w:line="240" w:lineRule="auto"/>
        <w:jc w:val="both"/>
        <w:rPr>
          <w:rFonts w:ascii="Tahoma" w:hAnsi="Tahoma" w:cs="Tahoma"/>
          <w:sz w:val="20"/>
        </w:rPr>
      </w:pPr>
      <w:r w:rsidRPr="00760DF6">
        <w:rPr>
          <w:rFonts w:ascii="Tahoma" w:hAnsi="Tahoma" w:cs="Tahoma"/>
          <w:sz w:val="20"/>
        </w:rPr>
        <w:t>Individuale con classifiche a punteggio per somma di più prove.</w:t>
      </w:r>
    </w:p>
    <w:p w14:paraId="31A6C4E4" w14:textId="77777777" w:rsidR="00295A0C" w:rsidRPr="00760DF6" w:rsidRDefault="00295A0C" w:rsidP="00D7369D">
      <w:pPr>
        <w:pStyle w:val="p5"/>
        <w:keepNext/>
        <w:keepLines/>
        <w:spacing w:line="240" w:lineRule="auto"/>
        <w:ind w:left="0"/>
        <w:jc w:val="both"/>
        <w:rPr>
          <w:rFonts w:ascii="Tahoma" w:hAnsi="Tahoma" w:cs="Tahoma"/>
          <w:sz w:val="20"/>
        </w:rPr>
      </w:pPr>
      <w:r w:rsidRPr="00760DF6">
        <w:rPr>
          <w:rFonts w:ascii="Tahoma" w:hAnsi="Tahoma" w:cs="Tahoma"/>
          <w:sz w:val="20"/>
        </w:rPr>
        <w:t>Ogni partecipante viene riconosciuto con numeri al telaio o applicati alla bicicletta, o con lettura magnetica od elettronica, o con tagliando di percorso, o nu</w:t>
      </w:r>
      <w:r w:rsidRPr="00760DF6">
        <w:rPr>
          <w:rFonts w:ascii="Tahoma" w:hAnsi="Tahoma" w:cs="Tahoma"/>
          <w:sz w:val="20"/>
        </w:rPr>
        <w:softHyphen/>
        <w:t>mero di percorso.</w:t>
      </w:r>
    </w:p>
    <w:p w14:paraId="65DC3272" w14:textId="77777777" w:rsidR="00295A0C" w:rsidRPr="00760DF6" w:rsidRDefault="00295A0C" w:rsidP="00D7369D">
      <w:pPr>
        <w:pStyle w:val="p10"/>
        <w:keepNext/>
        <w:keepLines/>
        <w:spacing w:line="240" w:lineRule="auto"/>
        <w:ind w:left="0"/>
        <w:jc w:val="both"/>
        <w:rPr>
          <w:rFonts w:ascii="Tahoma" w:hAnsi="Tahoma" w:cs="Tahoma"/>
          <w:sz w:val="20"/>
        </w:rPr>
      </w:pPr>
      <w:r w:rsidRPr="00FD5932">
        <w:rPr>
          <w:rFonts w:ascii="Tahoma" w:hAnsi="Tahoma" w:cs="Tahoma"/>
          <w:b/>
          <w:sz w:val="20"/>
        </w:rPr>
        <w:t>CONTROLLI:</w:t>
      </w:r>
      <w:r w:rsidRPr="00FD5932">
        <w:rPr>
          <w:rFonts w:ascii="Tahoma" w:hAnsi="Tahoma" w:cs="Tahoma"/>
          <w:b/>
          <w:sz w:val="20"/>
        </w:rPr>
        <w:tab/>
      </w:r>
      <w:r w:rsidRPr="00FD5932">
        <w:rPr>
          <w:rFonts w:ascii="Tahoma" w:hAnsi="Tahoma" w:cs="Tahoma"/>
          <w:sz w:val="20"/>
        </w:rPr>
        <w:t>possono essere svolti con controllo elettronico, magnetico, manuale in diversi punti (partenza, arrivo,</w:t>
      </w:r>
      <w:r w:rsidRPr="00760DF6">
        <w:rPr>
          <w:rFonts w:ascii="Tahoma" w:hAnsi="Tahoma" w:cs="Tahoma"/>
          <w:sz w:val="20"/>
        </w:rPr>
        <w:t xml:space="preserve"> lungo i percorsi, a sorpresa in qualsiasi punto) in numero di uno per ogni 50 Km percorsi. Chi saltasse un controllo vedrà riconosciuto il percorso più corto o sarà tolto dalla classifica finale.</w:t>
      </w:r>
    </w:p>
    <w:p w14:paraId="260E99A7" w14:textId="7BCAAEC8" w:rsidR="00D7369D"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PARTECIPAZIONE: </w:t>
      </w:r>
      <w:r w:rsidRPr="00FD5932">
        <w:rPr>
          <w:rFonts w:ascii="Tahoma" w:hAnsi="Tahoma" w:cs="Tahoma"/>
          <w:sz w:val="20"/>
        </w:rPr>
        <w:t xml:space="preserve">In funzione del chilometraggio si determina la partecipazione alle </w:t>
      </w:r>
      <w:proofErr w:type="spellStart"/>
      <w:r w:rsidRPr="00FD5932">
        <w:rPr>
          <w:rFonts w:ascii="Tahoma" w:hAnsi="Tahoma" w:cs="Tahoma"/>
          <w:sz w:val="20"/>
        </w:rPr>
        <w:t>ciclolonghe</w:t>
      </w:r>
      <w:proofErr w:type="spellEnd"/>
      <w:r w:rsidRPr="00FD5932">
        <w:rPr>
          <w:rFonts w:ascii="Tahoma" w:hAnsi="Tahoma" w:cs="Tahoma"/>
          <w:sz w:val="20"/>
        </w:rPr>
        <w:t xml:space="preserve"> percorsi lunghi; resta</w:t>
      </w:r>
      <w:r w:rsidRPr="00760DF6">
        <w:rPr>
          <w:rFonts w:ascii="Tahoma" w:hAnsi="Tahoma" w:cs="Tahoma"/>
          <w:sz w:val="20"/>
        </w:rPr>
        <w:t xml:space="preserve"> inteso che ai percorsi più cor</w:t>
      </w:r>
      <w:r w:rsidRPr="00760DF6">
        <w:rPr>
          <w:rFonts w:ascii="Tahoma" w:hAnsi="Tahoma" w:cs="Tahoma"/>
          <w:sz w:val="20"/>
        </w:rPr>
        <w:softHyphen/>
        <w:t>ti (non oltre 70 km)</w:t>
      </w:r>
      <w:r w:rsidR="0019086D">
        <w:rPr>
          <w:rFonts w:ascii="Tahoma" w:hAnsi="Tahoma" w:cs="Tahoma"/>
          <w:sz w:val="20"/>
        </w:rPr>
        <w:t xml:space="preserve"> </w:t>
      </w:r>
      <w:r w:rsidRPr="00760DF6">
        <w:rPr>
          <w:rFonts w:ascii="Tahoma" w:hAnsi="Tahoma" w:cs="Tahoma"/>
          <w:sz w:val="20"/>
        </w:rPr>
        <w:t>possono partecipare tutt</w:t>
      </w:r>
      <w:r w:rsidR="004269C2" w:rsidRPr="00760DF6">
        <w:rPr>
          <w:rFonts w:ascii="Tahoma" w:hAnsi="Tahoma" w:cs="Tahoma"/>
          <w:sz w:val="20"/>
        </w:rPr>
        <w:t>i i cicloturisti (con idoneità</w:t>
      </w:r>
      <w:r w:rsidRPr="00760DF6">
        <w:rPr>
          <w:rFonts w:ascii="Tahoma" w:hAnsi="Tahoma" w:cs="Tahoma"/>
          <w:sz w:val="20"/>
        </w:rPr>
        <w:t xml:space="preserve"> medica di base non agonistica); ai percorsi pi</w:t>
      </w:r>
      <w:r w:rsidR="00FD5932">
        <w:rPr>
          <w:rFonts w:ascii="Tahoma" w:hAnsi="Tahoma" w:cs="Tahoma"/>
          <w:sz w:val="20"/>
        </w:rPr>
        <w:t>ù</w:t>
      </w:r>
      <w:r w:rsidRPr="00760DF6">
        <w:rPr>
          <w:rFonts w:ascii="Tahoma" w:hAnsi="Tahoma" w:cs="Tahoma"/>
          <w:sz w:val="20"/>
        </w:rPr>
        <w:t xml:space="preserve"> lunghi (oltre 70 km)</w:t>
      </w:r>
      <w:r w:rsidR="00375BB2">
        <w:rPr>
          <w:rFonts w:ascii="Tahoma" w:hAnsi="Tahoma" w:cs="Tahoma"/>
          <w:sz w:val="20"/>
        </w:rPr>
        <w:t>,</w:t>
      </w:r>
      <w:r w:rsidRPr="00760DF6">
        <w:rPr>
          <w:rFonts w:ascii="Tahoma" w:hAnsi="Tahoma" w:cs="Tahoma"/>
          <w:sz w:val="20"/>
        </w:rPr>
        <w:t xml:space="preserve"> vi partecipano s</w:t>
      </w:r>
      <w:r w:rsidR="004269C2" w:rsidRPr="00760DF6">
        <w:rPr>
          <w:rFonts w:ascii="Tahoma" w:hAnsi="Tahoma" w:cs="Tahoma"/>
          <w:sz w:val="20"/>
        </w:rPr>
        <w:t>olo i cicloamatori con idoneità</w:t>
      </w:r>
      <w:r w:rsidRPr="00760DF6">
        <w:rPr>
          <w:rFonts w:ascii="Tahoma" w:hAnsi="Tahoma" w:cs="Tahoma"/>
          <w:sz w:val="20"/>
        </w:rPr>
        <w:t xml:space="preserve"> medica sportiva agonistica amatoriale. Alle </w:t>
      </w:r>
      <w:proofErr w:type="spellStart"/>
      <w:r w:rsidRPr="00760DF6">
        <w:rPr>
          <w:rFonts w:ascii="Tahoma" w:hAnsi="Tahoma" w:cs="Tahoma"/>
          <w:sz w:val="20"/>
        </w:rPr>
        <w:t>ciclolonghe</w:t>
      </w:r>
      <w:proofErr w:type="spellEnd"/>
      <w:r w:rsidRPr="00760DF6">
        <w:rPr>
          <w:rFonts w:ascii="Tahoma" w:hAnsi="Tahoma" w:cs="Tahoma"/>
          <w:sz w:val="20"/>
        </w:rPr>
        <w:t xml:space="preserve"> UISP possono partecipare i tesserati UISP e tutti i tesserati degli Enti di promozio</w:t>
      </w:r>
      <w:r w:rsidRPr="00760DF6">
        <w:rPr>
          <w:rFonts w:ascii="Tahoma" w:hAnsi="Tahoma" w:cs="Tahoma"/>
          <w:sz w:val="20"/>
        </w:rPr>
        <w:softHyphen/>
        <w:t xml:space="preserve">ne e </w:t>
      </w:r>
      <w:r w:rsidR="00110874">
        <w:rPr>
          <w:rFonts w:ascii="Tahoma" w:hAnsi="Tahoma" w:cs="Tahoma"/>
          <w:sz w:val="20"/>
        </w:rPr>
        <w:t>Federazione</w:t>
      </w:r>
      <w:r w:rsidR="00FA7D2E">
        <w:rPr>
          <w:rFonts w:ascii="Tahoma" w:hAnsi="Tahoma" w:cs="Tahoma"/>
          <w:sz w:val="20"/>
        </w:rPr>
        <w:t xml:space="preserve"> (convenzionati)</w:t>
      </w:r>
      <w:r w:rsidR="00110874">
        <w:rPr>
          <w:rFonts w:ascii="Tahoma" w:hAnsi="Tahoma" w:cs="Tahoma"/>
          <w:sz w:val="20"/>
        </w:rPr>
        <w:t>, i</w:t>
      </w:r>
      <w:r w:rsidRPr="00760DF6">
        <w:rPr>
          <w:rFonts w:ascii="Tahoma" w:hAnsi="Tahoma" w:cs="Tahoma"/>
          <w:sz w:val="20"/>
        </w:rPr>
        <w:t>n regola con il tesseramento</w:t>
      </w:r>
      <w:r w:rsidR="001947C9">
        <w:rPr>
          <w:rFonts w:ascii="Tahoma" w:hAnsi="Tahoma" w:cs="Tahoma"/>
          <w:sz w:val="20"/>
        </w:rPr>
        <w:t>, la certificazione medica</w:t>
      </w:r>
      <w:r w:rsidRPr="00760DF6">
        <w:rPr>
          <w:rFonts w:ascii="Tahoma" w:hAnsi="Tahoma" w:cs="Tahoma"/>
          <w:sz w:val="20"/>
        </w:rPr>
        <w:t xml:space="preserve"> e le coperture assicurative</w:t>
      </w:r>
      <w:r w:rsidR="00F65B9D">
        <w:rPr>
          <w:rFonts w:ascii="Tahoma" w:hAnsi="Tahoma" w:cs="Tahoma"/>
          <w:sz w:val="20"/>
        </w:rPr>
        <w:t xml:space="preserve"> e convenzionati</w:t>
      </w:r>
      <w:r w:rsidRPr="00760DF6">
        <w:rPr>
          <w:rFonts w:ascii="Tahoma" w:hAnsi="Tahoma" w:cs="Tahoma"/>
          <w:sz w:val="20"/>
        </w:rPr>
        <w:t>.</w:t>
      </w:r>
      <w:r w:rsidR="00D7369D" w:rsidRPr="00760DF6">
        <w:rPr>
          <w:rFonts w:ascii="Tahoma" w:hAnsi="Tahoma" w:cs="Tahoma"/>
          <w:sz w:val="20"/>
        </w:rPr>
        <w:t xml:space="preserve"> </w:t>
      </w:r>
    </w:p>
    <w:p w14:paraId="4353F536" w14:textId="7C9BEE7B" w:rsidR="00295A0C" w:rsidRPr="00760DF6" w:rsidRDefault="00295A0C" w:rsidP="00D7369D">
      <w:pPr>
        <w:pStyle w:val="p2"/>
        <w:keepNext/>
        <w:keepLines/>
        <w:spacing w:line="240" w:lineRule="auto"/>
        <w:jc w:val="both"/>
        <w:rPr>
          <w:rFonts w:ascii="Tahoma" w:hAnsi="Tahoma" w:cs="Tahoma"/>
          <w:sz w:val="20"/>
        </w:rPr>
      </w:pPr>
      <w:r w:rsidRPr="00FD5932">
        <w:rPr>
          <w:rFonts w:ascii="Tahoma" w:hAnsi="Tahoma" w:cs="Tahoma"/>
          <w:b/>
          <w:sz w:val="20"/>
        </w:rPr>
        <w:t xml:space="preserve">MEZZI AL SEGUITO: </w:t>
      </w:r>
      <w:r w:rsidRPr="00FD5932">
        <w:rPr>
          <w:rFonts w:ascii="Tahoma" w:hAnsi="Tahoma" w:cs="Tahoma"/>
          <w:sz w:val="20"/>
        </w:rPr>
        <w:t>sono ammessi mezzi al seguito dell'organizzazione per assiste</w:t>
      </w:r>
      <w:r w:rsidR="00F65B9D" w:rsidRPr="00FD5932">
        <w:rPr>
          <w:rFonts w:ascii="Tahoma" w:hAnsi="Tahoma" w:cs="Tahoma"/>
          <w:sz w:val="20"/>
        </w:rPr>
        <w:t>nza meccanica, carro scopa.</w:t>
      </w:r>
      <w:r w:rsidR="00F65B9D">
        <w:rPr>
          <w:rFonts w:ascii="Tahoma" w:hAnsi="Tahoma" w:cs="Tahoma"/>
          <w:sz w:val="20"/>
        </w:rPr>
        <w:t xml:space="preserve"> </w:t>
      </w:r>
      <w:r w:rsidRPr="00760DF6">
        <w:rPr>
          <w:rFonts w:ascii="Tahoma" w:hAnsi="Tahoma" w:cs="Tahoma"/>
          <w:sz w:val="20"/>
        </w:rPr>
        <w:t>Possono essere ammessi</w:t>
      </w:r>
      <w:r w:rsidRPr="00760DF6">
        <w:rPr>
          <w:rFonts w:ascii="Tahoma" w:hAnsi="Tahoma" w:cs="Tahoma"/>
          <w:b/>
          <w:sz w:val="20"/>
        </w:rPr>
        <w:t xml:space="preserve"> </w:t>
      </w:r>
      <w:r w:rsidRPr="00760DF6">
        <w:rPr>
          <w:rFonts w:ascii="Tahoma" w:hAnsi="Tahoma" w:cs="Tahoma"/>
          <w:sz w:val="20"/>
        </w:rPr>
        <w:t>mezzi al seguito dei parte</w:t>
      </w:r>
      <w:r w:rsidRPr="00760DF6">
        <w:rPr>
          <w:rFonts w:ascii="Tahoma" w:hAnsi="Tahoma" w:cs="Tahoma"/>
          <w:sz w:val="20"/>
        </w:rPr>
        <w:softHyphen/>
        <w:t>cipanti in funzione del tipo di percorso, della difficoltà</w:t>
      </w:r>
      <w:r w:rsidR="007C38D7">
        <w:rPr>
          <w:rFonts w:ascii="Tahoma" w:hAnsi="Tahoma" w:cs="Tahoma"/>
          <w:sz w:val="20"/>
        </w:rPr>
        <w:t xml:space="preserve"> altimetrica, della distanza,</w:t>
      </w:r>
      <w:r w:rsidRPr="00760DF6">
        <w:rPr>
          <w:rFonts w:ascii="Tahoma" w:hAnsi="Tahoma" w:cs="Tahoma"/>
          <w:sz w:val="20"/>
        </w:rPr>
        <w:t xml:space="preserve"> e vanno autorizzati dall'organizzazione con apposito tagliando numerato "auto al seguito".</w:t>
      </w:r>
    </w:p>
    <w:p w14:paraId="06F2EE1D" w14:textId="77777777" w:rsidR="00295A0C" w:rsidRPr="00760DF6" w:rsidRDefault="00295A0C" w:rsidP="00D7369D">
      <w:pPr>
        <w:pStyle w:val="p86"/>
        <w:keepNext/>
        <w:keepLines/>
        <w:tabs>
          <w:tab w:val="left" w:pos="1080"/>
        </w:tabs>
        <w:spacing w:line="240" w:lineRule="auto"/>
        <w:jc w:val="both"/>
        <w:rPr>
          <w:rFonts w:ascii="Tahoma" w:hAnsi="Tahoma" w:cs="Tahoma"/>
          <w:sz w:val="20"/>
        </w:rPr>
      </w:pPr>
      <w:r w:rsidRPr="00FD5932">
        <w:rPr>
          <w:rFonts w:ascii="Tahoma" w:hAnsi="Tahoma" w:cs="Tahoma"/>
          <w:b/>
          <w:sz w:val="20"/>
        </w:rPr>
        <w:t>RISTORI:</w:t>
      </w:r>
      <w:r w:rsidRPr="00FD5932">
        <w:rPr>
          <w:rFonts w:ascii="Tahoma" w:hAnsi="Tahoma" w:cs="Tahoma"/>
          <w:b/>
          <w:sz w:val="20"/>
        </w:rPr>
        <w:tab/>
      </w:r>
      <w:r w:rsidRPr="00FD5932">
        <w:rPr>
          <w:rFonts w:ascii="Tahoma" w:hAnsi="Tahoma" w:cs="Tahoma"/>
          <w:sz w:val="20"/>
        </w:rPr>
        <w:t>Vanno</w:t>
      </w:r>
      <w:r w:rsidRPr="00FD5932">
        <w:rPr>
          <w:rFonts w:ascii="Tahoma" w:hAnsi="Tahoma" w:cs="Tahoma"/>
          <w:b/>
          <w:sz w:val="20"/>
        </w:rPr>
        <w:t xml:space="preserve"> </w:t>
      </w:r>
      <w:r w:rsidRPr="00FD5932">
        <w:rPr>
          <w:rFonts w:ascii="Tahoma" w:hAnsi="Tahoma" w:cs="Tahoma"/>
          <w:sz w:val="20"/>
        </w:rPr>
        <w:t>dislocati lungo il percorso e all'arrivo con un ristoro solido ogni 50 Km ed altri liquidi in funzione della</w:t>
      </w:r>
      <w:r w:rsidRPr="00760DF6">
        <w:rPr>
          <w:rFonts w:ascii="Tahoma" w:hAnsi="Tahoma" w:cs="Tahoma"/>
          <w:sz w:val="20"/>
        </w:rPr>
        <w:t xml:space="preserve"> distanza e della difficoltà altimetrica.</w:t>
      </w:r>
    </w:p>
    <w:p w14:paraId="30A58BAE" w14:textId="70F17B00" w:rsidR="00295A0C" w:rsidRPr="00760DF6" w:rsidRDefault="00295A0C" w:rsidP="00D7369D">
      <w:pPr>
        <w:pStyle w:val="p87"/>
        <w:keepNext/>
        <w:keepLines/>
        <w:tabs>
          <w:tab w:val="left" w:pos="720"/>
        </w:tabs>
        <w:spacing w:line="240" w:lineRule="auto"/>
        <w:jc w:val="both"/>
        <w:rPr>
          <w:rFonts w:ascii="Tahoma" w:hAnsi="Tahoma" w:cs="Tahoma"/>
          <w:sz w:val="20"/>
        </w:rPr>
      </w:pPr>
      <w:r w:rsidRPr="00FD5932">
        <w:rPr>
          <w:rFonts w:ascii="Tahoma" w:hAnsi="Tahoma" w:cs="Tahoma"/>
          <w:b/>
          <w:sz w:val="20"/>
        </w:rPr>
        <w:lastRenderedPageBreak/>
        <w:t xml:space="preserve">TIPI DI PERCORSO: </w:t>
      </w:r>
      <w:r w:rsidRPr="00FD5932">
        <w:rPr>
          <w:rFonts w:ascii="Tahoma" w:hAnsi="Tahoma" w:cs="Tahoma"/>
          <w:sz w:val="20"/>
        </w:rPr>
        <w:t xml:space="preserve">per le </w:t>
      </w:r>
      <w:proofErr w:type="spellStart"/>
      <w:r w:rsidRPr="00FD5932">
        <w:rPr>
          <w:rFonts w:ascii="Tahoma" w:hAnsi="Tahoma" w:cs="Tahoma"/>
          <w:sz w:val="20"/>
        </w:rPr>
        <w:t>ciclolonghe</w:t>
      </w:r>
      <w:proofErr w:type="spellEnd"/>
      <w:r w:rsidRPr="00FD5932">
        <w:rPr>
          <w:rFonts w:ascii="Tahoma" w:hAnsi="Tahoma" w:cs="Tahoma"/>
          <w:b/>
          <w:sz w:val="20"/>
        </w:rPr>
        <w:t xml:space="preserve"> </w:t>
      </w:r>
      <w:r w:rsidRPr="00FD5932">
        <w:rPr>
          <w:rFonts w:ascii="Tahoma" w:hAnsi="Tahoma" w:cs="Tahoma"/>
          <w:sz w:val="20"/>
        </w:rPr>
        <w:t>si devono prevedere due o tre percorsi, di cui uno breve (percorso corto</w:t>
      </w:r>
      <w:r w:rsidR="00F65B9D" w:rsidRPr="00FD5932">
        <w:rPr>
          <w:rFonts w:ascii="Tahoma" w:hAnsi="Tahoma" w:cs="Tahoma"/>
          <w:sz w:val="20"/>
        </w:rPr>
        <w:t xml:space="preserve"> non</w:t>
      </w:r>
      <w:r w:rsidR="00F65B9D">
        <w:rPr>
          <w:rFonts w:ascii="Tahoma" w:hAnsi="Tahoma" w:cs="Tahoma"/>
          <w:sz w:val="20"/>
        </w:rPr>
        <w:t xml:space="preserve"> </w:t>
      </w:r>
      <w:r w:rsidR="00F65B9D" w:rsidRPr="00FD5932">
        <w:rPr>
          <w:rFonts w:ascii="Tahoma" w:hAnsi="Tahoma" w:cs="Tahoma"/>
          <w:sz w:val="20"/>
        </w:rPr>
        <w:t>oltre 7</w:t>
      </w:r>
      <w:r w:rsidRPr="00FD5932">
        <w:rPr>
          <w:rFonts w:ascii="Tahoma" w:hAnsi="Tahoma" w:cs="Tahoma"/>
          <w:sz w:val="20"/>
        </w:rPr>
        <w:t>0 km)</w:t>
      </w:r>
      <w:r w:rsidR="00F65B9D" w:rsidRPr="00FD5932">
        <w:rPr>
          <w:rFonts w:ascii="Tahoma" w:hAnsi="Tahoma" w:cs="Tahoma"/>
          <w:sz w:val="20"/>
        </w:rPr>
        <w:t xml:space="preserve"> </w:t>
      </w:r>
      <w:r w:rsidRPr="00FD5932">
        <w:rPr>
          <w:rFonts w:ascii="Tahoma" w:hAnsi="Tahoma" w:cs="Tahoma"/>
          <w:sz w:val="20"/>
        </w:rPr>
        <w:t>per cicloturisti</w:t>
      </w:r>
      <w:r w:rsidR="00B9647C" w:rsidRPr="00FD5932">
        <w:rPr>
          <w:rFonts w:ascii="Tahoma" w:hAnsi="Tahoma" w:cs="Tahoma"/>
          <w:sz w:val="20"/>
        </w:rPr>
        <w:t>;</w:t>
      </w:r>
      <w:r w:rsidRPr="00FD5932">
        <w:rPr>
          <w:rFonts w:ascii="Tahoma" w:hAnsi="Tahoma" w:cs="Tahoma"/>
          <w:sz w:val="20"/>
        </w:rPr>
        <w:t xml:space="preserve"> uno medio  e uno lungo che è la </w:t>
      </w:r>
      <w:proofErr w:type="spellStart"/>
      <w:r w:rsidRPr="00FD5932">
        <w:rPr>
          <w:rFonts w:ascii="Tahoma" w:hAnsi="Tahoma" w:cs="Tahoma"/>
          <w:sz w:val="20"/>
        </w:rPr>
        <w:t>ciclolonga</w:t>
      </w:r>
      <w:proofErr w:type="spellEnd"/>
      <w:r w:rsidR="00F65B9D" w:rsidRPr="00FD5932">
        <w:rPr>
          <w:rFonts w:ascii="Tahoma" w:hAnsi="Tahoma" w:cs="Tahoma"/>
          <w:sz w:val="20"/>
        </w:rPr>
        <w:t xml:space="preserve"> (oltre 7</w:t>
      </w:r>
      <w:r w:rsidRPr="00FD5932">
        <w:rPr>
          <w:rFonts w:ascii="Tahoma" w:hAnsi="Tahoma" w:cs="Tahoma"/>
          <w:sz w:val="20"/>
        </w:rPr>
        <w:t xml:space="preserve">0 km ) per amatori e donne con </w:t>
      </w:r>
      <w:proofErr w:type="spellStart"/>
      <w:r w:rsidRPr="00FD5932">
        <w:rPr>
          <w:rFonts w:ascii="Tahoma" w:hAnsi="Tahoma" w:cs="Tahoma"/>
          <w:sz w:val="20"/>
        </w:rPr>
        <w:t>idoneita’</w:t>
      </w:r>
      <w:proofErr w:type="spellEnd"/>
      <w:r w:rsidRPr="00760DF6">
        <w:rPr>
          <w:rFonts w:ascii="Tahoma" w:hAnsi="Tahoma" w:cs="Tahoma"/>
          <w:sz w:val="20"/>
        </w:rPr>
        <w:t xml:space="preserve"> medica sportiva agonistica per amatori. Per le suddette manifestazioni possono essere previsti Campionati Nazionali a  squadre o individuali con delibera annuale del Coordinamento  Nazionale. Per quanto non contemplato vigono i regolamenti nazionali UISP ciclismo.</w:t>
      </w:r>
    </w:p>
    <w:p w14:paraId="2B52CBCA" w14:textId="77777777" w:rsidR="00FB76B3" w:rsidRDefault="00FB76B3" w:rsidP="00D7369D">
      <w:pPr>
        <w:pStyle w:val="p61"/>
        <w:keepNext/>
        <w:keepLines/>
        <w:spacing w:line="240" w:lineRule="auto"/>
        <w:ind w:left="0"/>
        <w:jc w:val="both"/>
        <w:rPr>
          <w:rFonts w:ascii="Tahoma" w:hAnsi="Tahoma" w:cs="Tahoma"/>
          <w:b/>
          <w:sz w:val="20"/>
        </w:rPr>
      </w:pPr>
    </w:p>
    <w:p w14:paraId="59EC4E14" w14:textId="6A7F60F0" w:rsidR="00295A0C" w:rsidRPr="00760DF6" w:rsidRDefault="00BE6B20" w:rsidP="00D7369D">
      <w:pPr>
        <w:pStyle w:val="p61"/>
        <w:keepNext/>
        <w:keepLines/>
        <w:spacing w:line="240" w:lineRule="auto"/>
        <w:ind w:left="0"/>
        <w:jc w:val="both"/>
        <w:rPr>
          <w:rFonts w:ascii="Tahoma" w:hAnsi="Tahoma" w:cs="Tahoma"/>
          <w:b/>
          <w:sz w:val="20"/>
        </w:rPr>
      </w:pPr>
      <w:r>
        <w:rPr>
          <w:rFonts w:ascii="Tahoma" w:hAnsi="Tahoma" w:cs="Tahoma"/>
          <w:b/>
          <w:sz w:val="20"/>
        </w:rPr>
        <w:t>Art</w:t>
      </w:r>
      <w:r w:rsidR="00295A0C" w:rsidRPr="00760DF6">
        <w:rPr>
          <w:rFonts w:ascii="Tahoma" w:hAnsi="Tahoma" w:cs="Tahoma"/>
          <w:b/>
          <w:sz w:val="20"/>
        </w:rPr>
        <w:t>. 2</w:t>
      </w:r>
      <w:r w:rsidR="00FD5932">
        <w:rPr>
          <w:rFonts w:ascii="Tahoma" w:hAnsi="Tahoma" w:cs="Tahoma"/>
          <w:b/>
          <w:sz w:val="20"/>
        </w:rPr>
        <w:t>.</w:t>
      </w:r>
      <w:r w:rsidR="00295A0C" w:rsidRPr="00760DF6">
        <w:rPr>
          <w:rFonts w:ascii="Tahoma" w:hAnsi="Tahoma" w:cs="Tahoma"/>
          <w:b/>
          <w:sz w:val="20"/>
        </w:rPr>
        <w:t xml:space="preserve">11 </w:t>
      </w:r>
      <w:proofErr w:type="spellStart"/>
      <w:r w:rsidR="00295A0C" w:rsidRPr="00760DF6">
        <w:rPr>
          <w:rFonts w:ascii="Tahoma" w:hAnsi="Tahoma" w:cs="Tahoma"/>
          <w:b/>
          <w:sz w:val="20"/>
        </w:rPr>
        <w:t>RAlD</w:t>
      </w:r>
      <w:proofErr w:type="spellEnd"/>
      <w:r w:rsidR="00295A0C" w:rsidRPr="00760DF6">
        <w:rPr>
          <w:rFonts w:ascii="Tahoma" w:hAnsi="Tahoma" w:cs="Tahoma"/>
          <w:b/>
          <w:sz w:val="20"/>
        </w:rPr>
        <w:t>, BREVETTI</w:t>
      </w:r>
      <w:r w:rsidR="00375BB2">
        <w:rPr>
          <w:rFonts w:ascii="Tahoma" w:hAnsi="Tahoma" w:cs="Tahoma"/>
          <w:b/>
          <w:sz w:val="20"/>
        </w:rPr>
        <w:t>,</w:t>
      </w:r>
      <w:r w:rsidR="00295A0C" w:rsidRPr="00760DF6">
        <w:rPr>
          <w:rFonts w:ascii="Tahoma" w:hAnsi="Tahoma" w:cs="Tahoma"/>
          <w:b/>
          <w:sz w:val="20"/>
        </w:rPr>
        <w:t xml:space="preserve"> GRANFONDO PERMANENTI, </w:t>
      </w:r>
      <w:r w:rsidR="00FF1B86" w:rsidRPr="00760DF6">
        <w:rPr>
          <w:rFonts w:ascii="Tahoma" w:hAnsi="Tahoma" w:cs="Tahoma"/>
          <w:b/>
          <w:sz w:val="20"/>
        </w:rPr>
        <w:t>RANDONNÉE</w:t>
      </w:r>
    </w:p>
    <w:p w14:paraId="597C3420" w14:textId="77777777" w:rsidR="00295A0C" w:rsidRPr="00760DF6" w:rsidRDefault="00295A0C" w:rsidP="00D7369D">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Sono ammesse manifestazioni di gran fondo o in più tappe su itinerari predeterminati dall'organizzazione e che i singoli partecipanti o squadre, percorrono a propria scelta con verifica di passaggio in località determinate; in giorno determinato o per tutti il periodo dell’anno. Sono previste premiazioni individuali o a squadre. I singoli programmi vanno approvati dai settori ciclismo territoriali di competenza.</w:t>
      </w:r>
    </w:p>
    <w:p w14:paraId="2A78F6C8" w14:textId="77777777" w:rsidR="00123B2B" w:rsidRPr="00760DF6" w:rsidRDefault="00123B2B" w:rsidP="00722178">
      <w:pPr>
        <w:pStyle w:val="p19"/>
        <w:keepNext/>
        <w:keepLines/>
        <w:tabs>
          <w:tab w:val="left" w:pos="720"/>
        </w:tabs>
        <w:spacing w:line="240" w:lineRule="auto"/>
        <w:ind w:left="0"/>
        <w:jc w:val="both"/>
        <w:rPr>
          <w:rFonts w:ascii="Tahoma" w:hAnsi="Tahoma" w:cs="Tahoma"/>
          <w:b/>
          <w:color w:val="008000"/>
          <w:sz w:val="20"/>
        </w:rPr>
      </w:pPr>
    </w:p>
    <w:p w14:paraId="727FBD90" w14:textId="77777777" w:rsidR="000E6A14" w:rsidRDefault="000E6A14" w:rsidP="00722178">
      <w:pPr>
        <w:pStyle w:val="p19"/>
        <w:keepNext/>
        <w:keepLines/>
        <w:tabs>
          <w:tab w:val="left" w:pos="720"/>
        </w:tabs>
        <w:spacing w:line="240" w:lineRule="auto"/>
        <w:ind w:left="0"/>
        <w:jc w:val="both"/>
        <w:rPr>
          <w:rFonts w:ascii="Tahoma" w:hAnsi="Tahoma" w:cs="Tahoma"/>
          <w:b/>
          <w:color w:val="C00000"/>
          <w:sz w:val="20"/>
        </w:rPr>
      </w:pPr>
    </w:p>
    <w:p w14:paraId="0CE887D2" w14:textId="523A9760" w:rsidR="00295A0C" w:rsidRPr="000E6A14" w:rsidRDefault="00BE6B20" w:rsidP="00722178">
      <w:pPr>
        <w:pStyle w:val="p19"/>
        <w:keepNext/>
        <w:keepLines/>
        <w:tabs>
          <w:tab w:val="left" w:pos="720"/>
        </w:tabs>
        <w:spacing w:line="240" w:lineRule="auto"/>
        <w:ind w:left="0"/>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3 ATTIVITA' DI MOUNTAIN BIKE</w:t>
      </w:r>
    </w:p>
    <w:p w14:paraId="2998405D" w14:textId="77777777" w:rsidR="000E6A14" w:rsidRDefault="000E6A14" w:rsidP="00722178">
      <w:pPr>
        <w:pStyle w:val="p19"/>
        <w:keepNext/>
        <w:keepLines/>
        <w:tabs>
          <w:tab w:val="left" w:pos="720"/>
        </w:tabs>
        <w:spacing w:line="240" w:lineRule="auto"/>
        <w:ind w:left="0"/>
        <w:jc w:val="both"/>
        <w:rPr>
          <w:rFonts w:ascii="Tahoma" w:hAnsi="Tahoma" w:cs="Tahoma"/>
          <w:b/>
          <w:sz w:val="20"/>
        </w:rPr>
      </w:pPr>
    </w:p>
    <w:p w14:paraId="4FAF2EBF" w14:textId="77777777" w:rsidR="00295A0C" w:rsidRPr="00760DF6" w:rsidRDefault="00295A0C" w:rsidP="00722178">
      <w:pPr>
        <w:pStyle w:val="p19"/>
        <w:keepNext/>
        <w:keepLines/>
        <w:tabs>
          <w:tab w:val="left" w:pos="720"/>
        </w:tabs>
        <w:spacing w:line="240" w:lineRule="auto"/>
        <w:ind w:left="0"/>
        <w:jc w:val="both"/>
        <w:rPr>
          <w:rFonts w:ascii="Tahoma" w:hAnsi="Tahoma" w:cs="Tahoma"/>
          <w:b/>
          <w:sz w:val="20"/>
        </w:rPr>
      </w:pPr>
      <w:r w:rsidRPr="00760DF6">
        <w:rPr>
          <w:rFonts w:ascii="Tahoma" w:hAnsi="Tahoma" w:cs="Tahoma"/>
          <w:b/>
          <w:sz w:val="20"/>
        </w:rPr>
        <w:t>L’attività di mountain bike è divisa in due importanti settori:</w:t>
      </w:r>
    </w:p>
    <w:p w14:paraId="0EA13CB7" w14:textId="4693C207"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a – attività cicloturistica ed escursionistica</w:t>
      </w:r>
      <w:r w:rsidR="00375BB2" w:rsidRPr="000E6A14">
        <w:rPr>
          <w:rFonts w:ascii="Tahoma" w:hAnsi="Tahoma" w:cs="Tahoma"/>
          <w:sz w:val="20"/>
        </w:rPr>
        <w:t>,</w:t>
      </w:r>
      <w:r w:rsidRPr="000E6A14">
        <w:rPr>
          <w:rFonts w:ascii="Tahoma" w:hAnsi="Tahoma" w:cs="Tahoma"/>
          <w:sz w:val="20"/>
        </w:rPr>
        <w:t xml:space="preserve"> </w:t>
      </w:r>
      <w:r w:rsidRPr="000E6A14">
        <w:rPr>
          <w:rFonts w:ascii="Tahoma" w:hAnsi="Tahoma" w:cs="Tahoma"/>
          <w:bCs/>
          <w:sz w:val="20"/>
        </w:rPr>
        <w:t>non competitiva e valgono tutte le norme dell’attività cicloturistica, Art 2 paragrafi 1-2-3-4-5-6-7-8-9-10.</w:t>
      </w:r>
    </w:p>
    <w:p w14:paraId="5AA2FE76" w14:textId="29A02DE3" w:rsidR="00295A0C" w:rsidRPr="000E6A14" w:rsidRDefault="00295A0C" w:rsidP="00722178">
      <w:pPr>
        <w:pStyle w:val="p19"/>
        <w:keepNext/>
        <w:keepLines/>
        <w:tabs>
          <w:tab w:val="left" w:pos="720"/>
        </w:tabs>
        <w:spacing w:line="240" w:lineRule="auto"/>
        <w:ind w:left="0"/>
        <w:jc w:val="both"/>
        <w:rPr>
          <w:rFonts w:ascii="Tahoma" w:hAnsi="Tahoma" w:cs="Tahoma"/>
          <w:bCs/>
          <w:sz w:val="20"/>
        </w:rPr>
      </w:pPr>
      <w:r w:rsidRPr="000E6A14">
        <w:rPr>
          <w:rFonts w:ascii="Tahoma" w:hAnsi="Tahoma" w:cs="Tahoma"/>
          <w:sz w:val="20"/>
        </w:rPr>
        <w:t>b - attività competitiva</w:t>
      </w:r>
      <w:r w:rsidRPr="000E6A14">
        <w:rPr>
          <w:rFonts w:ascii="Tahoma" w:hAnsi="Tahoma" w:cs="Tahoma"/>
          <w:bCs/>
          <w:sz w:val="20"/>
        </w:rPr>
        <w:t>, che valgono le norme sotto riportate.</w:t>
      </w:r>
    </w:p>
    <w:p w14:paraId="2260C739" w14:textId="77777777" w:rsidR="00FB76B3" w:rsidRDefault="00FB76B3" w:rsidP="00722178">
      <w:pPr>
        <w:pStyle w:val="p20"/>
        <w:keepNext/>
        <w:keepLines/>
        <w:tabs>
          <w:tab w:val="left" w:pos="720"/>
        </w:tabs>
        <w:spacing w:line="240" w:lineRule="auto"/>
        <w:ind w:left="0" w:firstLine="0"/>
        <w:jc w:val="both"/>
        <w:rPr>
          <w:rFonts w:ascii="Tahoma" w:hAnsi="Tahoma" w:cs="Tahoma"/>
          <w:b/>
          <w:sz w:val="20"/>
        </w:rPr>
      </w:pPr>
    </w:p>
    <w:p w14:paraId="3A08E7BC" w14:textId="010D216E" w:rsidR="00295A0C" w:rsidRPr="00760DF6" w:rsidRDefault="00BE6B20" w:rsidP="00722178">
      <w:pPr>
        <w:pStyle w:val="p20"/>
        <w:keepNext/>
        <w:keepLines/>
        <w:tabs>
          <w:tab w:val="left" w:pos="720"/>
        </w:tabs>
        <w:spacing w:line="240" w:lineRule="auto"/>
        <w:ind w:left="0" w:firstLine="0"/>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1 CATEGORIE</w:t>
      </w:r>
    </w:p>
    <w:p w14:paraId="0943A179" w14:textId="635788D3" w:rsidR="00295A0C" w:rsidRPr="00760DF6" w:rsidRDefault="00295A0C" w:rsidP="009D2D86">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2CF5AE08" w14:textId="2066BBAA" w:rsidR="00295A0C" w:rsidRPr="00760DF6" w:rsidRDefault="009D2D86" w:rsidP="00722178">
      <w:pPr>
        <w:pStyle w:val="p8"/>
        <w:keepNext/>
        <w:keepLines/>
        <w:spacing w:line="240" w:lineRule="auto"/>
        <w:ind w:left="0" w:firstLine="0"/>
        <w:jc w:val="both"/>
        <w:rPr>
          <w:rFonts w:ascii="Tahoma" w:hAnsi="Tahoma" w:cs="Tahoma"/>
          <w:sz w:val="20"/>
        </w:rPr>
      </w:pPr>
      <w:r w:rsidRPr="00760DF6">
        <w:rPr>
          <w:rFonts w:ascii="Tahoma" w:hAnsi="Tahoma" w:cs="Tahoma"/>
          <w:sz w:val="20"/>
        </w:rPr>
        <w:t>S</w:t>
      </w:r>
      <w:r w:rsidR="00295A0C" w:rsidRPr="00760DF6">
        <w:rPr>
          <w:rFonts w:ascii="Tahoma" w:hAnsi="Tahoma" w:cs="Tahoma"/>
          <w:sz w:val="20"/>
        </w:rPr>
        <w:t>ono ammesse gare di 1</w:t>
      </w:r>
      <w:r w:rsidR="00B74EB6">
        <w:rPr>
          <w:rFonts w:ascii="Tahoma" w:hAnsi="Tahoma" w:cs="Tahoma"/>
          <w:sz w:val="20"/>
        </w:rPr>
        <w:t>°</w:t>
      </w:r>
      <w:r w:rsidR="00295A0C" w:rsidRPr="00760DF6">
        <w:rPr>
          <w:rFonts w:ascii="Tahoma" w:hAnsi="Tahoma" w:cs="Tahoma"/>
          <w:sz w:val="20"/>
        </w:rPr>
        <w:t xml:space="preserve"> serie e di 2</w:t>
      </w:r>
      <w:r w:rsidR="00B74EB6">
        <w:rPr>
          <w:rFonts w:ascii="Tahoma" w:hAnsi="Tahoma" w:cs="Tahoma"/>
          <w:sz w:val="20"/>
        </w:rPr>
        <w:t>°</w:t>
      </w:r>
      <w:r w:rsidR="00295A0C" w:rsidRPr="00760DF6">
        <w:rPr>
          <w:rFonts w:ascii="Tahoma" w:hAnsi="Tahoma" w:cs="Tahoma"/>
          <w:sz w:val="20"/>
        </w:rPr>
        <w:t xml:space="preserve"> serie con criteri annuali di definizione del livello</w:t>
      </w:r>
      <w:r w:rsidR="00375BB2">
        <w:rPr>
          <w:rFonts w:ascii="Tahoma" w:hAnsi="Tahoma" w:cs="Tahoma"/>
          <w:sz w:val="20"/>
        </w:rPr>
        <w:t>,</w:t>
      </w:r>
      <w:r w:rsidR="00295A0C" w:rsidRPr="00760DF6">
        <w:rPr>
          <w:rFonts w:ascii="Tahoma" w:hAnsi="Tahoma" w:cs="Tahoma"/>
          <w:sz w:val="20"/>
        </w:rPr>
        <w:t xml:space="preserve"> che si conserva per tutta la stagione</w:t>
      </w:r>
      <w:r w:rsidR="00375BB2">
        <w:rPr>
          <w:rFonts w:ascii="Tahoma" w:hAnsi="Tahoma" w:cs="Tahoma"/>
          <w:sz w:val="20"/>
        </w:rPr>
        <w:t>,</w:t>
      </w:r>
      <w:r w:rsidR="00295A0C" w:rsidRPr="00760DF6">
        <w:rPr>
          <w:rFonts w:ascii="Tahoma" w:hAnsi="Tahoma" w:cs="Tahoma"/>
          <w:sz w:val="20"/>
        </w:rPr>
        <w:t xml:space="preserve"> vedi capoverso 50 delle norme generali Gare per 1</w:t>
      </w:r>
      <w:r w:rsidR="00B74EB6">
        <w:rPr>
          <w:rFonts w:ascii="Tahoma" w:hAnsi="Tahoma" w:cs="Tahoma"/>
          <w:sz w:val="20"/>
        </w:rPr>
        <w:t>°</w:t>
      </w:r>
      <w:r w:rsidR="00295A0C" w:rsidRPr="00760DF6">
        <w:rPr>
          <w:rFonts w:ascii="Tahoma" w:hAnsi="Tahoma" w:cs="Tahoma"/>
          <w:sz w:val="20"/>
        </w:rPr>
        <w:t xml:space="preserve"> serie: sono gare riservate ai bikers che nell'anno precedente hanno acquisito tale livello vedi capoverso 50</w:t>
      </w:r>
      <w:r w:rsidR="00375BB2">
        <w:rPr>
          <w:rFonts w:ascii="Tahoma" w:hAnsi="Tahoma" w:cs="Tahoma"/>
          <w:sz w:val="20"/>
        </w:rPr>
        <w:t>.</w:t>
      </w:r>
      <w:r w:rsidR="00295A0C" w:rsidRPr="00760DF6">
        <w:rPr>
          <w:rFonts w:ascii="Tahoma" w:hAnsi="Tahoma" w:cs="Tahoma"/>
          <w:sz w:val="20"/>
        </w:rPr>
        <w:t xml:space="preserve"> Sono 1</w:t>
      </w:r>
      <w:r w:rsidR="00B74EB6">
        <w:rPr>
          <w:rFonts w:ascii="Tahoma" w:hAnsi="Tahoma" w:cs="Tahoma"/>
          <w:sz w:val="20"/>
        </w:rPr>
        <w:t>°</w:t>
      </w:r>
      <w:r w:rsidR="00295A0C" w:rsidRPr="00760DF6">
        <w:rPr>
          <w:rFonts w:ascii="Tahoma" w:hAnsi="Tahoma" w:cs="Tahoma"/>
          <w:sz w:val="20"/>
        </w:rPr>
        <w:t xml:space="preserve"> serie tutti i campioni </w:t>
      </w:r>
      <w:r w:rsidR="00B73C3C">
        <w:rPr>
          <w:rFonts w:ascii="Tahoma" w:hAnsi="Tahoma" w:cs="Tahoma"/>
          <w:sz w:val="20"/>
        </w:rPr>
        <w:t>nazionali</w:t>
      </w:r>
      <w:r w:rsidR="00375BB2">
        <w:rPr>
          <w:rFonts w:ascii="Tahoma" w:hAnsi="Tahoma" w:cs="Tahoma"/>
          <w:sz w:val="20"/>
        </w:rPr>
        <w:t>,</w:t>
      </w:r>
      <w:r w:rsidR="00295A0C" w:rsidRPr="00760DF6">
        <w:rPr>
          <w:rFonts w:ascii="Tahoma" w:hAnsi="Tahoma" w:cs="Tahoma"/>
          <w:sz w:val="20"/>
        </w:rPr>
        <w:t xml:space="preserve"> i vincitori di criterium </w:t>
      </w:r>
      <w:r w:rsidR="00B73C3C">
        <w:rPr>
          <w:rFonts w:ascii="Tahoma" w:hAnsi="Tahoma" w:cs="Tahoma"/>
          <w:sz w:val="20"/>
        </w:rPr>
        <w:t>internazionali</w:t>
      </w:r>
      <w:r w:rsidR="00375BB2">
        <w:rPr>
          <w:rFonts w:ascii="Tahoma" w:hAnsi="Tahoma" w:cs="Tahoma"/>
          <w:sz w:val="20"/>
        </w:rPr>
        <w:t>,</w:t>
      </w:r>
      <w:r w:rsidR="00295A0C" w:rsidRPr="00760DF6">
        <w:rPr>
          <w:rFonts w:ascii="Tahoma" w:hAnsi="Tahoma" w:cs="Tahoma"/>
          <w:sz w:val="20"/>
        </w:rPr>
        <w:t xml:space="preserve"> i campioni regionali</w:t>
      </w:r>
      <w:r w:rsidR="00375BB2">
        <w:rPr>
          <w:rFonts w:ascii="Tahoma" w:hAnsi="Tahoma" w:cs="Tahoma"/>
          <w:sz w:val="20"/>
        </w:rPr>
        <w:t>,</w:t>
      </w:r>
      <w:r w:rsidR="00295A0C" w:rsidRPr="00760DF6">
        <w:rPr>
          <w:rFonts w:ascii="Tahoma" w:hAnsi="Tahoma" w:cs="Tahoma"/>
          <w:sz w:val="20"/>
        </w:rPr>
        <w:t xml:space="preserve"> i campioni provinciali di qualsiasi specialità competitiva su strada</w:t>
      </w:r>
      <w:r w:rsidR="00375BB2">
        <w:rPr>
          <w:rFonts w:ascii="Tahoma" w:hAnsi="Tahoma" w:cs="Tahoma"/>
          <w:sz w:val="20"/>
        </w:rPr>
        <w:t>,</w:t>
      </w:r>
      <w:r w:rsidR="00295A0C" w:rsidRPr="00760DF6">
        <w:rPr>
          <w:rFonts w:ascii="Tahoma" w:hAnsi="Tahoma" w:cs="Tahoma"/>
          <w:sz w:val="20"/>
        </w:rPr>
        <w:t xml:space="preserve"> di mountain bike</w:t>
      </w:r>
      <w:r w:rsidR="00375BB2">
        <w:rPr>
          <w:rFonts w:ascii="Tahoma" w:hAnsi="Tahoma" w:cs="Tahoma"/>
          <w:sz w:val="20"/>
        </w:rPr>
        <w:t>,</w:t>
      </w:r>
      <w:r w:rsidR="00295A0C" w:rsidRPr="00760DF6">
        <w:rPr>
          <w:rFonts w:ascii="Tahoma" w:hAnsi="Tahoma" w:cs="Tahoma"/>
          <w:sz w:val="20"/>
        </w:rPr>
        <w:t xml:space="preserve"> ciclocross, </w:t>
      </w:r>
      <w:proofErr w:type="spellStart"/>
      <w:r w:rsidR="00295A0C" w:rsidRPr="00760DF6">
        <w:rPr>
          <w:rFonts w:ascii="Tahoma" w:hAnsi="Tahoma" w:cs="Tahoma"/>
          <w:sz w:val="20"/>
        </w:rPr>
        <w:t>gran</w:t>
      </w:r>
      <w:r w:rsidRPr="00760DF6">
        <w:rPr>
          <w:rFonts w:ascii="Tahoma" w:hAnsi="Tahoma" w:cs="Tahoma"/>
          <w:sz w:val="20"/>
        </w:rPr>
        <w:t>fondismo</w:t>
      </w:r>
      <w:proofErr w:type="spellEnd"/>
      <w:r w:rsidRPr="00760DF6">
        <w:rPr>
          <w:rFonts w:ascii="Tahoma" w:hAnsi="Tahoma" w:cs="Tahoma"/>
          <w:sz w:val="20"/>
        </w:rPr>
        <w:t xml:space="preserve"> e duathlon e triathlon</w:t>
      </w:r>
      <w:r w:rsidR="00295A0C" w:rsidRPr="00760DF6">
        <w:rPr>
          <w:rFonts w:ascii="Tahoma" w:hAnsi="Tahoma" w:cs="Tahoma"/>
          <w:sz w:val="20"/>
        </w:rPr>
        <w:t>, tutti gli ex professionisti</w:t>
      </w:r>
      <w:r w:rsidR="00375BB2">
        <w:rPr>
          <w:rFonts w:ascii="Tahoma" w:hAnsi="Tahoma" w:cs="Tahoma"/>
          <w:sz w:val="20"/>
        </w:rPr>
        <w:t>.</w:t>
      </w:r>
    </w:p>
    <w:p w14:paraId="75C78A14" w14:textId="77777777" w:rsidR="00FB76B3" w:rsidRDefault="00FB76B3" w:rsidP="00722178">
      <w:pPr>
        <w:pStyle w:val="t16"/>
        <w:keepNext/>
        <w:keepLines/>
        <w:tabs>
          <w:tab w:val="left" w:pos="1480"/>
        </w:tabs>
        <w:spacing w:line="240" w:lineRule="auto"/>
        <w:jc w:val="both"/>
        <w:rPr>
          <w:rFonts w:ascii="Tahoma" w:hAnsi="Tahoma" w:cs="Tahoma"/>
          <w:b/>
          <w:sz w:val="20"/>
        </w:rPr>
      </w:pPr>
    </w:p>
    <w:p w14:paraId="68223ABA" w14:textId="2C4D0708" w:rsidR="00295A0C" w:rsidRPr="00760DF6" w:rsidRDefault="00BE6B20" w:rsidP="00722178">
      <w:pPr>
        <w:pStyle w:val="t16"/>
        <w:keepNext/>
        <w:keepLines/>
        <w:tabs>
          <w:tab w:val="left" w:pos="148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2</w:t>
      </w:r>
      <w:r w:rsidR="000E6A14">
        <w:rPr>
          <w:rFonts w:ascii="Tahoma" w:hAnsi="Tahoma" w:cs="Tahoma"/>
          <w:b/>
          <w:sz w:val="20"/>
        </w:rPr>
        <w:t xml:space="preserve"> </w:t>
      </w:r>
      <w:r w:rsidR="00295A0C" w:rsidRPr="00760DF6">
        <w:rPr>
          <w:rFonts w:ascii="Tahoma" w:hAnsi="Tahoma" w:cs="Tahoma"/>
          <w:b/>
          <w:sz w:val="20"/>
        </w:rPr>
        <w:t>TIPI DI GARE</w:t>
      </w:r>
    </w:p>
    <w:p w14:paraId="0433D8E7" w14:textId="22138B4F"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w:t>
      </w:r>
      <w:r w:rsidRPr="00760DF6">
        <w:rPr>
          <w:rFonts w:ascii="Tahoma" w:hAnsi="Tahoma" w:cs="Tahoma"/>
          <w:sz w:val="20"/>
        </w:rPr>
        <w:tab/>
        <w:t>Gare di cross count</w:t>
      </w:r>
      <w:r w:rsidR="00045648" w:rsidRPr="00760DF6">
        <w:rPr>
          <w:rFonts w:ascii="Tahoma" w:hAnsi="Tahoma" w:cs="Tahoma"/>
          <w:sz w:val="20"/>
        </w:rPr>
        <w:t>ry</w:t>
      </w:r>
      <w:r w:rsidR="00045648" w:rsidRPr="00760DF6">
        <w:rPr>
          <w:rFonts w:ascii="Tahoma" w:hAnsi="Tahoma" w:cs="Tahoma"/>
          <w:sz w:val="20"/>
        </w:rPr>
        <w:tab/>
      </w:r>
    </w:p>
    <w:p w14:paraId="5414B589" w14:textId="7F170AFC"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2)</w:t>
      </w:r>
      <w:r w:rsidRPr="00760DF6">
        <w:rPr>
          <w:rFonts w:ascii="Tahoma" w:hAnsi="Tahoma" w:cs="Tahoma"/>
          <w:sz w:val="20"/>
        </w:rPr>
        <w:tab/>
        <w:t xml:space="preserve">Discesa </w:t>
      </w:r>
    </w:p>
    <w:p w14:paraId="474DA126" w14:textId="3134DF9C"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3)</w:t>
      </w:r>
      <w:r w:rsidRPr="00760DF6">
        <w:rPr>
          <w:rFonts w:ascii="Tahoma" w:hAnsi="Tahoma" w:cs="Tahoma"/>
          <w:sz w:val="20"/>
        </w:rPr>
        <w:tab/>
        <w:t xml:space="preserve">Gare di fondo                                     </w:t>
      </w:r>
      <w:r w:rsidR="00045648" w:rsidRPr="00760DF6">
        <w:rPr>
          <w:rFonts w:ascii="Tahoma" w:hAnsi="Tahoma" w:cs="Tahoma"/>
          <w:sz w:val="20"/>
        </w:rPr>
        <w:tab/>
      </w:r>
    </w:p>
    <w:p w14:paraId="082C0CD8" w14:textId="58F04CFB"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4)</w:t>
      </w:r>
      <w:r w:rsidRPr="00760DF6">
        <w:rPr>
          <w:rFonts w:ascii="Tahoma" w:hAnsi="Tahoma" w:cs="Tahoma"/>
          <w:sz w:val="20"/>
        </w:rPr>
        <w:tab/>
        <w:t xml:space="preserve">Cronometro </w:t>
      </w:r>
      <w:r w:rsidRPr="00E522A0">
        <w:rPr>
          <w:rFonts w:ascii="Tahoma" w:hAnsi="Tahoma" w:cs="Tahoma"/>
          <w:sz w:val="20"/>
        </w:rPr>
        <w:t>(singolo, coppie, a squadre)</w:t>
      </w:r>
      <w:r w:rsidRPr="00760DF6">
        <w:rPr>
          <w:rFonts w:ascii="Tahoma" w:hAnsi="Tahoma" w:cs="Tahoma"/>
          <w:sz w:val="20"/>
        </w:rPr>
        <w:t xml:space="preserve"> </w:t>
      </w:r>
      <w:r w:rsidR="00045648" w:rsidRPr="00760DF6">
        <w:rPr>
          <w:rFonts w:ascii="Tahoma" w:hAnsi="Tahoma" w:cs="Tahoma"/>
          <w:sz w:val="20"/>
        </w:rPr>
        <w:tab/>
      </w:r>
    </w:p>
    <w:p w14:paraId="1CF56C60" w14:textId="320D68AC"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5)</w:t>
      </w:r>
      <w:r w:rsidRPr="00760DF6">
        <w:rPr>
          <w:rFonts w:ascii="Tahoma" w:hAnsi="Tahoma" w:cs="Tahoma"/>
          <w:sz w:val="20"/>
        </w:rPr>
        <w:tab/>
        <w:t>Gare in salita</w:t>
      </w:r>
      <w:r w:rsidR="00045648" w:rsidRPr="00760DF6">
        <w:rPr>
          <w:rFonts w:ascii="Tahoma" w:hAnsi="Tahoma" w:cs="Tahoma"/>
          <w:sz w:val="20"/>
        </w:rPr>
        <w:tab/>
      </w:r>
    </w:p>
    <w:p w14:paraId="0E4B514E" w14:textId="5BCC06FF"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6)</w:t>
      </w:r>
      <w:r w:rsidRPr="00760DF6">
        <w:rPr>
          <w:rFonts w:ascii="Tahoma" w:hAnsi="Tahoma" w:cs="Tahoma"/>
          <w:sz w:val="20"/>
        </w:rPr>
        <w:tab/>
        <w:t xml:space="preserve">In parallelo (slalom, salita) </w:t>
      </w:r>
      <w:r w:rsidR="004269C2" w:rsidRPr="00760DF6">
        <w:rPr>
          <w:rFonts w:ascii="Tahoma" w:hAnsi="Tahoma" w:cs="Tahoma"/>
          <w:sz w:val="20"/>
        </w:rPr>
        <w:tab/>
      </w:r>
    </w:p>
    <w:p w14:paraId="7A7ADA2D" w14:textId="47756387"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7)</w:t>
      </w:r>
      <w:r w:rsidRPr="00760DF6">
        <w:rPr>
          <w:rFonts w:ascii="Tahoma" w:hAnsi="Tahoma" w:cs="Tahoma"/>
          <w:sz w:val="20"/>
        </w:rPr>
        <w:tab/>
        <w:t>In circuito</w:t>
      </w:r>
      <w:r w:rsidR="00045648" w:rsidRPr="00760DF6">
        <w:rPr>
          <w:rFonts w:ascii="Tahoma" w:hAnsi="Tahoma" w:cs="Tahoma"/>
          <w:sz w:val="20"/>
        </w:rPr>
        <w:tab/>
      </w:r>
    </w:p>
    <w:p w14:paraId="5610DD11" w14:textId="7D781219"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8)</w:t>
      </w:r>
      <w:r w:rsidRPr="00760DF6">
        <w:rPr>
          <w:rFonts w:ascii="Tahoma" w:hAnsi="Tahoma" w:cs="Tahoma"/>
          <w:sz w:val="20"/>
        </w:rPr>
        <w:tab/>
        <w:t>In linea</w:t>
      </w:r>
      <w:r w:rsidR="00045648" w:rsidRPr="00760DF6">
        <w:rPr>
          <w:rFonts w:ascii="Tahoma" w:hAnsi="Tahoma" w:cs="Tahoma"/>
          <w:sz w:val="20"/>
        </w:rPr>
        <w:tab/>
      </w:r>
    </w:p>
    <w:p w14:paraId="5FFDC498" w14:textId="680361BB"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9)</w:t>
      </w:r>
      <w:r w:rsidRPr="00760DF6">
        <w:rPr>
          <w:rFonts w:ascii="Tahoma" w:hAnsi="Tahoma" w:cs="Tahoma"/>
          <w:sz w:val="20"/>
        </w:rPr>
        <w:tab/>
        <w:t>A slalom</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r>
    </w:p>
    <w:p w14:paraId="256BD8E2" w14:textId="025B440B" w:rsidR="00295A0C" w:rsidRPr="00760DF6" w:rsidRDefault="00295A0C" w:rsidP="00722178">
      <w:pPr>
        <w:pStyle w:val="t17"/>
        <w:keepNext/>
        <w:keepLines/>
        <w:tabs>
          <w:tab w:val="left" w:pos="426"/>
          <w:tab w:val="left" w:pos="3969"/>
          <w:tab w:val="left" w:pos="4395"/>
        </w:tabs>
        <w:spacing w:line="240" w:lineRule="auto"/>
        <w:jc w:val="both"/>
        <w:rPr>
          <w:rFonts w:ascii="Tahoma" w:hAnsi="Tahoma" w:cs="Tahoma"/>
          <w:sz w:val="20"/>
        </w:rPr>
      </w:pPr>
      <w:r w:rsidRPr="00760DF6">
        <w:rPr>
          <w:rFonts w:ascii="Tahoma" w:hAnsi="Tahoma" w:cs="Tahoma"/>
          <w:sz w:val="20"/>
        </w:rPr>
        <w:t>10)</w:t>
      </w:r>
      <w:r w:rsidR="00045648" w:rsidRPr="00760DF6">
        <w:rPr>
          <w:rFonts w:ascii="Tahoma" w:hAnsi="Tahoma" w:cs="Tahoma"/>
          <w:sz w:val="20"/>
        </w:rPr>
        <w:tab/>
      </w:r>
      <w:r w:rsidRPr="00760DF6">
        <w:rPr>
          <w:rFonts w:ascii="Tahoma" w:hAnsi="Tahoma" w:cs="Tahoma"/>
          <w:sz w:val="20"/>
        </w:rPr>
        <w:t xml:space="preserve">In combinata </w:t>
      </w:r>
    </w:p>
    <w:p w14:paraId="356C0B87" w14:textId="5648349C" w:rsidR="00295A0C" w:rsidRDefault="00295A0C"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11)</w:t>
      </w:r>
      <w:r w:rsidR="00045648" w:rsidRPr="00760DF6">
        <w:rPr>
          <w:rFonts w:ascii="Tahoma" w:hAnsi="Tahoma" w:cs="Tahoma"/>
          <w:sz w:val="20"/>
        </w:rPr>
        <w:tab/>
      </w:r>
      <w:r w:rsidRPr="00760DF6">
        <w:rPr>
          <w:rFonts w:ascii="Tahoma" w:hAnsi="Tahoma" w:cs="Tahoma"/>
          <w:sz w:val="20"/>
        </w:rPr>
        <w:t>Escursionismo a finale agonistico</w:t>
      </w:r>
    </w:p>
    <w:p w14:paraId="728570E0" w14:textId="011DF584"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12)</w:t>
      </w:r>
      <w:r>
        <w:rPr>
          <w:rFonts w:ascii="Tahoma" w:hAnsi="Tahoma" w:cs="Tahoma"/>
          <w:sz w:val="20"/>
        </w:rPr>
        <w:tab/>
        <w:t>G</w:t>
      </w:r>
      <w:r w:rsidRPr="00760DF6">
        <w:rPr>
          <w:rFonts w:ascii="Tahoma" w:hAnsi="Tahoma" w:cs="Tahoma"/>
          <w:sz w:val="20"/>
        </w:rPr>
        <w:t>are Enduro</w:t>
      </w:r>
    </w:p>
    <w:p w14:paraId="04483D29" w14:textId="203A1C76"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Pr>
          <w:rFonts w:ascii="Tahoma" w:hAnsi="Tahoma" w:cs="Tahoma"/>
          <w:sz w:val="20"/>
        </w:rPr>
        <w:t>13)</w:t>
      </w:r>
      <w:r>
        <w:rPr>
          <w:rFonts w:ascii="Tahoma" w:hAnsi="Tahoma" w:cs="Tahoma"/>
          <w:sz w:val="20"/>
        </w:rPr>
        <w:tab/>
        <w:t>A</w:t>
      </w:r>
      <w:r w:rsidRPr="00760DF6">
        <w:rPr>
          <w:rFonts w:ascii="Tahoma" w:hAnsi="Tahoma" w:cs="Tahoma"/>
          <w:sz w:val="20"/>
        </w:rPr>
        <w:t xml:space="preserve">ttività </w:t>
      </w:r>
      <w:proofErr w:type="spellStart"/>
      <w:r w:rsidRPr="00760DF6">
        <w:rPr>
          <w:rFonts w:ascii="Tahoma" w:hAnsi="Tahoma" w:cs="Tahoma"/>
          <w:sz w:val="20"/>
        </w:rPr>
        <w:t>fat</w:t>
      </w:r>
      <w:proofErr w:type="spellEnd"/>
      <w:r w:rsidRPr="00760DF6">
        <w:rPr>
          <w:rFonts w:ascii="Tahoma" w:hAnsi="Tahoma" w:cs="Tahoma"/>
          <w:sz w:val="20"/>
        </w:rPr>
        <w:t xml:space="preserve"> bike mono ruota e con ruote grosse            </w:t>
      </w:r>
    </w:p>
    <w:p w14:paraId="625F0411" w14:textId="604A4A01" w:rsidR="000E6A14"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14</w:t>
      </w:r>
      <w:r>
        <w:rPr>
          <w:rFonts w:ascii="Tahoma" w:hAnsi="Tahoma" w:cs="Tahoma"/>
          <w:sz w:val="20"/>
        </w:rPr>
        <w:t>)</w:t>
      </w:r>
      <w:r>
        <w:rPr>
          <w:rFonts w:ascii="Tahoma" w:hAnsi="Tahoma" w:cs="Tahoma"/>
          <w:sz w:val="20"/>
        </w:rPr>
        <w:tab/>
        <w:t>G</w:t>
      </w:r>
      <w:r w:rsidRPr="00760DF6">
        <w:rPr>
          <w:rFonts w:ascii="Tahoma" w:hAnsi="Tahoma" w:cs="Tahoma"/>
          <w:sz w:val="20"/>
        </w:rPr>
        <w:t xml:space="preserve">are di più ore </w:t>
      </w:r>
      <w:proofErr w:type="spellStart"/>
      <w:r w:rsidRPr="00760DF6">
        <w:rPr>
          <w:rFonts w:ascii="Tahoma" w:hAnsi="Tahoma" w:cs="Tahoma"/>
          <w:sz w:val="20"/>
        </w:rPr>
        <w:t>ind</w:t>
      </w:r>
      <w:proofErr w:type="spellEnd"/>
      <w:r w:rsidRPr="00760DF6">
        <w:rPr>
          <w:rFonts w:ascii="Tahoma" w:hAnsi="Tahoma" w:cs="Tahoma"/>
          <w:sz w:val="20"/>
        </w:rPr>
        <w:t>. o a squadra (</w:t>
      </w:r>
      <w:r w:rsidRPr="007039A4">
        <w:rPr>
          <w:rFonts w:ascii="Tahoma" w:hAnsi="Tahoma" w:cs="Tahoma"/>
          <w:sz w:val="18"/>
          <w:szCs w:val="18"/>
        </w:rPr>
        <w:t>2 h, 6 h, 12 h, 24 h,…</w:t>
      </w:r>
      <w:r w:rsidRPr="00760DF6">
        <w:rPr>
          <w:rFonts w:ascii="Tahoma" w:hAnsi="Tahoma" w:cs="Tahoma"/>
          <w:sz w:val="20"/>
        </w:rPr>
        <w:t>)</w:t>
      </w:r>
    </w:p>
    <w:p w14:paraId="722BE686" w14:textId="15C62981" w:rsidR="000E6A14" w:rsidRPr="00760DF6" w:rsidRDefault="000E6A14" w:rsidP="00722178">
      <w:pPr>
        <w:pStyle w:val="t18"/>
        <w:keepNext/>
        <w:keepLines/>
        <w:tabs>
          <w:tab w:val="left" w:pos="426"/>
          <w:tab w:val="left" w:pos="1460"/>
          <w:tab w:val="left" w:pos="3969"/>
          <w:tab w:val="left" w:pos="4395"/>
        </w:tabs>
        <w:spacing w:line="240" w:lineRule="auto"/>
        <w:jc w:val="both"/>
        <w:rPr>
          <w:rFonts w:ascii="Tahoma" w:hAnsi="Tahoma" w:cs="Tahoma"/>
          <w:sz w:val="20"/>
        </w:rPr>
      </w:pPr>
      <w:r w:rsidRPr="00760DF6">
        <w:rPr>
          <w:rFonts w:ascii="Tahoma" w:hAnsi="Tahoma" w:cs="Tahoma"/>
          <w:sz w:val="20"/>
        </w:rPr>
        <w:t>15)</w:t>
      </w:r>
      <w:r w:rsidRPr="00760DF6">
        <w:rPr>
          <w:rFonts w:ascii="Tahoma" w:hAnsi="Tahoma" w:cs="Tahoma"/>
          <w:sz w:val="20"/>
        </w:rPr>
        <w:tab/>
        <w:t>A tappe successive</w:t>
      </w:r>
    </w:p>
    <w:p w14:paraId="03092033" w14:textId="2A1C9BEF" w:rsidR="00FB76B3"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16)</w:t>
      </w:r>
      <w:r>
        <w:rPr>
          <w:rFonts w:ascii="Tahoma" w:hAnsi="Tahoma" w:cs="Tahoma"/>
          <w:sz w:val="20"/>
        </w:rPr>
        <w:t xml:space="preserve"> </w:t>
      </w:r>
      <w:r w:rsidRPr="00760DF6">
        <w:rPr>
          <w:rFonts w:ascii="Tahoma" w:hAnsi="Tahoma" w:cs="Tahoma"/>
          <w:sz w:val="20"/>
        </w:rPr>
        <w:t xml:space="preserve"> A tappe non consecutive</w:t>
      </w:r>
    </w:p>
    <w:p w14:paraId="2A9E971C" w14:textId="043A96E1"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17)</w:t>
      </w:r>
      <w:r>
        <w:rPr>
          <w:rFonts w:ascii="Tahoma" w:hAnsi="Tahoma" w:cs="Tahoma"/>
          <w:sz w:val="20"/>
        </w:rPr>
        <w:t xml:space="preserve">  </w:t>
      </w:r>
      <w:r w:rsidRPr="00760DF6">
        <w:rPr>
          <w:rFonts w:ascii="Tahoma" w:hAnsi="Tahoma" w:cs="Tahoma"/>
          <w:sz w:val="20"/>
        </w:rPr>
        <w:t>A staffetta</w:t>
      </w:r>
    </w:p>
    <w:p w14:paraId="2117D8BD" w14:textId="73C75A23"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18)</w:t>
      </w:r>
      <w:r>
        <w:rPr>
          <w:rFonts w:ascii="Tahoma" w:hAnsi="Tahoma" w:cs="Tahoma"/>
          <w:sz w:val="20"/>
        </w:rPr>
        <w:t xml:space="preserve"> </w:t>
      </w:r>
      <w:r w:rsidRPr="00760DF6">
        <w:rPr>
          <w:rFonts w:ascii="Tahoma" w:hAnsi="Tahoma" w:cs="Tahoma"/>
          <w:sz w:val="20"/>
        </w:rPr>
        <w:t xml:space="preserve"> A tempo</w:t>
      </w:r>
    </w:p>
    <w:p w14:paraId="2AE29866" w14:textId="39999D99" w:rsidR="000E6A14" w:rsidRDefault="000E6A14" w:rsidP="00722178">
      <w:pPr>
        <w:pStyle w:val="t18"/>
        <w:keepNext/>
        <w:keepLines/>
        <w:tabs>
          <w:tab w:val="left" w:pos="1460"/>
        </w:tabs>
        <w:spacing w:line="240" w:lineRule="auto"/>
        <w:jc w:val="both"/>
        <w:rPr>
          <w:rFonts w:ascii="Tahoma" w:hAnsi="Tahoma" w:cs="Tahoma"/>
          <w:sz w:val="20"/>
        </w:rPr>
      </w:pPr>
      <w:r w:rsidRPr="00760DF6">
        <w:rPr>
          <w:rFonts w:ascii="Tahoma" w:hAnsi="Tahoma" w:cs="Tahoma"/>
          <w:sz w:val="20"/>
        </w:rPr>
        <w:t>19)</w:t>
      </w:r>
      <w:r>
        <w:rPr>
          <w:rFonts w:ascii="Tahoma" w:hAnsi="Tahoma" w:cs="Tahoma"/>
          <w:sz w:val="20"/>
        </w:rPr>
        <w:t xml:space="preserve"> </w:t>
      </w:r>
      <w:r w:rsidRPr="00760DF6">
        <w:rPr>
          <w:rFonts w:ascii="Tahoma" w:hAnsi="Tahoma" w:cs="Tahoma"/>
          <w:sz w:val="20"/>
        </w:rPr>
        <w:t xml:space="preserve"> A punteggio differenziato e successivo</w:t>
      </w:r>
    </w:p>
    <w:p w14:paraId="51FD590F" w14:textId="77777777" w:rsidR="000E6A14" w:rsidRDefault="000E6A14" w:rsidP="00722178">
      <w:pPr>
        <w:pStyle w:val="t18"/>
        <w:keepNext/>
        <w:keepLines/>
        <w:tabs>
          <w:tab w:val="left" w:pos="1460"/>
        </w:tabs>
        <w:spacing w:line="240" w:lineRule="auto"/>
        <w:jc w:val="both"/>
        <w:rPr>
          <w:rFonts w:ascii="Tahoma" w:hAnsi="Tahoma" w:cs="Tahoma"/>
          <w:b/>
          <w:sz w:val="20"/>
        </w:rPr>
      </w:pPr>
    </w:p>
    <w:p w14:paraId="0D030114" w14:textId="07D4E7B8"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3</w:t>
      </w:r>
      <w:r w:rsidR="000E6A14">
        <w:rPr>
          <w:rFonts w:ascii="Tahoma" w:hAnsi="Tahoma" w:cs="Tahoma"/>
          <w:b/>
          <w:sz w:val="20"/>
        </w:rPr>
        <w:t xml:space="preserve"> </w:t>
      </w:r>
      <w:r w:rsidR="00295A0C" w:rsidRPr="00760DF6">
        <w:rPr>
          <w:rFonts w:ascii="Tahoma" w:hAnsi="Tahoma" w:cs="Tahoma"/>
          <w:b/>
          <w:sz w:val="20"/>
        </w:rPr>
        <w:t>APPROVAZIONE MANIFESTAZIONI</w:t>
      </w:r>
    </w:p>
    <w:p w14:paraId="474D173C" w14:textId="77777777"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settore ciclismo di competenza territoriale, regionale, nazionale per le iniziative territoriali, regionali e nazionali rispettivamente. L’approvazione ne determina il regolamento.</w:t>
      </w:r>
    </w:p>
    <w:p w14:paraId="1024EC9E" w14:textId="77777777" w:rsidR="00FB76B3" w:rsidRDefault="00FB76B3" w:rsidP="00722178">
      <w:pPr>
        <w:pStyle w:val="t18"/>
        <w:keepNext/>
        <w:keepLines/>
        <w:tabs>
          <w:tab w:val="left" w:pos="1460"/>
        </w:tabs>
        <w:spacing w:line="240" w:lineRule="auto"/>
        <w:jc w:val="both"/>
        <w:rPr>
          <w:rFonts w:ascii="Tahoma" w:hAnsi="Tahoma" w:cs="Tahoma"/>
          <w:b/>
          <w:sz w:val="20"/>
        </w:rPr>
      </w:pPr>
    </w:p>
    <w:p w14:paraId="738130C3" w14:textId="23BB38FB" w:rsidR="00295A0C" w:rsidRPr="00760DF6" w:rsidRDefault="00BE6B20" w:rsidP="00722178">
      <w:pPr>
        <w:pStyle w:val="t18"/>
        <w:keepNext/>
        <w:keepLines/>
        <w:tabs>
          <w:tab w:val="left" w:pos="146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4</w:t>
      </w:r>
      <w:r w:rsidR="000E6A14">
        <w:rPr>
          <w:rFonts w:ascii="Tahoma" w:hAnsi="Tahoma" w:cs="Tahoma"/>
          <w:b/>
          <w:sz w:val="20"/>
        </w:rPr>
        <w:t xml:space="preserve"> </w:t>
      </w:r>
      <w:r w:rsidR="00295A0C" w:rsidRPr="00760DF6">
        <w:rPr>
          <w:rFonts w:ascii="Tahoma" w:hAnsi="Tahoma" w:cs="Tahoma"/>
          <w:b/>
          <w:sz w:val="20"/>
        </w:rPr>
        <w:t>CAMPIONATI</w:t>
      </w:r>
    </w:p>
    <w:p w14:paraId="3E388C1F" w14:textId="11E441A9" w:rsidR="00295A0C" w:rsidRPr="00760DF6" w:rsidRDefault="00295A0C" w:rsidP="00722178">
      <w:pPr>
        <w:pStyle w:val="p2"/>
        <w:keepNext/>
        <w:keepLines/>
        <w:spacing w:line="240" w:lineRule="auto"/>
        <w:jc w:val="both"/>
        <w:rPr>
          <w:rFonts w:ascii="Tahoma" w:hAnsi="Tahoma" w:cs="Tahoma"/>
          <w:sz w:val="20"/>
        </w:rPr>
      </w:pPr>
      <w:r w:rsidRPr="00760DF6">
        <w:rPr>
          <w:rFonts w:ascii="Tahoma" w:hAnsi="Tahoma" w:cs="Tahoma"/>
          <w:sz w:val="20"/>
        </w:rPr>
        <w:t>Annualmente i settori ciclismo ai diversi livelli determinano le date, le sedi e i campionati da svolgere con relativi regolamenti. Per l’assegnazione dei titoli è necessario che ogni singola categoria presenti al via almeno 10 ciclisti. In caso contrario si procederà all’accorpamento di categorie (quella inferiore a quella superiore) con assegnazione di titolo alla categoria accorpata. Sono ammessi Campionati per amatori di 1</w:t>
      </w:r>
      <w:r w:rsidR="00B74EB6">
        <w:rPr>
          <w:rFonts w:ascii="Tahoma" w:hAnsi="Tahoma" w:cs="Tahoma"/>
          <w:sz w:val="20"/>
        </w:rPr>
        <w:t>°</w:t>
      </w:r>
      <w:r w:rsidRPr="00760DF6">
        <w:rPr>
          <w:rFonts w:ascii="Tahoma" w:hAnsi="Tahoma" w:cs="Tahoma"/>
          <w:sz w:val="20"/>
        </w:rPr>
        <w:t xml:space="preserve"> e 2</w:t>
      </w:r>
      <w:r w:rsidR="00B74EB6">
        <w:rPr>
          <w:rFonts w:ascii="Tahoma" w:hAnsi="Tahoma" w:cs="Tahoma"/>
          <w:sz w:val="20"/>
        </w:rPr>
        <w:t>°</w:t>
      </w:r>
      <w:r w:rsidRPr="00760DF6">
        <w:rPr>
          <w:rFonts w:ascii="Tahoma" w:hAnsi="Tahoma" w:cs="Tahoma"/>
          <w:sz w:val="20"/>
        </w:rPr>
        <w:t xml:space="preserve"> serie.</w:t>
      </w:r>
    </w:p>
    <w:p w14:paraId="739623B1" w14:textId="77777777" w:rsidR="00FB76B3" w:rsidRDefault="00FB76B3" w:rsidP="00722178">
      <w:pPr>
        <w:pStyle w:val="t94"/>
        <w:keepNext/>
        <w:keepLines/>
        <w:tabs>
          <w:tab w:val="left" w:pos="1500"/>
        </w:tabs>
        <w:spacing w:line="240" w:lineRule="auto"/>
        <w:jc w:val="both"/>
        <w:rPr>
          <w:rFonts w:ascii="Tahoma" w:hAnsi="Tahoma" w:cs="Tahoma"/>
          <w:b/>
          <w:sz w:val="20"/>
        </w:rPr>
      </w:pPr>
    </w:p>
    <w:p w14:paraId="1A644EAA" w14:textId="0523084F"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7039A4">
        <w:rPr>
          <w:rFonts w:ascii="Tahoma" w:hAnsi="Tahoma" w:cs="Tahoma"/>
          <w:b/>
          <w:sz w:val="20"/>
        </w:rPr>
        <w:t>.</w:t>
      </w:r>
      <w:r w:rsidR="00295A0C" w:rsidRPr="00760DF6">
        <w:rPr>
          <w:rFonts w:ascii="Tahoma" w:hAnsi="Tahoma" w:cs="Tahoma"/>
          <w:b/>
          <w:sz w:val="20"/>
        </w:rPr>
        <w:t>5</w:t>
      </w:r>
      <w:r w:rsidR="000E6A14">
        <w:rPr>
          <w:rFonts w:ascii="Tahoma" w:hAnsi="Tahoma" w:cs="Tahoma"/>
          <w:b/>
          <w:sz w:val="20"/>
        </w:rPr>
        <w:t xml:space="preserve"> </w:t>
      </w:r>
      <w:r w:rsidR="00295A0C" w:rsidRPr="00760DF6">
        <w:rPr>
          <w:rFonts w:ascii="Tahoma" w:hAnsi="Tahoma" w:cs="Tahoma"/>
          <w:b/>
          <w:sz w:val="20"/>
        </w:rPr>
        <w:t>PREMIAZIONI</w:t>
      </w:r>
    </w:p>
    <w:p w14:paraId="152A9B97"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14:paraId="1E9F9C71" w14:textId="210785E2"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lastRenderedPageBreak/>
        <w:t>i</w:t>
      </w:r>
      <w:r w:rsidR="00295A0C" w:rsidRPr="00760DF6">
        <w:rPr>
          <w:rFonts w:ascii="Tahoma" w:hAnsi="Tahoma" w:cs="Tahoma"/>
          <w:sz w:val="20"/>
        </w:rPr>
        <w:t>ndividuali per categoria</w:t>
      </w:r>
    </w:p>
    <w:p w14:paraId="6C415172" w14:textId="7CB79960"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295A0C" w:rsidRPr="00760DF6">
        <w:rPr>
          <w:rFonts w:ascii="Tahoma" w:hAnsi="Tahoma" w:cs="Tahoma"/>
          <w:sz w:val="20"/>
        </w:rPr>
        <w:t>a partecipazione</w:t>
      </w:r>
    </w:p>
    <w:p w14:paraId="20DE7DAC" w14:textId="2A8405CA"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p</w:t>
      </w:r>
      <w:r w:rsidR="00295A0C" w:rsidRPr="00760DF6">
        <w:rPr>
          <w:rFonts w:ascii="Tahoma" w:hAnsi="Tahoma" w:cs="Tahoma"/>
          <w:sz w:val="20"/>
        </w:rPr>
        <w:t xml:space="preserve">er </w:t>
      </w:r>
      <w:r w:rsidR="00313165">
        <w:rPr>
          <w:rFonts w:ascii="Tahoma" w:hAnsi="Tahoma" w:cs="Tahoma"/>
          <w:snapToGrid w:val="0"/>
          <w:sz w:val="20"/>
        </w:rPr>
        <w:t xml:space="preserve">associazione o società sportiva </w:t>
      </w:r>
      <w:r w:rsidR="00295A0C" w:rsidRPr="00760DF6">
        <w:rPr>
          <w:rFonts w:ascii="Tahoma" w:hAnsi="Tahoma" w:cs="Tahoma"/>
          <w:sz w:val="20"/>
        </w:rPr>
        <w:t>a punteggio, il singolo ciclista fa società con esclusione del socio individuale.</w:t>
      </w:r>
    </w:p>
    <w:p w14:paraId="128801AF" w14:textId="225C8CD1"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 sorteggio o premio ricordo</w:t>
      </w:r>
    </w:p>
    <w:p w14:paraId="06B55405" w14:textId="4556B8A8"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i</w:t>
      </w:r>
      <w:r w:rsidR="00295A0C" w:rsidRPr="00760DF6">
        <w:rPr>
          <w:rFonts w:ascii="Tahoma" w:hAnsi="Tahoma" w:cs="Tahoma"/>
          <w:sz w:val="20"/>
        </w:rPr>
        <w:t>ndividuali a tempo</w:t>
      </w:r>
    </w:p>
    <w:p w14:paraId="7564F531" w14:textId="5E8E4320" w:rsidR="00295A0C" w:rsidRPr="00760DF6" w:rsidRDefault="00F91D92" w:rsidP="00311E14">
      <w:pPr>
        <w:pStyle w:val="p95"/>
        <w:keepNext/>
        <w:keepLines/>
        <w:numPr>
          <w:ilvl w:val="0"/>
          <w:numId w:val="72"/>
        </w:numPr>
        <w:tabs>
          <w:tab w:val="left" w:pos="320"/>
        </w:tabs>
        <w:spacing w:line="240" w:lineRule="auto"/>
        <w:jc w:val="both"/>
        <w:rPr>
          <w:rFonts w:ascii="Tahoma" w:hAnsi="Tahoma" w:cs="Tahoma"/>
          <w:sz w:val="20"/>
        </w:rPr>
      </w:pPr>
      <w:r>
        <w:rPr>
          <w:rFonts w:ascii="Tahoma" w:hAnsi="Tahoma" w:cs="Tahoma"/>
          <w:sz w:val="20"/>
        </w:rPr>
        <w:t>f</w:t>
      </w:r>
      <w:r w:rsidR="00295A0C" w:rsidRPr="00760DF6">
        <w:rPr>
          <w:rFonts w:ascii="Tahoma" w:hAnsi="Tahoma" w:cs="Tahoma"/>
          <w:sz w:val="20"/>
        </w:rPr>
        <w:t>inali per somma di più prove a punteggio o a tempo</w:t>
      </w:r>
    </w:p>
    <w:p w14:paraId="3D1F4D8A" w14:textId="25DEF16C"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Nella stesura delle classifiche di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Pr="00760DF6">
        <w:rPr>
          <w:rFonts w:ascii="Tahoma" w:hAnsi="Tahoma" w:cs="Tahoma"/>
          <w:sz w:val="20"/>
        </w:rPr>
        <w:t xml:space="preserve">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14:paraId="74EE80F8" w14:textId="74E08A4F" w:rsidR="00295A0C" w:rsidRPr="00760DF6" w:rsidRDefault="00313165" w:rsidP="00311E14">
      <w:pPr>
        <w:pStyle w:val="p95"/>
        <w:keepNext/>
        <w:keepLines/>
        <w:numPr>
          <w:ilvl w:val="0"/>
          <w:numId w:val="73"/>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con doppia affiliazione vanno considerate due </w:t>
      </w:r>
      <w:r>
        <w:rPr>
          <w:rFonts w:ascii="Tahoma" w:hAnsi="Tahoma" w:cs="Tahoma"/>
          <w:snapToGrid w:val="0"/>
          <w:sz w:val="20"/>
        </w:rPr>
        <w:t xml:space="preserve">associazione o società sportiva </w:t>
      </w:r>
      <w:r w:rsidRPr="003656F2">
        <w:rPr>
          <w:rFonts w:ascii="Tahoma" w:hAnsi="Tahoma" w:cs="Tahoma"/>
          <w:snapToGrid w:val="0"/>
          <w:sz w:val="20"/>
        </w:rPr>
        <w:t xml:space="preserve"> </w:t>
      </w:r>
    </w:p>
    <w:p w14:paraId="7CD6A220" w14:textId="6526DCE0" w:rsidR="00295A0C" w:rsidRPr="00760DF6" w:rsidRDefault="00313165" w:rsidP="00311E14">
      <w:pPr>
        <w:pStyle w:val="p95"/>
        <w:keepNext/>
        <w:keepLines/>
        <w:numPr>
          <w:ilvl w:val="0"/>
          <w:numId w:val="73"/>
        </w:numPr>
        <w:spacing w:line="240" w:lineRule="auto"/>
        <w:ind w:left="709"/>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UISP con affiliazione in più provincie vanno considerate più </w:t>
      </w:r>
      <w:r>
        <w:rPr>
          <w:rFonts w:ascii="Tahoma" w:hAnsi="Tahoma" w:cs="Tahoma"/>
          <w:snapToGrid w:val="0"/>
          <w:sz w:val="20"/>
        </w:rPr>
        <w:t xml:space="preserve">associazione o società sportiva </w:t>
      </w:r>
      <w:r w:rsidRPr="003656F2">
        <w:rPr>
          <w:rFonts w:ascii="Tahoma" w:hAnsi="Tahoma" w:cs="Tahoma"/>
          <w:snapToGrid w:val="0"/>
          <w:sz w:val="20"/>
        </w:rPr>
        <w:t xml:space="preserve"> </w:t>
      </w:r>
    </w:p>
    <w:p w14:paraId="5116A587"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p>
    <w:p w14:paraId="61E43A48" w14:textId="77777777" w:rsidR="00FB76B3" w:rsidRDefault="00FB76B3" w:rsidP="00722178">
      <w:pPr>
        <w:pStyle w:val="t89"/>
        <w:keepNext/>
        <w:keepLines/>
        <w:tabs>
          <w:tab w:val="left" w:pos="1520"/>
        </w:tabs>
        <w:spacing w:line="240" w:lineRule="auto"/>
        <w:jc w:val="both"/>
        <w:rPr>
          <w:rFonts w:ascii="Tahoma" w:hAnsi="Tahoma" w:cs="Tahoma"/>
          <w:b/>
          <w:sz w:val="20"/>
        </w:rPr>
      </w:pPr>
    </w:p>
    <w:p w14:paraId="6CD90847" w14:textId="0C3941CB"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3.</w:t>
      </w:r>
      <w:r w:rsidR="00295A0C" w:rsidRPr="00760DF6">
        <w:rPr>
          <w:rFonts w:ascii="Tahoma" w:hAnsi="Tahoma" w:cs="Tahoma"/>
          <w:b/>
          <w:sz w:val="20"/>
        </w:rPr>
        <w:t>6</w:t>
      </w:r>
      <w:r w:rsidR="000E6A14">
        <w:rPr>
          <w:rFonts w:ascii="Tahoma" w:hAnsi="Tahoma" w:cs="Tahoma"/>
          <w:b/>
          <w:sz w:val="20"/>
        </w:rPr>
        <w:t xml:space="preserve"> </w:t>
      </w:r>
      <w:r w:rsidR="00295A0C" w:rsidRPr="00760DF6">
        <w:rPr>
          <w:rFonts w:ascii="Tahoma" w:hAnsi="Tahoma" w:cs="Tahoma"/>
          <w:b/>
          <w:sz w:val="20"/>
        </w:rPr>
        <w:t>INDUMENTI</w:t>
      </w:r>
    </w:p>
    <w:p w14:paraId="5D1F7CA2"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Per l’attività competitiva di MTB sono obbligatorie e ammessi:</w:t>
      </w:r>
    </w:p>
    <w:p w14:paraId="1BFD41F9" w14:textId="7C7F7C30" w:rsidR="00295A0C" w:rsidRPr="00760DF6" w:rsidRDefault="00295A0C" w:rsidP="00311E14">
      <w:pPr>
        <w:pStyle w:val="p8"/>
        <w:keepNext/>
        <w:keepLines/>
        <w:numPr>
          <w:ilvl w:val="0"/>
          <w:numId w:val="75"/>
        </w:numPr>
        <w:tabs>
          <w:tab w:val="clear" w:pos="300"/>
        </w:tabs>
        <w:spacing w:line="240" w:lineRule="auto"/>
        <w:ind w:left="709"/>
        <w:jc w:val="both"/>
        <w:rPr>
          <w:rFonts w:ascii="Tahoma" w:hAnsi="Tahoma" w:cs="Tahoma"/>
          <w:sz w:val="20"/>
        </w:rPr>
      </w:pPr>
      <w:r w:rsidRPr="00760DF6">
        <w:rPr>
          <w:rFonts w:ascii="Tahoma" w:hAnsi="Tahoma" w:cs="Tahoma"/>
          <w:sz w:val="20"/>
        </w:rPr>
        <w:t>maglia sociale o neutra</w:t>
      </w:r>
    </w:p>
    <w:p w14:paraId="5DD8AF3E" w14:textId="41CC48A8" w:rsidR="00295A0C" w:rsidRPr="00760DF6" w:rsidRDefault="00295A0C" w:rsidP="00311E14">
      <w:pPr>
        <w:pStyle w:val="p8"/>
        <w:keepNext/>
        <w:keepLines/>
        <w:numPr>
          <w:ilvl w:val="0"/>
          <w:numId w:val="75"/>
        </w:numPr>
        <w:tabs>
          <w:tab w:val="clear" w:pos="300"/>
        </w:tabs>
        <w:spacing w:line="240" w:lineRule="auto"/>
        <w:ind w:left="709"/>
        <w:jc w:val="both"/>
        <w:rPr>
          <w:rFonts w:ascii="Tahoma" w:hAnsi="Tahoma" w:cs="Tahoma"/>
          <w:sz w:val="20"/>
        </w:rPr>
      </w:pPr>
      <w:r w:rsidRPr="00760DF6">
        <w:rPr>
          <w:rFonts w:ascii="Tahoma" w:hAnsi="Tahoma" w:cs="Tahoma"/>
          <w:sz w:val="20"/>
        </w:rPr>
        <w:t>casco rigido o casco integrale nella discesa con mentoniera e visiera</w:t>
      </w:r>
    </w:p>
    <w:p w14:paraId="5CC7C9CB" w14:textId="550C1B63" w:rsidR="00295A0C" w:rsidRPr="00760DF6" w:rsidRDefault="00295A0C" w:rsidP="00311E14">
      <w:pPr>
        <w:pStyle w:val="p95"/>
        <w:keepNext/>
        <w:keepLines/>
        <w:numPr>
          <w:ilvl w:val="0"/>
          <w:numId w:val="74"/>
        </w:numPr>
        <w:tabs>
          <w:tab w:val="left" w:pos="320"/>
        </w:tabs>
        <w:spacing w:line="240" w:lineRule="auto"/>
        <w:jc w:val="both"/>
        <w:rPr>
          <w:rFonts w:ascii="Tahoma" w:hAnsi="Tahoma" w:cs="Tahoma"/>
          <w:sz w:val="20"/>
        </w:rPr>
      </w:pPr>
      <w:r w:rsidRPr="00760DF6">
        <w:rPr>
          <w:rFonts w:ascii="Tahoma" w:hAnsi="Tahoma" w:cs="Tahoma"/>
          <w:sz w:val="20"/>
        </w:rPr>
        <w:t>calzoncini o tuta sociale o neutra</w:t>
      </w:r>
    </w:p>
    <w:p w14:paraId="380FEEFF" w14:textId="2389ACB5" w:rsidR="00295A0C" w:rsidRPr="00760DF6" w:rsidRDefault="00295A0C" w:rsidP="00311E14">
      <w:pPr>
        <w:pStyle w:val="p95"/>
        <w:keepNext/>
        <w:keepLines/>
        <w:numPr>
          <w:ilvl w:val="0"/>
          <w:numId w:val="74"/>
        </w:numPr>
        <w:tabs>
          <w:tab w:val="left" w:pos="320"/>
          <w:tab w:val="left" w:pos="360"/>
        </w:tabs>
        <w:spacing w:line="240" w:lineRule="auto"/>
        <w:jc w:val="both"/>
        <w:rPr>
          <w:rFonts w:ascii="Tahoma" w:hAnsi="Tahoma" w:cs="Tahoma"/>
          <w:sz w:val="20"/>
        </w:rPr>
      </w:pPr>
      <w:r w:rsidRPr="00760DF6">
        <w:rPr>
          <w:rFonts w:ascii="Tahoma" w:hAnsi="Tahoma" w:cs="Tahoma"/>
          <w:sz w:val="20"/>
        </w:rPr>
        <w:t>mentoniera, ginocchiere, gomitiere, tute, maglie a manica lunga, corpetti</w:t>
      </w:r>
    </w:p>
    <w:p w14:paraId="0B9CB51A" w14:textId="77777777" w:rsidR="00FB76B3" w:rsidRDefault="00FB76B3" w:rsidP="00722178">
      <w:pPr>
        <w:pStyle w:val="t89"/>
        <w:keepNext/>
        <w:keepLines/>
        <w:tabs>
          <w:tab w:val="left" w:pos="1520"/>
        </w:tabs>
        <w:spacing w:line="240" w:lineRule="auto"/>
        <w:jc w:val="both"/>
        <w:rPr>
          <w:rFonts w:ascii="Tahoma" w:hAnsi="Tahoma" w:cs="Tahoma"/>
          <w:b/>
          <w:sz w:val="20"/>
        </w:rPr>
      </w:pPr>
    </w:p>
    <w:p w14:paraId="56508A5F" w14:textId="40A621B6"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7</w:t>
      </w:r>
      <w:r w:rsidR="000E6A14">
        <w:rPr>
          <w:rFonts w:ascii="Tahoma" w:hAnsi="Tahoma" w:cs="Tahoma"/>
          <w:b/>
          <w:sz w:val="20"/>
        </w:rPr>
        <w:t xml:space="preserve"> </w:t>
      </w:r>
      <w:r w:rsidR="00295A0C" w:rsidRPr="00760DF6">
        <w:rPr>
          <w:rFonts w:ascii="Tahoma" w:hAnsi="Tahoma" w:cs="Tahoma"/>
          <w:b/>
          <w:sz w:val="20"/>
        </w:rPr>
        <w:t xml:space="preserve">ENDURO – FAT BIKE – </w:t>
      </w:r>
      <w:r w:rsidR="009D2D86" w:rsidRPr="00760DF6">
        <w:rPr>
          <w:rFonts w:ascii="Tahoma" w:hAnsi="Tahoma" w:cs="Tahoma"/>
          <w:b/>
          <w:sz w:val="20"/>
        </w:rPr>
        <w:t>Più</w:t>
      </w:r>
      <w:r w:rsidR="00295A0C" w:rsidRPr="00760DF6">
        <w:rPr>
          <w:rFonts w:ascii="Tahoma" w:hAnsi="Tahoma" w:cs="Tahoma"/>
          <w:b/>
          <w:sz w:val="20"/>
        </w:rPr>
        <w:t xml:space="preserve"> Ore indiv</w:t>
      </w:r>
      <w:r w:rsidR="009D2D86" w:rsidRPr="00760DF6">
        <w:rPr>
          <w:rFonts w:ascii="Tahoma" w:hAnsi="Tahoma" w:cs="Tahoma"/>
          <w:b/>
          <w:sz w:val="20"/>
        </w:rPr>
        <w:t>iduale</w:t>
      </w:r>
      <w:r w:rsidR="00295A0C" w:rsidRPr="00760DF6">
        <w:rPr>
          <w:rFonts w:ascii="Tahoma" w:hAnsi="Tahoma" w:cs="Tahoma"/>
          <w:b/>
          <w:sz w:val="20"/>
        </w:rPr>
        <w:t xml:space="preserve"> o a squadre</w:t>
      </w:r>
    </w:p>
    <w:p w14:paraId="4A8E06D1" w14:textId="77777777" w:rsidR="000E6A14" w:rsidRDefault="009D2D86" w:rsidP="00311E14">
      <w:pPr>
        <w:pStyle w:val="p85"/>
        <w:keepNext/>
        <w:keepLines/>
        <w:numPr>
          <w:ilvl w:val="0"/>
          <w:numId w:val="76"/>
        </w:numPr>
        <w:spacing w:line="240" w:lineRule="auto"/>
        <w:jc w:val="both"/>
        <w:rPr>
          <w:rFonts w:ascii="Tahoma" w:hAnsi="Tahoma" w:cs="Tahoma"/>
          <w:sz w:val="20"/>
        </w:rPr>
      </w:pPr>
      <w:r w:rsidRPr="00760DF6">
        <w:rPr>
          <w:rFonts w:ascii="Tahoma" w:hAnsi="Tahoma" w:cs="Tahoma"/>
          <w:b/>
          <w:sz w:val="20"/>
        </w:rPr>
        <w:t>Più</w:t>
      </w:r>
      <w:r w:rsidR="00295A0C" w:rsidRPr="00760DF6">
        <w:rPr>
          <w:rFonts w:ascii="Tahoma" w:hAnsi="Tahoma" w:cs="Tahoma"/>
          <w:b/>
          <w:sz w:val="20"/>
        </w:rPr>
        <w:t xml:space="preserve"> Ore</w:t>
      </w:r>
      <w:r w:rsidR="00A767A3">
        <w:rPr>
          <w:rFonts w:ascii="Tahoma" w:hAnsi="Tahoma" w:cs="Tahoma"/>
          <w:b/>
          <w:sz w:val="20"/>
        </w:rPr>
        <w:t>:</w:t>
      </w:r>
      <w:r w:rsidR="00295A0C" w:rsidRPr="00760DF6">
        <w:rPr>
          <w:rFonts w:ascii="Tahoma" w:hAnsi="Tahoma" w:cs="Tahoma"/>
          <w:b/>
          <w:sz w:val="20"/>
        </w:rPr>
        <w:t xml:space="preserve"> </w:t>
      </w:r>
      <w:r w:rsidR="00295A0C" w:rsidRPr="00760DF6">
        <w:rPr>
          <w:rFonts w:ascii="Tahoma" w:hAnsi="Tahoma" w:cs="Tahoma"/>
          <w:sz w:val="20"/>
        </w:rPr>
        <w:t xml:space="preserve">gare su circuito predefinito da percorrere </w:t>
      </w:r>
      <w:r w:rsidRPr="00760DF6">
        <w:rPr>
          <w:rFonts w:ascii="Tahoma" w:hAnsi="Tahoma" w:cs="Tahoma"/>
          <w:sz w:val="20"/>
        </w:rPr>
        <w:t>più</w:t>
      </w:r>
      <w:r w:rsidR="00295A0C" w:rsidRPr="00760DF6">
        <w:rPr>
          <w:rFonts w:ascii="Tahoma" w:hAnsi="Tahoma" w:cs="Tahoma"/>
          <w:sz w:val="20"/>
        </w:rPr>
        <w:t xml:space="preserve"> volte con durata di </w:t>
      </w:r>
      <w:r w:rsidRPr="00760DF6">
        <w:rPr>
          <w:rFonts w:ascii="Tahoma" w:hAnsi="Tahoma" w:cs="Tahoma"/>
          <w:sz w:val="20"/>
        </w:rPr>
        <w:t xml:space="preserve">più </w:t>
      </w:r>
      <w:r w:rsidR="00295A0C" w:rsidRPr="00760DF6">
        <w:rPr>
          <w:rFonts w:ascii="Tahoma" w:hAnsi="Tahoma" w:cs="Tahoma"/>
          <w:sz w:val="20"/>
        </w:rPr>
        <w:t>ore</w:t>
      </w:r>
      <w:r w:rsidR="00A767A3">
        <w:rPr>
          <w:rFonts w:ascii="Tahoma" w:hAnsi="Tahoma" w:cs="Tahoma"/>
          <w:sz w:val="20"/>
        </w:rPr>
        <w:t>:</w:t>
      </w:r>
      <w:r w:rsidR="00295A0C" w:rsidRPr="00760DF6">
        <w:rPr>
          <w:rFonts w:ascii="Tahoma" w:hAnsi="Tahoma" w:cs="Tahoma"/>
          <w:sz w:val="20"/>
        </w:rPr>
        <w:t xml:space="preserve"> 2 ore – 6 ore – 12 ore – 24 ore …  a carattere individuale o a staffetta o a squadre di </w:t>
      </w:r>
      <w:r w:rsidRPr="00760DF6">
        <w:rPr>
          <w:rFonts w:ascii="Tahoma" w:hAnsi="Tahoma" w:cs="Tahoma"/>
          <w:sz w:val="20"/>
        </w:rPr>
        <w:t xml:space="preserve">più </w:t>
      </w:r>
      <w:r w:rsidR="00295A0C" w:rsidRPr="00760DF6">
        <w:rPr>
          <w:rFonts w:ascii="Tahoma" w:hAnsi="Tahoma" w:cs="Tahoma"/>
          <w:sz w:val="20"/>
        </w:rPr>
        <w:t>bikers, con cambio in zona predefinita e con tocco della mano od altro</w:t>
      </w:r>
      <w:r w:rsidR="00B9647C">
        <w:rPr>
          <w:rFonts w:ascii="Tahoma" w:hAnsi="Tahoma" w:cs="Tahoma"/>
          <w:sz w:val="20"/>
        </w:rPr>
        <w:t>;</w:t>
      </w:r>
      <w:r w:rsidR="00295A0C" w:rsidRPr="00760DF6">
        <w:rPr>
          <w:rFonts w:ascii="Tahoma" w:hAnsi="Tahoma" w:cs="Tahoma"/>
          <w:sz w:val="20"/>
        </w:rPr>
        <w:t xml:space="preserve"> la somma delle frazioni dei vari cambi determina il vincente</w:t>
      </w:r>
      <w:r w:rsidR="00B9647C">
        <w:rPr>
          <w:rFonts w:ascii="Tahoma" w:hAnsi="Tahoma" w:cs="Tahoma"/>
          <w:sz w:val="20"/>
        </w:rPr>
        <w:t>;</w:t>
      </w:r>
      <w:r w:rsidR="00295A0C" w:rsidRPr="00760DF6">
        <w:rPr>
          <w:rFonts w:ascii="Tahoma" w:hAnsi="Tahoma" w:cs="Tahoma"/>
          <w:sz w:val="20"/>
        </w:rPr>
        <w:t xml:space="preserve"> risulta vincente chi nel tempo di gara definito ha percorso </w:t>
      </w:r>
      <w:r w:rsidRPr="00760DF6">
        <w:rPr>
          <w:rFonts w:ascii="Tahoma" w:hAnsi="Tahoma" w:cs="Tahoma"/>
          <w:sz w:val="20"/>
        </w:rPr>
        <w:t xml:space="preserve">più </w:t>
      </w:r>
      <w:r w:rsidR="00295A0C" w:rsidRPr="00760DF6">
        <w:rPr>
          <w:rFonts w:ascii="Tahoma" w:hAnsi="Tahoma" w:cs="Tahoma"/>
          <w:sz w:val="20"/>
        </w:rPr>
        <w:t>km</w:t>
      </w:r>
      <w:r w:rsidR="00375BB2">
        <w:rPr>
          <w:rFonts w:ascii="Tahoma" w:hAnsi="Tahoma" w:cs="Tahoma"/>
          <w:sz w:val="20"/>
        </w:rPr>
        <w:t>.</w:t>
      </w:r>
    </w:p>
    <w:p w14:paraId="4C60A86B" w14:textId="6FFC207C" w:rsidR="000E6A14" w:rsidRPr="000E6A14" w:rsidRDefault="00295A0C" w:rsidP="00311E14">
      <w:pPr>
        <w:pStyle w:val="p85"/>
        <w:keepNext/>
        <w:keepLines/>
        <w:numPr>
          <w:ilvl w:val="0"/>
          <w:numId w:val="76"/>
        </w:numPr>
        <w:spacing w:line="240" w:lineRule="auto"/>
        <w:jc w:val="both"/>
        <w:rPr>
          <w:rFonts w:ascii="Tahoma" w:hAnsi="Tahoma" w:cs="Tahoma"/>
          <w:sz w:val="20"/>
        </w:rPr>
      </w:pPr>
      <w:r w:rsidRPr="000E6A14">
        <w:rPr>
          <w:rFonts w:ascii="Tahoma" w:hAnsi="Tahoma" w:cs="Tahoma"/>
          <w:b/>
          <w:sz w:val="20"/>
        </w:rPr>
        <w:t>ENDURO</w:t>
      </w:r>
      <w:r w:rsidR="00A767A3" w:rsidRPr="000E6A14">
        <w:rPr>
          <w:rFonts w:ascii="Tahoma" w:hAnsi="Tahoma" w:cs="Tahoma"/>
          <w:b/>
          <w:sz w:val="20"/>
        </w:rPr>
        <w:t>:</w:t>
      </w:r>
      <w:r w:rsidRPr="000E6A14">
        <w:rPr>
          <w:rFonts w:ascii="Tahoma" w:hAnsi="Tahoma" w:cs="Tahoma"/>
          <w:b/>
          <w:sz w:val="20"/>
        </w:rPr>
        <w:t xml:space="preserve"> </w:t>
      </w:r>
      <w:r w:rsidRPr="000E6A14">
        <w:rPr>
          <w:rFonts w:ascii="Tahoma" w:hAnsi="Tahoma" w:cs="Tahoma"/>
          <w:sz w:val="20"/>
        </w:rPr>
        <w:t xml:space="preserve">sono gare con bici da mtb particolari e o bici da strada particolari o bici “gravel bike” con tratti sia su sterrato che tratti asfaltati di trasferimento con tratto in trasferimento non competitive turistico con l’obbligo di essere puntuale al via dei tratti cronometrati e tratti cronometrati su sterrato in discesa. Le gare di enduro prevedono 2 o </w:t>
      </w:r>
      <w:r w:rsidR="00253FB9" w:rsidRPr="000E6A14">
        <w:rPr>
          <w:rFonts w:ascii="Tahoma" w:hAnsi="Tahoma" w:cs="Tahoma"/>
          <w:sz w:val="20"/>
        </w:rPr>
        <w:t>più</w:t>
      </w:r>
      <w:r w:rsidRPr="000E6A14">
        <w:rPr>
          <w:rFonts w:ascii="Tahoma" w:hAnsi="Tahoma" w:cs="Tahoma"/>
          <w:sz w:val="20"/>
        </w:rPr>
        <w:t xml:space="preserve"> tratti cronometrati in discesa “prove speciali”.</w:t>
      </w:r>
      <w:r w:rsidR="00253FB9" w:rsidRPr="000E6A14">
        <w:rPr>
          <w:rFonts w:ascii="Tahoma" w:hAnsi="Tahoma" w:cs="Tahoma"/>
          <w:sz w:val="20"/>
        </w:rPr>
        <w:t xml:space="preserve"> </w:t>
      </w:r>
      <w:r w:rsidRPr="000E6A14">
        <w:rPr>
          <w:rFonts w:ascii="Tahoma" w:hAnsi="Tahoma" w:cs="Tahoma"/>
          <w:sz w:val="20"/>
        </w:rPr>
        <w:t>Le manifestazioni prevedono un tratto di trasferimento seguito da una prova speciale in discesa</w:t>
      </w:r>
      <w:r w:rsidR="00375BB2" w:rsidRPr="000E6A14">
        <w:rPr>
          <w:rFonts w:ascii="Tahoma" w:hAnsi="Tahoma" w:cs="Tahoma"/>
          <w:sz w:val="20"/>
        </w:rPr>
        <w:t>,</w:t>
      </w:r>
      <w:r w:rsidRPr="000E6A14">
        <w:rPr>
          <w:rFonts w:ascii="Tahoma" w:hAnsi="Tahoma" w:cs="Tahoma"/>
          <w:sz w:val="20"/>
        </w:rPr>
        <w:t xml:space="preserve"> poi trasferimento per essere alla partenza di un altro tratto speciale in discesa</w:t>
      </w:r>
      <w:r w:rsidR="00375BB2" w:rsidRPr="000E6A14">
        <w:rPr>
          <w:rFonts w:ascii="Tahoma" w:hAnsi="Tahoma" w:cs="Tahoma"/>
          <w:sz w:val="20"/>
        </w:rPr>
        <w:t>,</w:t>
      </w:r>
      <w:r w:rsidR="0019086D">
        <w:rPr>
          <w:rFonts w:ascii="Tahoma" w:hAnsi="Tahoma" w:cs="Tahoma"/>
          <w:sz w:val="20"/>
        </w:rPr>
        <w:t xml:space="preserve"> </w:t>
      </w:r>
      <w:r w:rsidRPr="000E6A14">
        <w:rPr>
          <w:rFonts w:ascii="Tahoma" w:hAnsi="Tahoma" w:cs="Tahoma"/>
          <w:sz w:val="20"/>
        </w:rPr>
        <w:t>……</w:t>
      </w:r>
      <w:r w:rsidRPr="000E6A14">
        <w:rPr>
          <w:rFonts w:ascii="Tahoma" w:hAnsi="Tahoma" w:cs="Tahoma"/>
          <w:b/>
          <w:sz w:val="20"/>
        </w:rPr>
        <w:t>La classifica finale per categorie è data dalla somma dei tempi di tutte le prove cronometrate di discesa</w:t>
      </w:r>
      <w:r w:rsidR="00F91D92">
        <w:rPr>
          <w:rFonts w:ascii="Tahoma" w:hAnsi="Tahoma" w:cs="Tahoma"/>
          <w:b/>
          <w:sz w:val="20"/>
        </w:rPr>
        <w:t>.</w:t>
      </w:r>
      <w:r w:rsidRPr="000E6A14">
        <w:rPr>
          <w:rFonts w:ascii="Tahoma" w:hAnsi="Tahoma" w:cs="Tahoma"/>
          <w:b/>
          <w:sz w:val="20"/>
        </w:rPr>
        <w:t xml:space="preserve"> </w:t>
      </w:r>
    </w:p>
    <w:p w14:paraId="531BCD5B" w14:textId="3329E983" w:rsidR="00295A0C" w:rsidRPr="000E6A14" w:rsidRDefault="00295A0C" w:rsidP="00311E14">
      <w:pPr>
        <w:pStyle w:val="p85"/>
        <w:keepNext/>
        <w:keepLines/>
        <w:numPr>
          <w:ilvl w:val="0"/>
          <w:numId w:val="76"/>
        </w:numPr>
        <w:spacing w:line="240" w:lineRule="auto"/>
        <w:jc w:val="both"/>
        <w:rPr>
          <w:rFonts w:ascii="Tahoma" w:hAnsi="Tahoma" w:cs="Tahoma"/>
          <w:sz w:val="20"/>
        </w:rPr>
      </w:pPr>
      <w:r w:rsidRPr="000E6A14">
        <w:rPr>
          <w:rFonts w:ascii="Tahoma" w:hAnsi="Tahoma" w:cs="Tahoma"/>
          <w:b/>
          <w:sz w:val="20"/>
        </w:rPr>
        <w:t>FAT BIKE</w:t>
      </w:r>
      <w:r w:rsidR="00A767A3" w:rsidRPr="000E6A14">
        <w:rPr>
          <w:rFonts w:ascii="Tahoma" w:hAnsi="Tahoma" w:cs="Tahoma"/>
          <w:b/>
          <w:sz w:val="20"/>
        </w:rPr>
        <w:t>:</w:t>
      </w:r>
      <w:r w:rsidRPr="000E6A14">
        <w:rPr>
          <w:rFonts w:ascii="Tahoma" w:hAnsi="Tahoma" w:cs="Tahoma"/>
          <w:b/>
          <w:sz w:val="20"/>
        </w:rPr>
        <w:t xml:space="preserve"> </w:t>
      </w:r>
      <w:r w:rsidRPr="000E6A14">
        <w:rPr>
          <w:rFonts w:ascii="Tahoma" w:hAnsi="Tahoma" w:cs="Tahoma"/>
          <w:sz w:val="20"/>
        </w:rPr>
        <w:t>può essere una bici a due ruote grosse o un mono ciclo ad una sola ruota grossa</w:t>
      </w:r>
      <w:r w:rsidR="00375BB2" w:rsidRPr="000E6A14">
        <w:rPr>
          <w:rFonts w:ascii="Tahoma" w:hAnsi="Tahoma" w:cs="Tahoma"/>
          <w:sz w:val="20"/>
        </w:rPr>
        <w:t>,</w:t>
      </w:r>
      <w:r w:rsidRPr="000E6A14">
        <w:rPr>
          <w:rFonts w:ascii="Tahoma" w:hAnsi="Tahoma" w:cs="Tahoma"/>
          <w:sz w:val="20"/>
        </w:rPr>
        <w:t xml:space="preserve"> con esse si può partecipare ad escursioni non competitive e valgono le norme e regole del cicloturismo – ciclo escursionismo di mountain bike</w:t>
      </w:r>
      <w:r w:rsidR="00375BB2" w:rsidRPr="000E6A14">
        <w:rPr>
          <w:rFonts w:ascii="Tahoma" w:hAnsi="Tahoma" w:cs="Tahoma"/>
          <w:sz w:val="20"/>
        </w:rPr>
        <w:t>.</w:t>
      </w:r>
      <w:r w:rsidRPr="000E6A14">
        <w:rPr>
          <w:rFonts w:ascii="Tahoma" w:hAnsi="Tahoma" w:cs="Tahoma"/>
          <w:sz w:val="20"/>
        </w:rPr>
        <w:t xml:space="preserve"> Per le gare valgono le categorie nazionali e tutte le norme delle gare di mountain bike</w:t>
      </w:r>
      <w:r w:rsidR="00375BB2" w:rsidRPr="000E6A14">
        <w:rPr>
          <w:rFonts w:ascii="Tahoma" w:hAnsi="Tahoma" w:cs="Tahoma"/>
          <w:sz w:val="20"/>
        </w:rPr>
        <w:t>.</w:t>
      </w:r>
    </w:p>
    <w:p w14:paraId="15DC4ADD" w14:textId="77777777" w:rsidR="00FB76B3" w:rsidRDefault="00FB76B3" w:rsidP="00722178">
      <w:pPr>
        <w:pStyle w:val="p63"/>
        <w:keepNext/>
        <w:keepLines/>
        <w:spacing w:line="240" w:lineRule="auto"/>
        <w:jc w:val="both"/>
        <w:rPr>
          <w:rFonts w:ascii="Tahoma" w:hAnsi="Tahoma" w:cs="Tahoma"/>
          <w:b/>
          <w:sz w:val="20"/>
        </w:rPr>
      </w:pPr>
    </w:p>
    <w:p w14:paraId="6CA20CF9" w14:textId="4C517390"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8 DISPOSIZIONI GENERALI</w:t>
      </w:r>
    </w:p>
    <w:p w14:paraId="1FD8A265" w14:textId="77777777" w:rsidR="00295A0C" w:rsidRPr="00760DF6" w:rsidRDefault="00295A0C" w:rsidP="00722178">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p>
    <w:p w14:paraId="54DAD2EF" w14:textId="1813E6EE"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Criteri organizzativi delle iniziative nazionali</w:t>
      </w:r>
    </w:p>
    <w:p w14:paraId="69DAF749" w14:textId="5A23DA53"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14:paraId="104D8AE8" w14:textId="2C7B9133"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Periodi di attività.</w:t>
      </w:r>
    </w:p>
    <w:p w14:paraId="09D6A287" w14:textId="1B7E0C59" w:rsidR="00295A0C" w:rsidRPr="00760DF6" w:rsidRDefault="00295A0C" w:rsidP="00311E14">
      <w:pPr>
        <w:pStyle w:val="p8"/>
        <w:keepNext/>
        <w:keepLines/>
        <w:numPr>
          <w:ilvl w:val="0"/>
          <w:numId w:val="77"/>
        </w:numPr>
        <w:spacing w:line="240" w:lineRule="auto"/>
        <w:jc w:val="both"/>
        <w:rPr>
          <w:rFonts w:ascii="Tahoma" w:hAnsi="Tahoma" w:cs="Tahoma"/>
          <w:sz w:val="20"/>
        </w:rPr>
      </w:pPr>
      <w:r w:rsidRPr="00760DF6">
        <w:rPr>
          <w:rFonts w:ascii="Tahoma" w:hAnsi="Tahoma" w:cs="Tahoma"/>
          <w:sz w:val="20"/>
        </w:rPr>
        <w:t>Criteri di partecipazione alle singole attività.</w:t>
      </w:r>
    </w:p>
    <w:p w14:paraId="0A25CA05" w14:textId="4DAC7C5C" w:rsidR="00295A0C" w:rsidRPr="00760DF6" w:rsidRDefault="00295A0C" w:rsidP="00311E14">
      <w:pPr>
        <w:pStyle w:val="p95"/>
        <w:keepNext/>
        <w:keepLines/>
        <w:numPr>
          <w:ilvl w:val="0"/>
          <w:numId w:val="77"/>
        </w:numPr>
        <w:tabs>
          <w:tab w:val="left" w:pos="320"/>
        </w:tabs>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14:paraId="0444741E" w14:textId="36771F39" w:rsidR="00295A0C" w:rsidRPr="00F91D92" w:rsidRDefault="00295A0C" w:rsidP="00311E14">
      <w:pPr>
        <w:pStyle w:val="p95"/>
        <w:keepNext/>
        <w:keepLines/>
        <w:numPr>
          <w:ilvl w:val="0"/>
          <w:numId w:val="77"/>
        </w:numPr>
        <w:tabs>
          <w:tab w:val="left" w:pos="320"/>
          <w:tab w:val="left" w:pos="360"/>
        </w:tabs>
        <w:spacing w:line="240" w:lineRule="auto"/>
        <w:jc w:val="both"/>
        <w:rPr>
          <w:rFonts w:ascii="Tahoma" w:hAnsi="Tahoma" w:cs="Tahoma"/>
          <w:sz w:val="20"/>
        </w:rPr>
      </w:pPr>
      <w:r w:rsidRPr="00F91D92">
        <w:rPr>
          <w:rFonts w:ascii="Tahoma" w:hAnsi="Tahoma" w:cs="Tahoma"/>
          <w:sz w:val="20"/>
        </w:rPr>
        <w:t xml:space="preserve">Non è ammesso che un atleta si fregi di </w:t>
      </w:r>
      <w:r w:rsidR="00253FB9" w:rsidRPr="00F91D92">
        <w:rPr>
          <w:rFonts w:ascii="Tahoma" w:hAnsi="Tahoma" w:cs="Tahoma"/>
          <w:sz w:val="20"/>
        </w:rPr>
        <w:t>più</w:t>
      </w:r>
      <w:r w:rsidRPr="00F91D92">
        <w:rPr>
          <w:rFonts w:ascii="Tahoma" w:hAnsi="Tahoma" w:cs="Tahoma"/>
          <w:sz w:val="20"/>
        </w:rPr>
        <w:t xml:space="preserve"> titoli (provinciali, regionali,</w:t>
      </w:r>
      <w:r w:rsidR="00F91D92" w:rsidRPr="00F91D92">
        <w:rPr>
          <w:rFonts w:ascii="Tahoma" w:hAnsi="Tahoma" w:cs="Tahoma"/>
          <w:sz w:val="20"/>
        </w:rPr>
        <w:t xml:space="preserve"> </w:t>
      </w:r>
      <w:r w:rsidRPr="00F91D92">
        <w:rPr>
          <w:rFonts w:ascii="Tahoma" w:hAnsi="Tahoma" w:cs="Tahoma"/>
          <w:sz w:val="20"/>
        </w:rPr>
        <w:t>nazionali</w:t>
      </w:r>
      <w:r w:rsidR="00375BB2" w:rsidRPr="00F91D92">
        <w:rPr>
          <w:rFonts w:ascii="Tahoma" w:hAnsi="Tahoma" w:cs="Tahoma"/>
          <w:sz w:val="20"/>
        </w:rPr>
        <w:t>,</w:t>
      </w:r>
      <w:r w:rsidR="000E6A14" w:rsidRPr="00F91D92">
        <w:rPr>
          <w:rFonts w:ascii="Tahoma" w:hAnsi="Tahoma" w:cs="Tahoma"/>
          <w:sz w:val="20"/>
        </w:rPr>
        <w:t xml:space="preserve"> </w:t>
      </w:r>
      <w:r w:rsidRPr="00F91D92">
        <w:rPr>
          <w:rFonts w:ascii="Tahoma" w:hAnsi="Tahoma" w:cs="Tahoma"/>
          <w:sz w:val="20"/>
        </w:rPr>
        <w:t>europei e mondiali)</w:t>
      </w:r>
      <w:r w:rsidR="00356B20" w:rsidRPr="00F91D92">
        <w:rPr>
          <w:rFonts w:ascii="Tahoma" w:hAnsi="Tahoma" w:cs="Tahoma"/>
          <w:sz w:val="20"/>
        </w:rPr>
        <w:t xml:space="preserve"> di più di un ente o federazione (convenzionati)</w:t>
      </w:r>
      <w:r w:rsidRPr="00F91D92">
        <w:rPr>
          <w:rFonts w:ascii="Tahoma" w:hAnsi="Tahoma" w:cs="Tahoma"/>
          <w:sz w:val="20"/>
        </w:rPr>
        <w:t>, pena l’esclusione dalla classifica e perdita del titolo e maglia e squalifica fino al 31 Dicembre dell’anno sportivo in corso,</w:t>
      </w:r>
      <w:r w:rsidR="00F91D92">
        <w:rPr>
          <w:rFonts w:ascii="Tahoma" w:hAnsi="Tahoma" w:cs="Tahoma"/>
          <w:sz w:val="20"/>
        </w:rPr>
        <w:t xml:space="preserve"> </w:t>
      </w:r>
      <w:r w:rsidRPr="00F91D92">
        <w:rPr>
          <w:rFonts w:ascii="Tahoma" w:hAnsi="Tahoma" w:cs="Tahoma"/>
          <w:sz w:val="20"/>
        </w:rPr>
        <w:t>da ogni attività competitiva.</w:t>
      </w:r>
    </w:p>
    <w:p w14:paraId="51275241" w14:textId="77777777"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14:paraId="409E9334" w14:textId="77777777" w:rsidR="00FB76B3" w:rsidRDefault="00FB76B3" w:rsidP="00722178">
      <w:pPr>
        <w:pStyle w:val="t94"/>
        <w:keepNext/>
        <w:keepLines/>
        <w:tabs>
          <w:tab w:val="left" w:pos="1500"/>
        </w:tabs>
        <w:spacing w:line="240" w:lineRule="auto"/>
        <w:jc w:val="both"/>
        <w:rPr>
          <w:rFonts w:ascii="Tahoma" w:hAnsi="Tahoma" w:cs="Tahoma"/>
          <w:b/>
          <w:sz w:val="20"/>
        </w:rPr>
      </w:pPr>
    </w:p>
    <w:p w14:paraId="6C8B59A8" w14:textId="6E07E7BC"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B76B3">
        <w:rPr>
          <w:rFonts w:ascii="Tahoma" w:hAnsi="Tahoma" w:cs="Tahoma"/>
          <w:b/>
          <w:sz w:val="20"/>
        </w:rPr>
        <w:t>. 3</w:t>
      </w:r>
      <w:r w:rsidR="00F91D92">
        <w:rPr>
          <w:rFonts w:ascii="Tahoma" w:hAnsi="Tahoma" w:cs="Tahoma"/>
          <w:b/>
          <w:sz w:val="20"/>
        </w:rPr>
        <w:t>.</w:t>
      </w:r>
      <w:r w:rsidR="00FB76B3">
        <w:rPr>
          <w:rFonts w:ascii="Tahoma" w:hAnsi="Tahoma" w:cs="Tahoma"/>
          <w:b/>
          <w:sz w:val="20"/>
        </w:rPr>
        <w:t xml:space="preserve">9 </w:t>
      </w:r>
      <w:r w:rsidR="00295A0C" w:rsidRPr="00760DF6">
        <w:rPr>
          <w:rFonts w:ascii="Tahoma" w:hAnsi="Tahoma" w:cs="Tahoma"/>
          <w:b/>
          <w:sz w:val="20"/>
        </w:rPr>
        <w:t>TIPO DI BICICLETTA</w:t>
      </w:r>
    </w:p>
    <w:p w14:paraId="38FB7E43" w14:textId="12F59006"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Sono ammesse tutte le bici da mtb, compresi telai ammortizzati, forcelle telescopiche o ammortizzate. Diametro massimo ruote 28 pollici. Sono ammessi freni a tamburo, a disco,</w:t>
      </w:r>
      <w:r w:rsidR="0019086D">
        <w:rPr>
          <w:rFonts w:ascii="Tahoma" w:hAnsi="Tahoma" w:cs="Tahoma"/>
          <w:sz w:val="20"/>
        </w:rPr>
        <w:t xml:space="preserve"> </w:t>
      </w:r>
      <w:r w:rsidRPr="00760DF6">
        <w:rPr>
          <w:rFonts w:ascii="Tahoma" w:hAnsi="Tahoma" w:cs="Tahoma"/>
          <w:sz w:val="20"/>
        </w:rPr>
        <w:t>... Non sono ammesse bici con il manubrio a piega (tipo strada), Sono ammessi tutti i tipi di telaio.</w:t>
      </w:r>
    </w:p>
    <w:p w14:paraId="2327B07A"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In gare sperimentali possono essere ammesse gare promiscue con bici da mtb e bici da ciclocross con classifica unica o separata.</w:t>
      </w:r>
    </w:p>
    <w:p w14:paraId="44A9ED85" w14:textId="71A2E023"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 xml:space="preserve">In via sperimentale possono essere organizzate gare con telai diversi e con ruote </w:t>
      </w:r>
      <w:r w:rsidR="00253FB9" w:rsidRPr="00760DF6">
        <w:rPr>
          <w:rFonts w:ascii="Tahoma" w:hAnsi="Tahoma" w:cs="Tahoma"/>
          <w:sz w:val="20"/>
        </w:rPr>
        <w:t>più</w:t>
      </w:r>
      <w:r w:rsidRPr="00760DF6">
        <w:rPr>
          <w:rFonts w:ascii="Tahoma" w:hAnsi="Tahoma" w:cs="Tahoma"/>
          <w:sz w:val="20"/>
        </w:rPr>
        <w:t xml:space="preserve"> larghe ed alte (ad esempio ruote da 29,</w:t>
      </w:r>
      <w:r w:rsidR="0019086D">
        <w:rPr>
          <w:rFonts w:ascii="Tahoma" w:hAnsi="Tahoma" w:cs="Tahoma"/>
          <w:sz w:val="20"/>
        </w:rPr>
        <w:t xml:space="preserve"> </w:t>
      </w:r>
      <w:r w:rsidRPr="00760DF6">
        <w:rPr>
          <w:rFonts w:ascii="Tahoma" w:hAnsi="Tahoma" w:cs="Tahoma"/>
          <w:sz w:val="20"/>
        </w:rPr>
        <w:t>…)</w:t>
      </w:r>
      <w:r w:rsidR="00F91D92">
        <w:rPr>
          <w:rFonts w:ascii="Tahoma" w:hAnsi="Tahoma" w:cs="Tahoma"/>
          <w:sz w:val="20"/>
        </w:rPr>
        <w:t>.</w:t>
      </w:r>
    </w:p>
    <w:p w14:paraId="1E81FC4C" w14:textId="77777777" w:rsidR="00FB76B3" w:rsidRDefault="00FB76B3" w:rsidP="00722178">
      <w:pPr>
        <w:pStyle w:val="p63"/>
        <w:keepNext/>
        <w:keepLines/>
        <w:spacing w:line="240" w:lineRule="auto"/>
        <w:jc w:val="both"/>
        <w:rPr>
          <w:rFonts w:ascii="Tahoma" w:hAnsi="Tahoma" w:cs="Tahoma"/>
          <w:b/>
          <w:sz w:val="20"/>
        </w:rPr>
      </w:pPr>
    </w:p>
    <w:p w14:paraId="3036E20F" w14:textId="77777777" w:rsidR="00E522A0" w:rsidRDefault="00E522A0" w:rsidP="00722178">
      <w:pPr>
        <w:pStyle w:val="p63"/>
        <w:keepNext/>
        <w:keepLines/>
        <w:spacing w:line="240" w:lineRule="auto"/>
        <w:jc w:val="both"/>
        <w:rPr>
          <w:rFonts w:ascii="Tahoma" w:hAnsi="Tahoma" w:cs="Tahoma"/>
          <w:b/>
          <w:sz w:val="20"/>
        </w:rPr>
      </w:pPr>
    </w:p>
    <w:p w14:paraId="4609DFCF" w14:textId="3FA1490C"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lastRenderedPageBreak/>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10 ORIENTAMENTO E REGOLARITA'</w:t>
      </w:r>
    </w:p>
    <w:p w14:paraId="03DBCF89" w14:textId="4586C49F"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Possono essere svolte manifestazioni promozionali non competitive aperte a tutti e manifestazioni competitive, a tempo, con prove cronometrate, di velocità,</w:t>
      </w:r>
      <w:r w:rsidR="00855FD2">
        <w:rPr>
          <w:rFonts w:ascii="Tahoma" w:hAnsi="Tahoma" w:cs="Tahoma"/>
          <w:sz w:val="20"/>
        </w:rPr>
        <w:t xml:space="preserve"> </w:t>
      </w:r>
      <w:r w:rsidRPr="00760DF6">
        <w:rPr>
          <w:rFonts w:ascii="Tahoma" w:hAnsi="Tahoma" w:cs="Tahoma"/>
          <w:sz w:val="20"/>
        </w:rPr>
        <w:t>... riservate alle categorie amatoriali.</w:t>
      </w:r>
    </w:p>
    <w:p w14:paraId="22B56B40" w14:textId="71B60A77" w:rsidR="00295A0C" w:rsidRPr="00760DF6" w:rsidRDefault="00295A0C" w:rsidP="00311E14">
      <w:pPr>
        <w:pStyle w:val="p95"/>
        <w:keepNext/>
        <w:keepLines/>
        <w:numPr>
          <w:ilvl w:val="1"/>
          <w:numId w:val="78"/>
        </w:numPr>
        <w:tabs>
          <w:tab w:val="left" w:pos="320"/>
        </w:tabs>
        <w:spacing w:line="240" w:lineRule="auto"/>
        <w:ind w:left="709"/>
        <w:jc w:val="both"/>
        <w:rPr>
          <w:rFonts w:ascii="Tahoma" w:hAnsi="Tahoma" w:cs="Tahoma"/>
          <w:sz w:val="20"/>
        </w:rPr>
      </w:pPr>
      <w:r w:rsidRPr="00760DF6">
        <w:rPr>
          <w:rFonts w:ascii="Tahoma" w:hAnsi="Tahoma" w:cs="Tahoma"/>
          <w:b/>
          <w:sz w:val="20"/>
        </w:rPr>
        <w:t xml:space="preserve">REGOLARITA': </w:t>
      </w:r>
      <w:r w:rsidRPr="00760DF6">
        <w:rPr>
          <w:rFonts w:ascii="Tahoma" w:hAnsi="Tahoma" w:cs="Tahoma"/>
          <w:sz w:val="20"/>
        </w:rPr>
        <w:t>gare o prove a tempo con punti di controllo palese o segreto con classifiche individuali o a squadre, a tempo o per somma di penalità con premiazione individuale e/o a squadre.</w:t>
      </w:r>
    </w:p>
    <w:p w14:paraId="24E03DBC" w14:textId="3A07A9DC" w:rsidR="00295A0C" w:rsidRPr="00760DF6" w:rsidRDefault="00295A0C" w:rsidP="00311E14">
      <w:pPr>
        <w:pStyle w:val="p99"/>
        <w:keepNext/>
        <w:keepLines/>
        <w:numPr>
          <w:ilvl w:val="1"/>
          <w:numId w:val="78"/>
        </w:numPr>
        <w:tabs>
          <w:tab w:val="left" w:pos="380"/>
        </w:tabs>
        <w:spacing w:line="240" w:lineRule="auto"/>
        <w:ind w:left="709"/>
        <w:jc w:val="both"/>
        <w:rPr>
          <w:rFonts w:ascii="Tahoma" w:hAnsi="Tahoma" w:cs="Tahoma"/>
          <w:sz w:val="20"/>
        </w:rPr>
      </w:pPr>
      <w:r w:rsidRPr="00760DF6">
        <w:rPr>
          <w:rFonts w:ascii="Tahoma" w:hAnsi="Tahoma" w:cs="Tahoma"/>
          <w:b/>
          <w:sz w:val="20"/>
        </w:rPr>
        <w:t xml:space="preserve">ORIENTAMENTO: </w:t>
      </w:r>
      <w:r w:rsidRPr="00760DF6">
        <w:rPr>
          <w:rFonts w:ascii="Tahoma" w:hAnsi="Tahoma" w:cs="Tahoma"/>
          <w:sz w:val="20"/>
        </w:rPr>
        <w:t>comprende tutte le manifestazioni che si svolgono su per</w:t>
      </w:r>
      <w:r w:rsidRPr="00760DF6">
        <w:rPr>
          <w:rFonts w:ascii="Tahoma" w:hAnsi="Tahoma" w:cs="Tahoma"/>
          <w:sz w:val="20"/>
        </w:rPr>
        <w:softHyphen/>
        <w:t>corso segreto (road book, orienteering, caccia al tesoro,</w:t>
      </w:r>
      <w:r w:rsidR="00855FD2">
        <w:rPr>
          <w:rFonts w:ascii="Tahoma" w:hAnsi="Tahoma" w:cs="Tahoma"/>
          <w:sz w:val="20"/>
        </w:rPr>
        <w:t xml:space="preserve"> </w:t>
      </w:r>
      <w:r w:rsidRPr="00760DF6">
        <w:rPr>
          <w:rFonts w:ascii="Tahoma" w:hAnsi="Tahoma" w:cs="Tahoma"/>
          <w:sz w:val="20"/>
        </w:rPr>
        <w:t>...) con prove di orientamento, con prove di abilità, di velocità,</w:t>
      </w:r>
      <w:r w:rsidR="00855FD2">
        <w:rPr>
          <w:rFonts w:ascii="Tahoma" w:hAnsi="Tahoma" w:cs="Tahoma"/>
          <w:sz w:val="20"/>
        </w:rPr>
        <w:t xml:space="preserve"> </w:t>
      </w:r>
      <w:r w:rsidRPr="00760DF6">
        <w:rPr>
          <w:rFonts w:ascii="Tahoma" w:hAnsi="Tahoma" w:cs="Tahoma"/>
          <w:sz w:val="20"/>
        </w:rPr>
        <w:t>... individuale, a coppie, a squadre con premiazioni individuali, a squadre, a partecipazione.</w:t>
      </w:r>
    </w:p>
    <w:p w14:paraId="7BB8BFA1" w14:textId="77777777" w:rsidR="00FB76B3" w:rsidRDefault="00FB76B3" w:rsidP="00722178">
      <w:pPr>
        <w:pStyle w:val="p6"/>
        <w:keepNext/>
        <w:keepLines/>
        <w:spacing w:line="240" w:lineRule="auto"/>
        <w:jc w:val="both"/>
        <w:rPr>
          <w:rFonts w:ascii="Tahoma" w:hAnsi="Tahoma" w:cs="Tahoma"/>
          <w:b/>
          <w:sz w:val="20"/>
        </w:rPr>
      </w:pPr>
    </w:p>
    <w:p w14:paraId="49AD13B6" w14:textId="199DEBB4" w:rsidR="00295A0C" w:rsidRPr="00760DF6" w:rsidRDefault="00BE6B20" w:rsidP="00722178">
      <w:pPr>
        <w:pStyle w:val="p6"/>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3</w:t>
      </w:r>
      <w:r w:rsidR="00F91D92">
        <w:rPr>
          <w:rFonts w:ascii="Tahoma" w:hAnsi="Tahoma" w:cs="Tahoma"/>
          <w:b/>
          <w:sz w:val="20"/>
        </w:rPr>
        <w:t>.</w:t>
      </w:r>
      <w:r w:rsidR="00295A0C" w:rsidRPr="00760DF6">
        <w:rPr>
          <w:rFonts w:ascii="Tahoma" w:hAnsi="Tahoma" w:cs="Tahoma"/>
          <w:b/>
          <w:sz w:val="20"/>
        </w:rPr>
        <w:t>11 ATTIVITA' escursionistica</w:t>
      </w:r>
      <w:r w:rsidR="000E6A14">
        <w:rPr>
          <w:rFonts w:ascii="Tahoma" w:hAnsi="Tahoma" w:cs="Tahoma"/>
          <w:b/>
          <w:sz w:val="20"/>
        </w:rPr>
        <w:t xml:space="preserve"> </w:t>
      </w:r>
      <w:r w:rsidR="00295A0C" w:rsidRPr="00760DF6">
        <w:rPr>
          <w:rFonts w:ascii="Tahoma" w:hAnsi="Tahoma" w:cs="Tahoma"/>
          <w:b/>
          <w:sz w:val="20"/>
        </w:rPr>
        <w:t>(vedi attività cicloturistica)</w:t>
      </w:r>
    </w:p>
    <w:p w14:paraId="0FDA12B9" w14:textId="530C36E9"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Si svolge tutto il tempo dell'anno per tesserati di ambo sesso dai 10 anni in poi</w:t>
      </w:r>
      <w:r w:rsidRPr="00760DF6">
        <w:rPr>
          <w:rFonts w:ascii="Tahoma" w:hAnsi="Tahoma" w:cs="Tahoma"/>
          <w:sz w:val="20"/>
          <w:vertAlign w:val="subscript"/>
        </w:rPr>
        <w:t xml:space="preserve">, </w:t>
      </w:r>
      <w:r w:rsidRPr="00760DF6">
        <w:rPr>
          <w:rFonts w:ascii="Tahoma" w:hAnsi="Tahoma" w:cs="Tahoma"/>
          <w:sz w:val="20"/>
        </w:rPr>
        <w:t xml:space="preserve">con qualsiasi bicicletta, con quote di iscrizione deliberate annualmente, su percorsi di diverso chilometraggio, con più percorsi, in gruppo, a marcia libera, a concentramento, autogestito, in un giorno o più giorni (raid, percorsi permanenti), con premiazione individuale o a squadre, a punteggio, a partecipazione, per somma di chilometri. Sono ammessi campionati per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Pr="00760DF6">
        <w:rPr>
          <w:rFonts w:ascii="Tahoma" w:hAnsi="Tahoma" w:cs="Tahoma"/>
          <w:sz w:val="20"/>
        </w:rPr>
        <w:t>escursionistiche. Inoltre valgono gli art. 3-6, art 3-3.</w:t>
      </w:r>
    </w:p>
    <w:p w14:paraId="2517EA89" w14:textId="77777777" w:rsidR="00253FB9" w:rsidRPr="00760DF6" w:rsidRDefault="00253FB9" w:rsidP="00722178">
      <w:pPr>
        <w:pStyle w:val="p4"/>
        <w:keepNext/>
        <w:keepLines/>
        <w:spacing w:line="240" w:lineRule="auto"/>
        <w:jc w:val="both"/>
        <w:rPr>
          <w:rFonts w:ascii="Tahoma" w:hAnsi="Tahoma" w:cs="Tahoma"/>
          <w:b/>
          <w:color w:val="FF0000"/>
          <w:sz w:val="20"/>
        </w:rPr>
      </w:pPr>
    </w:p>
    <w:p w14:paraId="26EF685B" w14:textId="77777777" w:rsidR="000E6A14" w:rsidRDefault="000E6A14" w:rsidP="00722178">
      <w:pPr>
        <w:pStyle w:val="p4"/>
        <w:keepNext/>
        <w:keepLines/>
        <w:spacing w:line="240" w:lineRule="auto"/>
        <w:jc w:val="both"/>
        <w:rPr>
          <w:rFonts w:ascii="Tahoma" w:hAnsi="Tahoma" w:cs="Tahoma"/>
          <w:b/>
          <w:color w:val="C00000"/>
          <w:sz w:val="20"/>
        </w:rPr>
      </w:pPr>
    </w:p>
    <w:p w14:paraId="50E9FDC9" w14:textId="77777777" w:rsidR="000E6A14" w:rsidRDefault="000E6A14" w:rsidP="00722178">
      <w:pPr>
        <w:pStyle w:val="p4"/>
        <w:keepNext/>
        <w:keepLines/>
        <w:spacing w:line="240" w:lineRule="auto"/>
        <w:jc w:val="both"/>
        <w:rPr>
          <w:rFonts w:ascii="Tahoma" w:hAnsi="Tahoma" w:cs="Tahoma"/>
          <w:b/>
          <w:color w:val="C00000"/>
          <w:sz w:val="22"/>
        </w:rPr>
      </w:pPr>
    </w:p>
    <w:p w14:paraId="3C0D025F" w14:textId="5A6825F1" w:rsidR="00295A0C" w:rsidRPr="000E6A14"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0E6A14">
        <w:rPr>
          <w:rFonts w:ascii="Tahoma" w:hAnsi="Tahoma" w:cs="Tahoma"/>
          <w:b/>
          <w:color w:val="C00000"/>
          <w:sz w:val="22"/>
        </w:rPr>
        <w:t xml:space="preserve">. 4 BIATHLON - DUATHLON </w:t>
      </w:r>
    </w:p>
    <w:p w14:paraId="77156671"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5A20D512" w14:textId="0F31ED81"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CATEGORIE</w:t>
      </w:r>
    </w:p>
    <w:p w14:paraId="2BE4A4A7" w14:textId="218D40B2"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2F156795" w14:textId="6810F87B"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Questa attività viene praticata con idoneità medico sportiva.</w:t>
      </w:r>
    </w:p>
    <w:p w14:paraId="63338A81" w14:textId="42F7BC9D"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Si dà facoltà ai regionali e ai territoriali di sviluppare l'attività con le categorie più rispondenti alle esigenze del territorio</w:t>
      </w:r>
      <w:r w:rsidR="00253FB9" w:rsidRPr="00760DF6">
        <w:rPr>
          <w:rFonts w:ascii="Tahoma" w:hAnsi="Tahoma" w:cs="Tahoma"/>
          <w:sz w:val="20"/>
          <w:szCs w:val="20"/>
        </w:rPr>
        <w:t>.</w:t>
      </w:r>
    </w:p>
    <w:p w14:paraId="0B07F337" w14:textId="77777777" w:rsidR="00375BB2" w:rsidRDefault="00375BB2" w:rsidP="00722178">
      <w:pPr>
        <w:keepNext/>
        <w:keepLines/>
        <w:widowControl w:val="0"/>
        <w:tabs>
          <w:tab w:val="left" w:pos="1680"/>
        </w:tabs>
        <w:jc w:val="both"/>
        <w:rPr>
          <w:rFonts w:ascii="Tahoma" w:hAnsi="Tahoma" w:cs="Tahoma"/>
          <w:b/>
          <w:sz w:val="20"/>
          <w:szCs w:val="20"/>
        </w:rPr>
      </w:pPr>
    </w:p>
    <w:p w14:paraId="743F8AB9" w14:textId="6C2BC6AD" w:rsidR="000E6A14" w:rsidRDefault="00BE6B20" w:rsidP="000E6A14">
      <w:pPr>
        <w:keepNext/>
        <w:keepLines/>
        <w:widowControl w:val="0"/>
        <w:tabs>
          <w:tab w:val="left" w:pos="1680"/>
        </w:tabs>
        <w:jc w:val="both"/>
        <w:rPr>
          <w:rFonts w:ascii="Tahoma" w:hAnsi="Tahoma" w:cs="Tahoma"/>
          <w:b/>
          <w:sz w:val="20"/>
          <w:szCs w:val="20"/>
        </w:rPr>
      </w:pPr>
      <w:r>
        <w:rPr>
          <w:rFonts w:ascii="Tahoma" w:hAnsi="Tahoma" w:cs="Tahoma"/>
          <w:b/>
          <w:sz w:val="20"/>
          <w:szCs w:val="20"/>
        </w:rPr>
        <w:t>Art</w:t>
      </w:r>
      <w:r w:rsidR="00F91D92">
        <w:rPr>
          <w:rFonts w:ascii="Tahoma" w:hAnsi="Tahoma" w:cs="Tahoma"/>
          <w:b/>
          <w:sz w:val="20"/>
          <w:szCs w:val="20"/>
        </w:rPr>
        <w:t>. 4.</w:t>
      </w:r>
      <w:r w:rsidR="00295A0C" w:rsidRPr="00760DF6">
        <w:rPr>
          <w:rFonts w:ascii="Tahoma" w:hAnsi="Tahoma" w:cs="Tahoma"/>
          <w:b/>
          <w:sz w:val="20"/>
          <w:szCs w:val="20"/>
        </w:rPr>
        <w:t>2</w:t>
      </w:r>
      <w:r w:rsidR="00375BB2">
        <w:rPr>
          <w:rFonts w:ascii="Tahoma" w:hAnsi="Tahoma" w:cs="Tahoma"/>
          <w:b/>
          <w:sz w:val="20"/>
          <w:szCs w:val="20"/>
        </w:rPr>
        <w:t xml:space="preserve"> </w:t>
      </w:r>
      <w:r w:rsidR="00295A0C" w:rsidRPr="00760DF6">
        <w:rPr>
          <w:rFonts w:ascii="Tahoma" w:hAnsi="Tahoma" w:cs="Tahoma"/>
          <w:b/>
          <w:sz w:val="20"/>
          <w:szCs w:val="20"/>
        </w:rPr>
        <w:t>TIPI DI ATTIVITA'</w:t>
      </w:r>
    </w:p>
    <w:p w14:paraId="03D43D35" w14:textId="747EF62A" w:rsidR="000E6A14" w:rsidRP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are di biathlon con partenza in bicicletta a cronometro o in gruppo e conclusione a piedi, con i pattini, in canoa...</w:t>
      </w:r>
    </w:p>
    <w:p w14:paraId="1A350D83"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Gare di duathlon con partenza a piedi e conclusione in bici o con piedi + bici + piedi o con abbinamento di altre discipline.</w:t>
      </w:r>
      <w:r w:rsidR="000E6A14" w:rsidRPr="00760DF6">
        <w:rPr>
          <w:rFonts w:ascii="Tahoma" w:hAnsi="Tahoma" w:cs="Tahoma"/>
          <w:sz w:val="20"/>
        </w:rPr>
        <w:t xml:space="preserve"> </w:t>
      </w:r>
    </w:p>
    <w:p w14:paraId="6A289E7F"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Gare di biathlon e duathlon con bici da mtb.</w:t>
      </w:r>
      <w:r w:rsidR="000E6A14" w:rsidRPr="00760DF6">
        <w:rPr>
          <w:rFonts w:ascii="Tahoma" w:hAnsi="Tahoma" w:cs="Tahoma"/>
          <w:sz w:val="20"/>
        </w:rPr>
        <w:t xml:space="preserve"> </w:t>
      </w:r>
    </w:p>
    <w:p w14:paraId="3151D1E2"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 xml:space="preserve">Gare di duathlon </w:t>
      </w:r>
      <w:proofErr w:type="spellStart"/>
      <w:r w:rsidRPr="00760DF6">
        <w:rPr>
          <w:rFonts w:ascii="Tahoma" w:hAnsi="Tahoma" w:cs="Tahoma"/>
          <w:sz w:val="20"/>
        </w:rPr>
        <w:t>kid</w:t>
      </w:r>
      <w:proofErr w:type="spellEnd"/>
      <w:r w:rsidRPr="00760DF6">
        <w:rPr>
          <w:rFonts w:ascii="Tahoma" w:hAnsi="Tahoma" w:cs="Tahoma"/>
          <w:sz w:val="20"/>
        </w:rPr>
        <w:t xml:space="preserve"> promozionali con distanze brevi per il settore giovanile e promozionale.</w:t>
      </w:r>
      <w:r w:rsidR="000E6A14" w:rsidRPr="00760DF6">
        <w:rPr>
          <w:rFonts w:ascii="Tahoma" w:hAnsi="Tahoma" w:cs="Tahoma"/>
          <w:sz w:val="20"/>
        </w:rPr>
        <w:t xml:space="preserve"> </w:t>
      </w:r>
    </w:p>
    <w:p w14:paraId="70AB7119"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760DF6">
        <w:rPr>
          <w:rFonts w:ascii="Tahoma" w:hAnsi="Tahoma" w:cs="Tahoma"/>
          <w:sz w:val="20"/>
        </w:rPr>
        <w:t>Gare su strada e su sterrato, in pianura e in montagna.</w:t>
      </w:r>
    </w:p>
    <w:p w14:paraId="48FFAFD6"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Possono essere abbinati più sport: ciclismo, podismo, pattinaggio, nuoto, cano</w:t>
      </w:r>
      <w:r w:rsidR="000E6A14">
        <w:rPr>
          <w:rFonts w:ascii="Tahoma" w:hAnsi="Tahoma" w:cs="Tahoma"/>
          <w:sz w:val="20"/>
        </w:rPr>
        <w:t>a, vela, equitazione, sci, ….</w:t>
      </w:r>
    </w:p>
    <w:p w14:paraId="5C45ACAE" w14:textId="77777777" w:rsid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Le gare sono formate da due o tre frazioni di cui 2 di una stessa specialità.</w:t>
      </w:r>
    </w:p>
    <w:p w14:paraId="3D161E04" w14:textId="77FE6AD8" w:rsidR="00295A0C" w:rsidRPr="000E6A14" w:rsidRDefault="00295A0C" w:rsidP="00311E14">
      <w:pPr>
        <w:pStyle w:val="Paragrafoelenco"/>
        <w:keepNext/>
        <w:keepLines/>
        <w:widowControl w:val="0"/>
        <w:numPr>
          <w:ilvl w:val="1"/>
          <w:numId w:val="5"/>
        </w:numPr>
        <w:tabs>
          <w:tab w:val="left" w:pos="1680"/>
        </w:tabs>
        <w:jc w:val="both"/>
        <w:rPr>
          <w:rFonts w:ascii="Tahoma" w:hAnsi="Tahoma" w:cs="Tahoma"/>
          <w:sz w:val="20"/>
        </w:rPr>
      </w:pPr>
      <w:r w:rsidRPr="000E6A14">
        <w:rPr>
          <w:rFonts w:ascii="Tahoma" w:hAnsi="Tahoma" w:cs="Tahoma"/>
          <w:sz w:val="20"/>
        </w:rPr>
        <w:t>Gare a staffetta, a coppie, a squadre.</w:t>
      </w:r>
    </w:p>
    <w:p w14:paraId="3604F816"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148A565F" w14:textId="07CA1112"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APPROVAZIONE MANIFESTAZIONI</w:t>
      </w:r>
    </w:p>
    <w:p w14:paraId="1A2048F7" w14:textId="7655E64A"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Tutte le manifestazioni competitive vanno approvate dal territoriale per le attività territoriali e provinciali, dal regionale per le iniziative di livello regionale, dal nazionale per le iniziative nazionali; l'approvazione ne determina il regolamento.</w:t>
      </w:r>
    </w:p>
    <w:p w14:paraId="77AE41CD"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639BE606" w14:textId="5294C654"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CAMPIONATI</w:t>
      </w:r>
    </w:p>
    <w:p w14:paraId="6ED45A28" w14:textId="5EC2E514"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Annualmente </w:t>
      </w:r>
      <w:r w:rsidR="004B26C8">
        <w:rPr>
          <w:rFonts w:ascii="Tahoma" w:hAnsi="Tahoma" w:cs="Tahoma"/>
          <w:sz w:val="20"/>
        </w:rPr>
        <w:t>i</w:t>
      </w:r>
      <w:r w:rsidRPr="00760DF6">
        <w:rPr>
          <w:rFonts w:ascii="Tahoma" w:hAnsi="Tahoma" w:cs="Tahoma"/>
          <w:sz w:val="20"/>
        </w:rPr>
        <w:t xml:space="preserve"> </w:t>
      </w:r>
      <w:r w:rsidR="004B26C8">
        <w:rPr>
          <w:rFonts w:ascii="Tahoma" w:hAnsi="Tahoma" w:cs="Tahoma"/>
          <w:sz w:val="20"/>
        </w:rPr>
        <w:t>SdA</w:t>
      </w:r>
      <w:r w:rsidRPr="00760DF6">
        <w:rPr>
          <w:rFonts w:ascii="Tahoma" w:hAnsi="Tahoma" w:cs="Tahoma"/>
          <w:sz w:val="20"/>
        </w:rPr>
        <w:t xml:space="preserve"> Ciclismo ai diversi livelli determinano le date, le sedi e i Campionati da svolgere con relativi regolamenti. Per l'assegnazione dei titoli è necessario che ogni singola categoria presenti al via almeno 10 ciclisti. In caso contrario si procederà all'</w:t>
      </w:r>
      <w:r w:rsidR="00446C71">
        <w:rPr>
          <w:rFonts w:ascii="Tahoma" w:hAnsi="Tahoma" w:cs="Tahoma"/>
          <w:sz w:val="20"/>
        </w:rPr>
        <w:t>accorpamento di categorie (quel</w:t>
      </w:r>
      <w:r w:rsidRPr="00760DF6">
        <w:rPr>
          <w:rFonts w:ascii="Tahoma" w:hAnsi="Tahoma" w:cs="Tahoma"/>
          <w:sz w:val="20"/>
        </w:rPr>
        <w:t>la inferiore a quella superiore) con assegnazione del titolo alla categoria accorpata. Si possono svolgere Campionati individuali, a coppie, a squadre, a staffetta.</w:t>
      </w:r>
    </w:p>
    <w:p w14:paraId="25B295C8" w14:textId="77777777" w:rsidR="00BC146D" w:rsidRDefault="00295A0C" w:rsidP="00BC146D">
      <w:pPr>
        <w:pStyle w:val="p85"/>
        <w:keepNext/>
        <w:keepLines/>
        <w:tabs>
          <w:tab w:val="left" w:pos="720"/>
        </w:tabs>
        <w:spacing w:line="240" w:lineRule="auto"/>
        <w:jc w:val="both"/>
        <w:rPr>
          <w:rFonts w:ascii="Tahoma" w:hAnsi="Tahoma" w:cs="Tahoma"/>
          <w:sz w:val="20"/>
        </w:rPr>
      </w:pPr>
      <w:r w:rsidRPr="00760DF6">
        <w:rPr>
          <w:rFonts w:ascii="Tahoma" w:hAnsi="Tahoma" w:cs="Tahoma"/>
          <w:sz w:val="20"/>
        </w:rPr>
        <w:t>Annualmente il Coordinamento Nazionale delibera su:</w:t>
      </w:r>
      <w:r w:rsidR="00BC146D" w:rsidRPr="00760DF6">
        <w:rPr>
          <w:rFonts w:ascii="Tahoma" w:hAnsi="Tahoma" w:cs="Tahoma"/>
          <w:sz w:val="20"/>
        </w:rPr>
        <w:t xml:space="preserve"> </w:t>
      </w:r>
    </w:p>
    <w:p w14:paraId="744F9F21" w14:textId="308965EC" w:rsidR="00BC146D" w:rsidRDefault="00295A0C" w:rsidP="00311E14">
      <w:pPr>
        <w:pStyle w:val="p85"/>
        <w:keepNext/>
        <w:keepLines/>
        <w:numPr>
          <w:ilvl w:val="1"/>
          <w:numId w:val="21"/>
        </w:numPr>
        <w:spacing w:line="240" w:lineRule="auto"/>
        <w:ind w:left="567"/>
        <w:jc w:val="both"/>
        <w:rPr>
          <w:rFonts w:ascii="Tahoma" w:hAnsi="Tahoma" w:cs="Tahoma"/>
          <w:sz w:val="20"/>
        </w:rPr>
      </w:pPr>
      <w:r w:rsidRPr="00760DF6">
        <w:rPr>
          <w:rFonts w:ascii="Tahoma" w:hAnsi="Tahoma" w:cs="Tahoma"/>
          <w:sz w:val="20"/>
        </w:rPr>
        <w:t>Criteri organizzativi delle iniziative nazionali</w:t>
      </w:r>
      <w:r w:rsidR="00F91D92">
        <w:rPr>
          <w:rFonts w:ascii="Tahoma" w:hAnsi="Tahoma" w:cs="Tahoma"/>
          <w:sz w:val="20"/>
        </w:rPr>
        <w:t>.</w:t>
      </w:r>
    </w:p>
    <w:p w14:paraId="268061CA"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760DF6">
        <w:rPr>
          <w:rFonts w:ascii="Tahoma" w:hAnsi="Tahoma" w:cs="Tahoma"/>
          <w:sz w:val="20"/>
        </w:rPr>
        <w:t>Quote iscrizioni d'attività definendo tre livelli massimi di cost</w:t>
      </w:r>
      <w:r w:rsidR="00BC146D">
        <w:rPr>
          <w:rFonts w:ascii="Tahoma" w:hAnsi="Tahoma" w:cs="Tahoma"/>
          <w:sz w:val="20"/>
        </w:rPr>
        <w:t xml:space="preserve">o: attività nazionali, attività </w:t>
      </w:r>
      <w:r w:rsidRPr="00760DF6">
        <w:rPr>
          <w:rFonts w:ascii="Tahoma" w:hAnsi="Tahoma" w:cs="Tahoma"/>
          <w:sz w:val="20"/>
        </w:rPr>
        <w:t>regionali, attività territoriali.</w:t>
      </w:r>
    </w:p>
    <w:p w14:paraId="2E6F4ADB"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Periodi di attività.</w:t>
      </w:r>
    </w:p>
    <w:p w14:paraId="5F29D4EB"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Criteri di partecipazione alle singole attività.</w:t>
      </w:r>
    </w:p>
    <w:p w14:paraId="6E659BE3" w14:textId="77777777" w:rsidR="00BC146D"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Criteri generali organizzativi periferici con coordinamento regionale e territoriale.</w:t>
      </w:r>
    </w:p>
    <w:p w14:paraId="5A8012C8" w14:textId="24BE1330" w:rsidR="00295A0C" w:rsidRPr="00760DF6" w:rsidRDefault="00295A0C" w:rsidP="00311E14">
      <w:pPr>
        <w:pStyle w:val="p85"/>
        <w:keepNext/>
        <w:keepLines/>
        <w:numPr>
          <w:ilvl w:val="1"/>
          <w:numId w:val="21"/>
        </w:numPr>
        <w:spacing w:line="240" w:lineRule="auto"/>
        <w:ind w:left="567"/>
        <w:jc w:val="both"/>
        <w:rPr>
          <w:rFonts w:ascii="Tahoma" w:hAnsi="Tahoma" w:cs="Tahoma"/>
          <w:sz w:val="20"/>
        </w:rPr>
      </w:pPr>
      <w:r w:rsidRPr="00BC146D">
        <w:rPr>
          <w:rFonts w:ascii="Tahoma" w:hAnsi="Tahoma" w:cs="Tahoma"/>
          <w:sz w:val="20"/>
        </w:rPr>
        <w:t>Non è ammesso che un atleta si fregi di pi</w:t>
      </w:r>
      <w:r w:rsidR="000E6A14" w:rsidRPr="00BC146D">
        <w:rPr>
          <w:rFonts w:ascii="Tahoma" w:hAnsi="Tahoma" w:cs="Tahoma"/>
          <w:sz w:val="20"/>
        </w:rPr>
        <w:t>ù</w:t>
      </w:r>
      <w:r w:rsidRPr="00BC146D">
        <w:rPr>
          <w:rFonts w:ascii="Tahoma" w:hAnsi="Tahoma" w:cs="Tahoma"/>
          <w:sz w:val="20"/>
        </w:rPr>
        <w:t xml:space="preserve"> titoli (provinciali, regionali,</w:t>
      </w:r>
      <w:r w:rsidR="00BC146D" w:rsidRPr="00760DF6">
        <w:rPr>
          <w:rFonts w:ascii="Tahoma" w:hAnsi="Tahoma" w:cs="Tahoma"/>
          <w:sz w:val="20"/>
        </w:rPr>
        <w:t xml:space="preserve"> </w:t>
      </w:r>
      <w:r w:rsidRPr="00760DF6">
        <w:rPr>
          <w:rFonts w:ascii="Tahoma" w:hAnsi="Tahoma" w:cs="Tahoma"/>
          <w:sz w:val="20"/>
        </w:rPr>
        <w:t>nazionali</w:t>
      </w:r>
      <w:r w:rsidR="00375BB2">
        <w:rPr>
          <w:rFonts w:ascii="Tahoma" w:hAnsi="Tahoma" w:cs="Tahoma"/>
          <w:sz w:val="20"/>
        </w:rPr>
        <w:t>,</w:t>
      </w:r>
      <w:r w:rsidR="000E6A14">
        <w:rPr>
          <w:rFonts w:ascii="Tahoma" w:hAnsi="Tahoma" w:cs="Tahoma"/>
          <w:sz w:val="20"/>
        </w:rPr>
        <w:t xml:space="preserve"> </w:t>
      </w:r>
      <w:r w:rsidR="00356B20">
        <w:rPr>
          <w:rFonts w:ascii="Tahoma" w:hAnsi="Tahoma" w:cs="Tahoma"/>
          <w:sz w:val="20"/>
        </w:rPr>
        <w:t>internazionali) di più di un ente o federazione (convenzionati)</w:t>
      </w:r>
      <w:r w:rsidR="00375BB2">
        <w:rPr>
          <w:rFonts w:ascii="Tahoma" w:hAnsi="Tahoma" w:cs="Tahoma"/>
          <w:sz w:val="20"/>
        </w:rPr>
        <w:t>,</w:t>
      </w:r>
      <w:r w:rsidRPr="00760DF6">
        <w:rPr>
          <w:rFonts w:ascii="Tahoma" w:hAnsi="Tahoma" w:cs="Tahoma"/>
          <w:sz w:val="20"/>
        </w:rPr>
        <w:t xml:space="preserve"> pena l’esclusione dalla classifica e perdita del titolo e maglia e squalifica fino al 31 Dicembre dell’anno sportivo in corso, da ogni attività competitiva.</w:t>
      </w:r>
    </w:p>
    <w:p w14:paraId="7E5D5B98" w14:textId="77777777" w:rsidR="00295A0C" w:rsidRPr="00760DF6" w:rsidRDefault="00295A0C" w:rsidP="000E6A14">
      <w:pPr>
        <w:pStyle w:val="p98"/>
        <w:keepNext/>
        <w:keepLines/>
        <w:tabs>
          <w:tab w:val="left" w:pos="360"/>
        </w:tabs>
        <w:spacing w:line="240" w:lineRule="auto"/>
        <w:ind w:left="0" w:firstLine="0"/>
        <w:jc w:val="both"/>
        <w:rPr>
          <w:rFonts w:ascii="Tahoma" w:hAnsi="Tahoma" w:cs="Tahoma"/>
          <w:sz w:val="20"/>
        </w:rPr>
      </w:pPr>
      <w:r w:rsidRPr="00760DF6">
        <w:rPr>
          <w:rFonts w:ascii="Tahoma" w:hAnsi="Tahoma" w:cs="Tahoma"/>
          <w:sz w:val="20"/>
        </w:rPr>
        <w:t>Sono ammesse gare aperte a tutti, ma nel caso di Campionati vanno estese due classifiche finali: 1) classifica UISP, 2) classifica altri tesserati.</w:t>
      </w:r>
    </w:p>
    <w:p w14:paraId="2998337B"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5E8FC75C" w14:textId="0B059849"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xml:space="preserve"> 4</w:t>
      </w:r>
      <w:r w:rsidR="00F91D92">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PREMIAZIONI</w:t>
      </w:r>
    </w:p>
    <w:p w14:paraId="4CDFF90D" w14:textId="77777777" w:rsidR="00295A0C" w:rsidRPr="00760DF6" w:rsidRDefault="00295A0C" w:rsidP="00722178">
      <w:pPr>
        <w:pStyle w:val="p87"/>
        <w:keepNext/>
        <w:keepLines/>
        <w:tabs>
          <w:tab w:val="left" w:pos="720"/>
        </w:tabs>
        <w:spacing w:line="240" w:lineRule="auto"/>
        <w:jc w:val="both"/>
        <w:rPr>
          <w:rFonts w:ascii="Tahoma" w:hAnsi="Tahoma" w:cs="Tahoma"/>
          <w:sz w:val="20"/>
        </w:rPr>
      </w:pPr>
      <w:r w:rsidRPr="00760DF6">
        <w:rPr>
          <w:rFonts w:ascii="Tahoma" w:hAnsi="Tahoma" w:cs="Tahoma"/>
          <w:sz w:val="20"/>
        </w:rPr>
        <w:t>Nell'attività competitiva sono previste le seguenti premiazioni:</w:t>
      </w:r>
    </w:p>
    <w:p w14:paraId="47623F63" w14:textId="070BDDF5"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Individuali per categorie e assoluta.</w:t>
      </w:r>
    </w:p>
    <w:p w14:paraId="1F26A6BD" w14:textId="448B182A"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 xml:space="preserve">Per </w:t>
      </w:r>
      <w:r w:rsidR="00313165">
        <w:rPr>
          <w:rFonts w:ascii="Tahoma" w:hAnsi="Tahoma" w:cs="Tahoma"/>
          <w:snapToGrid w:val="0"/>
          <w:sz w:val="20"/>
        </w:rPr>
        <w:t xml:space="preserve">associazione o società sportiva </w:t>
      </w:r>
      <w:r w:rsidRPr="00760DF6">
        <w:rPr>
          <w:rFonts w:ascii="Tahoma" w:hAnsi="Tahoma" w:cs="Tahoma"/>
          <w:sz w:val="20"/>
        </w:rPr>
        <w:t>a partecipazione.</w:t>
      </w:r>
    </w:p>
    <w:p w14:paraId="28D7581C" w14:textId="010BA2A6" w:rsidR="00295A0C" w:rsidRPr="00760DF6" w:rsidRDefault="00295A0C" w:rsidP="00311E14">
      <w:pPr>
        <w:pStyle w:val="p68"/>
        <w:keepNext/>
        <w:keepLines/>
        <w:numPr>
          <w:ilvl w:val="0"/>
          <w:numId w:val="79"/>
        </w:numPr>
        <w:spacing w:line="240" w:lineRule="auto"/>
        <w:jc w:val="both"/>
        <w:rPr>
          <w:rFonts w:ascii="Tahoma" w:hAnsi="Tahoma" w:cs="Tahoma"/>
          <w:sz w:val="20"/>
        </w:rPr>
      </w:pPr>
      <w:r w:rsidRPr="00760DF6">
        <w:rPr>
          <w:rFonts w:ascii="Tahoma" w:hAnsi="Tahoma" w:cs="Tahoma"/>
          <w:sz w:val="20"/>
        </w:rPr>
        <w:lastRenderedPageBreak/>
        <w:t xml:space="preserve">Per </w:t>
      </w:r>
      <w:r w:rsidR="00313165">
        <w:rPr>
          <w:rFonts w:ascii="Tahoma" w:hAnsi="Tahoma" w:cs="Tahoma"/>
          <w:snapToGrid w:val="0"/>
          <w:sz w:val="20"/>
        </w:rPr>
        <w:t>associazione o società sportiva</w:t>
      </w:r>
      <w:r w:rsidR="00E522A0">
        <w:rPr>
          <w:rFonts w:ascii="Tahoma" w:hAnsi="Tahoma" w:cs="Tahoma"/>
          <w:snapToGrid w:val="0"/>
          <w:sz w:val="20"/>
        </w:rPr>
        <w:t xml:space="preserve"> </w:t>
      </w:r>
      <w:r w:rsidRPr="00760DF6">
        <w:rPr>
          <w:rFonts w:ascii="Tahoma" w:hAnsi="Tahoma" w:cs="Tahoma"/>
          <w:sz w:val="20"/>
        </w:rPr>
        <w:t>a punteggio (il singolo ciclista fa società, con esclusione del socio individuale).</w:t>
      </w:r>
    </w:p>
    <w:p w14:paraId="685BED88" w14:textId="2E416EFC" w:rsidR="00295A0C" w:rsidRPr="00760DF6" w:rsidRDefault="00295A0C" w:rsidP="00311E14">
      <w:pPr>
        <w:pStyle w:val="p8"/>
        <w:keepNext/>
        <w:keepLines/>
        <w:numPr>
          <w:ilvl w:val="0"/>
          <w:numId w:val="79"/>
        </w:numPr>
        <w:spacing w:line="240" w:lineRule="auto"/>
        <w:jc w:val="both"/>
        <w:rPr>
          <w:rFonts w:ascii="Tahoma" w:hAnsi="Tahoma" w:cs="Tahoma"/>
          <w:sz w:val="20"/>
        </w:rPr>
      </w:pPr>
      <w:r w:rsidRPr="00760DF6">
        <w:rPr>
          <w:rFonts w:ascii="Tahoma" w:hAnsi="Tahoma" w:cs="Tahoma"/>
          <w:sz w:val="20"/>
        </w:rPr>
        <w:t>A sorteggio o premio ricordo.</w:t>
      </w:r>
    </w:p>
    <w:p w14:paraId="29B45F90" w14:textId="1F4B8C1F" w:rsidR="00295A0C" w:rsidRPr="00760DF6" w:rsidRDefault="00295A0C" w:rsidP="00311E14">
      <w:pPr>
        <w:pStyle w:val="p68"/>
        <w:keepNext/>
        <w:keepLines/>
        <w:numPr>
          <w:ilvl w:val="0"/>
          <w:numId w:val="79"/>
        </w:numPr>
        <w:spacing w:line="240" w:lineRule="auto"/>
        <w:jc w:val="both"/>
        <w:rPr>
          <w:rFonts w:ascii="Tahoma" w:hAnsi="Tahoma" w:cs="Tahoma"/>
          <w:sz w:val="20"/>
        </w:rPr>
      </w:pPr>
      <w:r w:rsidRPr="00760DF6">
        <w:rPr>
          <w:rFonts w:ascii="Tahoma" w:hAnsi="Tahoma" w:cs="Tahoma"/>
          <w:sz w:val="20"/>
        </w:rPr>
        <w:t>Finali per somma di più prove.</w:t>
      </w:r>
    </w:p>
    <w:p w14:paraId="07C2D309" w14:textId="059A9EF6"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 xml:space="preserve">Nella stesura delle classifiche di società si deve tenere conto delle singole </w:t>
      </w:r>
      <w:r w:rsidR="00313165">
        <w:rPr>
          <w:rFonts w:ascii="Tahoma" w:hAnsi="Tahoma" w:cs="Tahoma"/>
          <w:snapToGrid w:val="0"/>
          <w:sz w:val="20"/>
        </w:rPr>
        <w:t>associazione o società sportiva</w:t>
      </w:r>
      <w:r w:rsidR="00B9647C">
        <w:rPr>
          <w:rFonts w:ascii="Tahoma" w:hAnsi="Tahoma" w:cs="Tahoma"/>
          <w:snapToGrid w:val="0"/>
          <w:sz w:val="20"/>
        </w:rPr>
        <w:t>:</w:t>
      </w:r>
    </w:p>
    <w:p w14:paraId="5826AAD4" w14:textId="16A36842" w:rsidR="00295A0C" w:rsidRPr="00760DF6" w:rsidRDefault="00313165" w:rsidP="00722178">
      <w:pPr>
        <w:pStyle w:val="p8"/>
        <w:keepNext/>
        <w:keepLines/>
        <w:spacing w:line="240" w:lineRule="auto"/>
        <w:ind w:left="0" w:firstLine="0"/>
        <w:jc w:val="both"/>
        <w:rPr>
          <w:rFonts w:ascii="Tahoma" w:hAnsi="Tahoma" w:cs="Tahoma"/>
          <w:sz w:val="20"/>
        </w:rPr>
      </w:pPr>
      <w:r>
        <w:rPr>
          <w:rFonts w:ascii="Tahoma" w:hAnsi="Tahoma" w:cs="Tahoma"/>
          <w:snapToGrid w:val="0"/>
          <w:sz w:val="20"/>
        </w:rPr>
        <w:t xml:space="preserve">associazione o società sportiva </w:t>
      </w:r>
      <w:r w:rsidR="00295A0C" w:rsidRPr="00760DF6">
        <w:rPr>
          <w:rFonts w:ascii="Tahoma" w:hAnsi="Tahoma" w:cs="Tahoma"/>
          <w:sz w:val="20"/>
        </w:rPr>
        <w:t xml:space="preserve">con doppia affiliazione (es. </w:t>
      </w:r>
      <w:r w:rsidR="00801BAA">
        <w:rPr>
          <w:rFonts w:ascii="Tahoma" w:hAnsi="Tahoma" w:cs="Tahoma"/>
          <w:sz w:val="20"/>
        </w:rPr>
        <w:t>UISP</w:t>
      </w:r>
      <w:r w:rsidR="00295A0C" w:rsidRPr="00760DF6">
        <w:rPr>
          <w:rFonts w:ascii="Tahoma" w:hAnsi="Tahoma" w:cs="Tahoma"/>
          <w:sz w:val="20"/>
        </w:rPr>
        <w:t xml:space="preserve"> e </w:t>
      </w:r>
      <w:proofErr w:type="spellStart"/>
      <w:r w:rsidR="00295A0C" w:rsidRPr="00760DF6">
        <w:rPr>
          <w:rFonts w:ascii="Tahoma" w:hAnsi="Tahoma" w:cs="Tahoma"/>
          <w:sz w:val="20"/>
        </w:rPr>
        <w:t>Fci</w:t>
      </w:r>
      <w:proofErr w:type="spellEnd"/>
      <w:r w:rsidR="00295A0C" w:rsidRPr="00760DF6">
        <w:rPr>
          <w:rFonts w:ascii="Tahoma" w:hAnsi="Tahoma" w:cs="Tahoma"/>
          <w:sz w:val="20"/>
        </w:rPr>
        <w:t xml:space="preserve">) vanno considerate due </w:t>
      </w:r>
      <w:r>
        <w:rPr>
          <w:rFonts w:ascii="Tahoma" w:hAnsi="Tahoma" w:cs="Tahoma"/>
          <w:snapToGrid w:val="0"/>
          <w:sz w:val="20"/>
        </w:rPr>
        <w:t>associazione o società sportiva</w:t>
      </w:r>
      <w:r w:rsidR="00B9647C">
        <w:rPr>
          <w:rFonts w:ascii="Tahoma" w:hAnsi="Tahoma" w:cs="Tahoma"/>
          <w:snapToGrid w:val="0"/>
          <w:sz w:val="20"/>
        </w:rPr>
        <w:t>.</w:t>
      </w:r>
    </w:p>
    <w:p w14:paraId="5E746772" w14:textId="70AFCFDB"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Nelle manifestazioni in più prove (Giri) è ammessa la classifica a tempo o a punteggio con punteggi uguali o crescenti per ogni prova</w:t>
      </w:r>
      <w:r w:rsidR="00F91D92">
        <w:rPr>
          <w:rFonts w:ascii="Tahoma" w:hAnsi="Tahoma" w:cs="Tahoma"/>
          <w:sz w:val="20"/>
        </w:rPr>
        <w:t>.</w:t>
      </w:r>
    </w:p>
    <w:p w14:paraId="56279622"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2B177DA" w14:textId="1E5DFEBC"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F91D92">
        <w:rPr>
          <w:rFonts w:ascii="Tahoma" w:hAnsi="Tahoma" w:cs="Tahoma"/>
          <w:b/>
          <w:sz w:val="20"/>
        </w:rPr>
        <w:t>. 4.</w:t>
      </w:r>
      <w:r w:rsidR="00295A0C" w:rsidRPr="00760DF6">
        <w:rPr>
          <w:rFonts w:ascii="Tahoma" w:hAnsi="Tahoma" w:cs="Tahoma"/>
          <w:b/>
          <w:sz w:val="20"/>
        </w:rPr>
        <w:t>6</w:t>
      </w:r>
      <w:r w:rsidR="00375BB2">
        <w:rPr>
          <w:rFonts w:ascii="Tahoma" w:hAnsi="Tahoma" w:cs="Tahoma"/>
          <w:b/>
          <w:sz w:val="20"/>
        </w:rPr>
        <w:t xml:space="preserve"> </w:t>
      </w:r>
      <w:r w:rsidR="00295A0C" w:rsidRPr="00760DF6">
        <w:rPr>
          <w:rFonts w:ascii="Tahoma" w:hAnsi="Tahoma" w:cs="Tahoma"/>
          <w:b/>
          <w:sz w:val="20"/>
        </w:rPr>
        <w:t>INDUMENTI</w:t>
      </w:r>
    </w:p>
    <w:p w14:paraId="5D4FAE33"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Per tutta l'attività competitiva sono obbligatori:</w:t>
      </w:r>
    </w:p>
    <w:p w14:paraId="54DAC9B8" w14:textId="17023942" w:rsidR="00295A0C" w:rsidRPr="00BC146D" w:rsidRDefault="00295A0C" w:rsidP="00311E14">
      <w:pPr>
        <w:pStyle w:val="Paragrafoelenco"/>
        <w:keepNext/>
        <w:keepLines/>
        <w:widowControl w:val="0"/>
        <w:numPr>
          <w:ilvl w:val="0"/>
          <w:numId w:val="80"/>
        </w:numPr>
        <w:tabs>
          <w:tab w:val="left" w:pos="240"/>
        </w:tabs>
        <w:jc w:val="both"/>
        <w:rPr>
          <w:rFonts w:ascii="Tahoma" w:hAnsi="Tahoma" w:cs="Tahoma"/>
          <w:sz w:val="20"/>
          <w:szCs w:val="20"/>
        </w:rPr>
      </w:pPr>
      <w:r w:rsidRPr="00BC146D">
        <w:rPr>
          <w:rFonts w:ascii="Tahoma" w:hAnsi="Tahoma" w:cs="Tahoma"/>
          <w:sz w:val="20"/>
          <w:szCs w:val="20"/>
        </w:rPr>
        <w:t>Maglia sociale o neutra (maglia ciclista e/o canottiera)</w:t>
      </w:r>
    </w:p>
    <w:p w14:paraId="687986F6" w14:textId="4B5B4CFA" w:rsidR="00295A0C" w:rsidRPr="00BC146D" w:rsidRDefault="00295A0C" w:rsidP="00311E14">
      <w:pPr>
        <w:pStyle w:val="Paragrafoelenco"/>
        <w:keepNext/>
        <w:keepLines/>
        <w:widowControl w:val="0"/>
        <w:numPr>
          <w:ilvl w:val="0"/>
          <w:numId w:val="80"/>
        </w:numPr>
        <w:tabs>
          <w:tab w:val="left" w:pos="240"/>
        </w:tabs>
        <w:jc w:val="both"/>
        <w:rPr>
          <w:rFonts w:ascii="Tahoma" w:hAnsi="Tahoma" w:cs="Tahoma"/>
          <w:sz w:val="20"/>
          <w:szCs w:val="20"/>
        </w:rPr>
      </w:pPr>
      <w:r w:rsidRPr="00BC146D">
        <w:rPr>
          <w:rFonts w:ascii="Tahoma" w:hAnsi="Tahoma" w:cs="Tahoma"/>
          <w:sz w:val="20"/>
          <w:szCs w:val="20"/>
        </w:rPr>
        <w:t>Casco rigido per il ciclismo</w:t>
      </w:r>
    </w:p>
    <w:p w14:paraId="193B7385" w14:textId="08A4EEE9" w:rsidR="00295A0C" w:rsidRPr="00760DF6" w:rsidRDefault="00295A0C" w:rsidP="00311E14">
      <w:pPr>
        <w:pStyle w:val="p68"/>
        <w:keepNext/>
        <w:keepLines/>
        <w:numPr>
          <w:ilvl w:val="0"/>
          <w:numId w:val="80"/>
        </w:numPr>
        <w:spacing w:line="240" w:lineRule="auto"/>
        <w:jc w:val="both"/>
        <w:rPr>
          <w:rFonts w:ascii="Tahoma" w:hAnsi="Tahoma" w:cs="Tahoma"/>
          <w:sz w:val="20"/>
        </w:rPr>
      </w:pPr>
      <w:r w:rsidRPr="00760DF6">
        <w:rPr>
          <w:rFonts w:ascii="Tahoma" w:hAnsi="Tahoma" w:cs="Tahoma"/>
          <w:sz w:val="20"/>
        </w:rPr>
        <w:t>Sono ammesse maglie di campionato</w:t>
      </w:r>
    </w:p>
    <w:p w14:paraId="5143259A" w14:textId="366B6889" w:rsidR="00295A0C" w:rsidRPr="00760DF6" w:rsidRDefault="00295A0C" w:rsidP="00311E14">
      <w:pPr>
        <w:pStyle w:val="p8"/>
        <w:keepNext/>
        <w:keepLines/>
        <w:numPr>
          <w:ilvl w:val="0"/>
          <w:numId w:val="80"/>
        </w:numPr>
        <w:tabs>
          <w:tab w:val="left" w:pos="360"/>
        </w:tabs>
        <w:spacing w:line="240" w:lineRule="auto"/>
        <w:jc w:val="both"/>
        <w:rPr>
          <w:rFonts w:ascii="Tahoma" w:hAnsi="Tahoma" w:cs="Tahoma"/>
          <w:sz w:val="20"/>
        </w:rPr>
      </w:pPr>
      <w:r w:rsidRPr="00760DF6">
        <w:rPr>
          <w:rFonts w:ascii="Tahoma" w:hAnsi="Tahoma" w:cs="Tahoma"/>
          <w:sz w:val="20"/>
        </w:rPr>
        <w:t>Pantaloncini sociali o neutri</w:t>
      </w:r>
      <w:r w:rsidR="00E522A0">
        <w:rPr>
          <w:rFonts w:ascii="Tahoma" w:hAnsi="Tahoma" w:cs="Tahoma"/>
          <w:sz w:val="20"/>
        </w:rPr>
        <w:t>.</w:t>
      </w:r>
    </w:p>
    <w:p w14:paraId="47B76EB1" w14:textId="77777777" w:rsidR="00375BB2" w:rsidRDefault="00295A0C" w:rsidP="00722178">
      <w:pPr>
        <w:keepNext/>
        <w:keepLines/>
        <w:widowControl w:val="0"/>
        <w:tabs>
          <w:tab w:val="decimal" w:pos="300"/>
          <w:tab w:val="left" w:pos="1500"/>
        </w:tabs>
        <w:jc w:val="both"/>
        <w:rPr>
          <w:rFonts w:ascii="Tahoma" w:hAnsi="Tahoma" w:cs="Tahoma"/>
          <w:sz w:val="20"/>
          <w:szCs w:val="20"/>
        </w:rPr>
      </w:pPr>
      <w:r w:rsidRPr="00760DF6">
        <w:rPr>
          <w:rFonts w:ascii="Tahoma" w:hAnsi="Tahoma" w:cs="Tahoma"/>
          <w:sz w:val="20"/>
          <w:szCs w:val="20"/>
        </w:rPr>
        <w:tab/>
      </w:r>
    </w:p>
    <w:p w14:paraId="1806745E" w14:textId="388648FC" w:rsidR="00295A0C" w:rsidRPr="00760DF6" w:rsidRDefault="00BE6B20" w:rsidP="00722178">
      <w:pPr>
        <w:keepNext/>
        <w:keepLines/>
        <w:widowControl w:val="0"/>
        <w:tabs>
          <w:tab w:val="decimal" w:pos="300"/>
          <w:tab w:val="left" w:pos="1500"/>
        </w:tabs>
        <w:jc w:val="both"/>
        <w:rPr>
          <w:rFonts w:ascii="Tahoma" w:hAnsi="Tahoma" w:cs="Tahoma"/>
          <w:b/>
          <w:sz w:val="20"/>
          <w:szCs w:val="20"/>
        </w:rPr>
      </w:pPr>
      <w:r>
        <w:rPr>
          <w:rFonts w:ascii="Tahoma" w:hAnsi="Tahoma" w:cs="Tahoma"/>
          <w:b/>
          <w:sz w:val="20"/>
          <w:szCs w:val="20"/>
        </w:rPr>
        <w:t>Art</w:t>
      </w:r>
      <w:r w:rsidR="00295A0C" w:rsidRPr="00760DF6">
        <w:rPr>
          <w:rFonts w:ascii="Tahoma" w:hAnsi="Tahoma" w:cs="Tahoma"/>
          <w:b/>
          <w:sz w:val="20"/>
          <w:szCs w:val="20"/>
        </w:rPr>
        <w:t>.</w:t>
      </w:r>
      <w:r w:rsidR="00295A0C" w:rsidRPr="00760DF6">
        <w:rPr>
          <w:rFonts w:ascii="Tahoma" w:hAnsi="Tahoma" w:cs="Tahoma"/>
          <w:sz w:val="20"/>
          <w:szCs w:val="20"/>
        </w:rPr>
        <w:t xml:space="preserve"> </w:t>
      </w:r>
      <w:r w:rsidR="00295A0C" w:rsidRPr="00760DF6">
        <w:rPr>
          <w:rFonts w:ascii="Tahoma" w:hAnsi="Tahoma" w:cs="Tahoma"/>
          <w:b/>
          <w:sz w:val="20"/>
          <w:szCs w:val="20"/>
        </w:rPr>
        <w:t>4</w:t>
      </w:r>
      <w:r w:rsidR="00F91D92">
        <w:rPr>
          <w:rFonts w:ascii="Tahoma" w:hAnsi="Tahoma" w:cs="Tahoma"/>
          <w:b/>
          <w:sz w:val="20"/>
          <w:szCs w:val="20"/>
        </w:rPr>
        <w:t>.</w:t>
      </w:r>
      <w:r w:rsidR="00295A0C" w:rsidRPr="00760DF6">
        <w:rPr>
          <w:rFonts w:ascii="Tahoma" w:hAnsi="Tahoma" w:cs="Tahoma"/>
          <w:b/>
          <w:sz w:val="20"/>
          <w:szCs w:val="20"/>
        </w:rPr>
        <w:t>7 TIPI DI GARE</w:t>
      </w:r>
    </w:p>
    <w:p w14:paraId="4AAAF172" w14:textId="77777777"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Sono ammesse:</w:t>
      </w:r>
    </w:p>
    <w:p w14:paraId="1AFD7E34" w14:textId="74E314DC" w:rsidR="00295A0C" w:rsidRPr="00BC146D" w:rsidRDefault="00295A0C" w:rsidP="00311E14">
      <w:pPr>
        <w:pStyle w:val="Paragrafoelenco"/>
        <w:keepNext/>
        <w:keepLines/>
        <w:widowControl w:val="0"/>
        <w:numPr>
          <w:ilvl w:val="0"/>
          <w:numId w:val="81"/>
        </w:numPr>
        <w:tabs>
          <w:tab w:val="left" w:pos="240"/>
        </w:tabs>
        <w:jc w:val="both"/>
        <w:rPr>
          <w:rFonts w:ascii="Tahoma" w:hAnsi="Tahoma" w:cs="Tahoma"/>
          <w:sz w:val="20"/>
          <w:szCs w:val="20"/>
        </w:rPr>
      </w:pPr>
      <w:r w:rsidRPr="00BC146D">
        <w:rPr>
          <w:rFonts w:ascii="Tahoma" w:hAnsi="Tahoma" w:cs="Tahoma"/>
          <w:sz w:val="20"/>
          <w:szCs w:val="20"/>
        </w:rPr>
        <w:t>Gare in circuito</w:t>
      </w:r>
      <w:r w:rsidRPr="00BC146D">
        <w:rPr>
          <w:rFonts w:ascii="Tahoma" w:hAnsi="Tahoma" w:cs="Tahoma"/>
          <w:sz w:val="20"/>
          <w:szCs w:val="20"/>
        </w:rPr>
        <w:tab/>
      </w:r>
      <w:r w:rsidRPr="00BC146D">
        <w:rPr>
          <w:rFonts w:ascii="Tahoma" w:hAnsi="Tahoma" w:cs="Tahoma"/>
          <w:sz w:val="20"/>
          <w:szCs w:val="20"/>
        </w:rPr>
        <w:tab/>
      </w:r>
      <w:r w:rsidRPr="00BC146D">
        <w:rPr>
          <w:rFonts w:ascii="Tahoma" w:hAnsi="Tahoma" w:cs="Tahoma"/>
          <w:sz w:val="20"/>
          <w:szCs w:val="20"/>
        </w:rPr>
        <w:tab/>
        <w:t>gare con mtb</w:t>
      </w:r>
      <w:r w:rsidRPr="00BC146D">
        <w:rPr>
          <w:rFonts w:ascii="Tahoma" w:hAnsi="Tahoma" w:cs="Tahoma"/>
          <w:sz w:val="20"/>
          <w:szCs w:val="20"/>
        </w:rPr>
        <w:tab/>
      </w:r>
      <w:r w:rsidRPr="00BC146D">
        <w:rPr>
          <w:rFonts w:ascii="Tahoma" w:hAnsi="Tahoma" w:cs="Tahoma"/>
          <w:sz w:val="20"/>
          <w:szCs w:val="20"/>
        </w:rPr>
        <w:tab/>
      </w:r>
    </w:p>
    <w:p w14:paraId="09DF57ED" w14:textId="411CAC78" w:rsidR="00295A0C" w:rsidRPr="00760DF6" w:rsidRDefault="00295A0C" w:rsidP="00311E14">
      <w:pPr>
        <w:pStyle w:val="p8"/>
        <w:keepNext/>
        <w:keepLines/>
        <w:numPr>
          <w:ilvl w:val="0"/>
          <w:numId w:val="81"/>
        </w:numPr>
        <w:spacing w:line="240" w:lineRule="auto"/>
        <w:jc w:val="both"/>
        <w:rPr>
          <w:rFonts w:ascii="Tahoma" w:hAnsi="Tahoma" w:cs="Tahoma"/>
          <w:sz w:val="20"/>
        </w:rPr>
      </w:pPr>
      <w:r w:rsidRPr="00760DF6">
        <w:rPr>
          <w:rFonts w:ascii="Tahoma" w:hAnsi="Tahoma" w:cs="Tahoma"/>
          <w:sz w:val="20"/>
        </w:rPr>
        <w:t>Gare in linea</w:t>
      </w:r>
      <w:r w:rsidRPr="00760DF6">
        <w:rPr>
          <w:rFonts w:ascii="Tahoma" w:hAnsi="Tahoma" w:cs="Tahoma"/>
          <w:sz w:val="20"/>
        </w:rPr>
        <w:tab/>
      </w:r>
      <w:r w:rsidRPr="00760DF6">
        <w:rPr>
          <w:rFonts w:ascii="Tahoma" w:hAnsi="Tahoma" w:cs="Tahoma"/>
          <w:sz w:val="20"/>
        </w:rPr>
        <w:tab/>
      </w:r>
      <w:r w:rsidRPr="00760DF6">
        <w:rPr>
          <w:rFonts w:ascii="Tahoma" w:hAnsi="Tahoma" w:cs="Tahoma"/>
          <w:sz w:val="20"/>
        </w:rPr>
        <w:tab/>
        <w:t>gran fondo</w:t>
      </w:r>
    </w:p>
    <w:p w14:paraId="583CDA11" w14:textId="04113C75" w:rsidR="00295A0C" w:rsidRPr="00760DF6" w:rsidRDefault="00295A0C" w:rsidP="00311E14">
      <w:pPr>
        <w:pStyle w:val="p68"/>
        <w:keepNext/>
        <w:keepLines/>
        <w:numPr>
          <w:ilvl w:val="0"/>
          <w:numId w:val="81"/>
        </w:numPr>
        <w:spacing w:line="240" w:lineRule="auto"/>
        <w:jc w:val="both"/>
        <w:rPr>
          <w:rFonts w:ascii="Tahoma" w:hAnsi="Tahoma" w:cs="Tahoma"/>
          <w:sz w:val="20"/>
        </w:rPr>
      </w:pPr>
      <w:r w:rsidRPr="00760DF6">
        <w:rPr>
          <w:rFonts w:ascii="Tahoma" w:hAnsi="Tahoma" w:cs="Tahoma"/>
          <w:sz w:val="20"/>
        </w:rPr>
        <w:t>Gare a tappe consecutive</w:t>
      </w:r>
      <w:r w:rsidRPr="00760DF6">
        <w:rPr>
          <w:rFonts w:ascii="Tahoma" w:hAnsi="Tahoma" w:cs="Tahoma"/>
          <w:sz w:val="20"/>
        </w:rPr>
        <w:tab/>
        <w:t>gare a tappe non successive</w:t>
      </w:r>
    </w:p>
    <w:p w14:paraId="31869625" w14:textId="24490536" w:rsidR="00295A0C" w:rsidRPr="00760DF6" w:rsidRDefault="00295A0C" w:rsidP="00311E14">
      <w:pPr>
        <w:pStyle w:val="p68"/>
        <w:keepNext/>
        <w:keepLines/>
        <w:numPr>
          <w:ilvl w:val="0"/>
          <w:numId w:val="81"/>
        </w:numPr>
        <w:spacing w:line="240" w:lineRule="auto"/>
        <w:jc w:val="both"/>
        <w:rPr>
          <w:rFonts w:ascii="Tahoma" w:hAnsi="Tahoma" w:cs="Tahoma"/>
          <w:sz w:val="20"/>
        </w:rPr>
      </w:pPr>
      <w:r w:rsidRPr="00760DF6">
        <w:rPr>
          <w:rFonts w:ascii="Tahoma" w:hAnsi="Tahoma" w:cs="Tahoma"/>
          <w:sz w:val="20"/>
        </w:rPr>
        <w:t>Gare con distanze olimpiche</w:t>
      </w:r>
      <w:r w:rsidRPr="00760DF6">
        <w:rPr>
          <w:rFonts w:ascii="Tahoma" w:hAnsi="Tahoma" w:cs="Tahoma"/>
          <w:sz w:val="20"/>
        </w:rPr>
        <w:tab/>
        <w:t>gare sprint con distanze brevi</w:t>
      </w:r>
    </w:p>
    <w:p w14:paraId="133AC65C" w14:textId="20599EA5" w:rsidR="00295A0C" w:rsidRPr="00760DF6" w:rsidRDefault="00295A0C" w:rsidP="00311E14">
      <w:pPr>
        <w:pStyle w:val="p68"/>
        <w:keepNext/>
        <w:keepLines/>
        <w:numPr>
          <w:ilvl w:val="0"/>
          <w:numId w:val="81"/>
        </w:numPr>
        <w:spacing w:line="240" w:lineRule="auto"/>
        <w:jc w:val="both"/>
        <w:rPr>
          <w:rFonts w:ascii="Tahoma" w:hAnsi="Tahoma" w:cs="Tahoma"/>
          <w:sz w:val="20"/>
          <w:u w:val="single"/>
        </w:rPr>
      </w:pPr>
      <w:r w:rsidRPr="00760DF6">
        <w:rPr>
          <w:rFonts w:ascii="Tahoma" w:hAnsi="Tahoma" w:cs="Tahoma"/>
          <w:sz w:val="20"/>
        </w:rPr>
        <w:t>Gare in montagna</w:t>
      </w:r>
      <w:r w:rsidRPr="00760DF6">
        <w:rPr>
          <w:rFonts w:ascii="Tahoma" w:hAnsi="Tahoma" w:cs="Tahoma"/>
          <w:sz w:val="20"/>
        </w:rPr>
        <w:tab/>
      </w:r>
      <w:r w:rsidRPr="00760DF6">
        <w:rPr>
          <w:rFonts w:ascii="Tahoma" w:hAnsi="Tahoma" w:cs="Tahoma"/>
          <w:sz w:val="20"/>
        </w:rPr>
        <w:tab/>
        <w:t>gare su sterrato (duathlon cross)</w:t>
      </w:r>
    </w:p>
    <w:p w14:paraId="50D884BF"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In questo tipo di competizione sono ammessi telai asimmetrici, manubri con appendici sporgenti, a corna di bue. Nelle manifestazioni in più prove (Giri, Trofei, circuiti) in caso di parità delle classifiche finali a tempo o a punteggio vale il risultato dell'ultima prova.</w:t>
      </w:r>
    </w:p>
    <w:p w14:paraId="1EBE8A89"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1D697E9D" w14:textId="3BB100A8"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8</w:t>
      </w:r>
      <w:r w:rsidR="00375BB2">
        <w:rPr>
          <w:rFonts w:ascii="Tahoma" w:hAnsi="Tahoma" w:cs="Tahoma"/>
          <w:b/>
          <w:sz w:val="20"/>
        </w:rPr>
        <w:t xml:space="preserve"> </w:t>
      </w:r>
      <w:r w:rsidR="00295A0C" w:rsidRPr="00760DF6">
        <w:rPr>
          <w:rFonts w:ascii="Tahoma" w:hAnsi="Tahoma" w:cs="Tahoma"/>
          <w:b/>
          <w:sz w:val="20"/>
        </w:rPr>
        <w:t>DISPOSIZIONI GENERALI</w:t>
      </w:r>
    </w:p>
    <w:p w14:paraId="732AFDBC"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Annualmente il Coordinamento Nazionale delibera su:</w:t>
      </w:r>
    </w:p>
    <w:p w14:paraId="5355180C" w14:textId="6864CB88"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organizzativi delle iniziative nazionali.</w:t>
      </w:r>
    </w:p>
    <w:p w14:paraId="02885CDB" w14:textId="73136FD9"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Quote iscrizioni d'attività definendo tre livelli massimi di costo: attività nazionali, attività regionali, attività territoriali.</w:t>
      </w:r>
    </w:p>
    <w:p w14:paraId="445EDE87" w14:textId="4BB6BF28" w:rsidR="00295A0C" w:rsidRPr="00760DF6" w:rsidRDefault="00295A0C" w:rsidP="00311E14">
      <w:pPr>
        <w:pStyle w:val="p44"/>
        <w:keepNext/>
        <w:keepLines/>
        <w:numPr>
          <w:ilvl w:val="0"/>
          <w:numId w:val="82"/>
        </w:numPr>
        <w:tabs>
          <w:tab w:val="left" w:pos="5020"/>
        </w:tabs>
        <w:spacing w:line="240" w:lineRule="auto"/>
        <w:jc w:val="both"/>
        <w:rPr>
          <w:rFonts w:ascii="Tahoma" w:hAnsi="Tahoma" w:cs="Tahoma"/>
          <w:sz w:val="20"/>
        </w:rPr>
      </w:pPr>
      <w:r w:rsidRPr="00760DF6">
        <w:rPr>
          <w:rFonts w:ascii="Tahoma" w:hAnsi="Tahoma" w:cs="Tahoma"/>
          <w:sz w:val="20"/>
        </w:rPr>
        <w:t>Periodi di attività.</w:t>
      </w:r>
    </w:p>
    <w:p w14:paraId="068BB7E4" w14:textId="3CD04DF4"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di partecipazione alle singole attività.</w:t>
      </w:r>
    </w:p>
    <w:p w14:paraId="391A5DF3" w14:textId="1E4B5D1D" w:rsidR="00295A0C" w:rsidRPr="00760DF6" w:rsidRDefault="00295A0C" w:rsidP="00311E14">
      <w:pPr>
        <w:pStyle w:val="p68"/>
        <w:keepNext/>
        <w:keepLines/>
        <w:numPr>
          <w:ilvl w:val="0"/>
          <w:numId w:val="82"/>
        </w:numPr>
        <w:spacing w:line="240" w:lineRule="auto"/>
        <w:jc w:val="both"/>
        <w:rPr>
          <w:rFonts w:ascii="Tahoma" w:hAnsi="Tahoma" w:cs="Tahoma"/>
          <w:sz w:val="20"/>
        </w:rPr>
      </w:pPr>
      <w:r w:rsidRPr="00760DF6">
        <w:rPr>
          <w:rFonts w:ascii="Tahoma" w:hAnsi="Tahoma" w:cs="Tahoma"/>
          <w:sz w:val="20"/>
        </w:rPr>
        <w:t>Criteri generali organizzativi periferici con coordinamento regionale e territoriale.</w:t>
      </w:r>
    </w:p>
    <w:p w14:paraId="43930EFD" w14:textId="1072F963" w:rsidR="00295A0C" w:rsidRPr="00760DF6" w:rsidRDefault="00BC146D" w:rsidP="00311E14">
      <w:pPr>
        <w:pStyle w:val="p68"/>
        <w:keepNext/>
        <w:keepLines/>
        <w:numPr>
          <w:ilvl w:val="0"/>
          <w:numId w:val="82"/>
        </w:numPr>
        <w:spacing w:line="240" w:lineRule="auto"/>
        <w:jc w:val="both"/>
        <w:rPr>
          <w:rFonts w:ascii="Tahoma" w:hAnsi="Tahoma" w:cs="Tahoma"/>
          <w:sz w:val="20"/>
        </w:rPr>
      </w:pPr>
      <w:r>
        <w:rPr>
          <w:rFonts w:ascii="Tahoma" w:hAnsi="Tahoma" w:cs="Tahoma"/>
          <w:sz w:val="20"/>
        </w:rPr>
        <w:t>N</w:t>
      </w:r>
      <w:r w:rsidR="00295A0C" w:rsidRPr="00760DF6">
        <w:rPr>
          <w:rFonts w:ascii="Tahoma" w:hAnsi="Tahoma" w:cs="Tahoma"/>
          <w:sz w:val="20"/>
        </w:rPr>
        <w:t>elle gare UISP si gareggia con tessera UISP</w:t>
      </w:r>
      <w:r w:rsidR="00F91D92">
        <w:rPr>
          <w:rFonts w:ascii="Tahoma" w:hAnsi="Tahoma" w:cs="Tahoma"/>
          <w:sz w:val="20"/>
        </w:rPr>
        <w:t>.</w:t>
      </w:r>
    </w:p>
    <w:p w14:paraId="7BB2E655" w14:textId="77AFE3FF" w:rsidR="00295A0C" w:rsidRPr="00760DF6" w:rsidRDefault="00295A0C" w:rsidP="00722178">
      <w:pPr>
        <w:keepNext/>
        <w:keepLines/>
        <w:widowControl w:val="0"/>
        <w:tabs>
          <w:tab w:val="left" w:pos="300"/>
          <w:tab w:val="left" w:pos="520"/>
        </w:tabs>
        <w:jc w:val="both"/>
        <w:rPr>
          <w:rFonts w:ascii="Tahoma" w:hAnsi="Tahoma" w:cs="Tahoma"/>
          <w:sz w:val="20"/>
          <w:szCs w:val="20"/>
        </w:rPr>
      </w:pPr>
      <w:r w:rsidRPr="00760DF6">
        <w:rPr>
          <w:rFonts w:ascii="Tahoma" w:hAnsi="Tahoma" w:cs="Tahoma"/>
          <w:sz w:val="20"/>
          <w:szCs w:val="20"/>
        </w:rPr>
        <w:t>Sono ammesse gare aperte a tutti, ma nel caso di campionati vanno estese due classifiche finali: 1) classifica UISP, 2) classifica altri tesserati.</w:t>
      </w:r>
    </w:p>
    <w:p w14:paraId="6BE1FDF7"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193B56B3" w14:textId="1E1620A6"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9</w:t>
      </w:r>
      <w:r w:rsidR="00375BB2">
        <w:rPr>
          <w:rFonts w:ascii="Tahoma" w:hAnsi="Tahoma" w:cs="Tahoma"/>
          <w:b/>
          <w:sz w:val="20"/>
        </w:rPr>
        <w:t xml:space="preserve"> </w:t>
      </w:r>
      <w:r w:rsidR="00295A0C" w:rsidRPr="00760DF6">
        <w:rPr>
          <w:rFonts w:ascii="Tahoma" w:hAnsi="Tahoma" w:cs="Tahoma"/>
          <w:b/>
          <w:sz w:val="20"/>
        </w:rPr>
        <w:t>DISTANZE</w:t>
      </w:r>
    </w:p>
    <w:p w14:paraId="1479C268" w14:textId="74A066F3"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Il rapporto fra le due specialità sia in due frazioni, che in 3 frazioni de</w:t>
      </w:r>
      <w:r w:rsidR="00855FD2">
        <w:rPr>
          <w:rFonts w:ascii="Tahoma" w:hAnsi="Tahoma" w:cs="Tahoma"/>
          <w:sz w:val="20"/>
        </w:rPr>
        <w:t xml:space="preserve">bbono </w:t>
      </w:r>
      <w:r w:rsidRPr="00760DF6">
        <w:rPr>
          <w:rFonts w:ascii="Tahoma" w:hAnsi="Tahoma" w:cs="Tahoma"/>
          <w:sz w:val="20"/>
        </w:rPr>
        <w:t>essere a tempo analogo. Nel caso del duathlon tradizionale (piedi + bici + piedi) è di 1 a 4 (es. 10 km a piedi = 40 km in bici).</w:t>
      </w:r>
    </w:p>
    <w:p w14:paraId="1E23DE29" w14:textId="77777777"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I territoriali localmente possono svolgere attività promozionale atta a sviluppare le </w:t>
      </w:r>
      <w:proofErr w:type="spellStart"/>
      <w:r w:rsidRPr="00760DF6">
        <w:rPr>
          <w:rFonts w:ascii="Tahoma" w:hAnsi="Tahoma" w:cs="Tahoma"/>
          <w:sz w:val="20"/>
        </w:rPr>
        <w:t>biattività</w:t>
      </w:r>
      <w:proofErr w:type="spellEnd"/>
      <w:r w:rsidRPr="00760DF6">
        <w:rPr>
          <w:rFonts w:ascii="Tahoma" w:hAnsi="Tahoma" w:cs="Tahoma"/>
          <w:sz w:val="20"/>
        </w:rPr>
        <w:t>.</w:t>
      </w:r>
    </w:p>
    <w:p w14:paraId="57D8CE5C" w14:textId="77777777" w:rsidR="00375BB2" w:rsidRDefault="00375BB2" w:rsidP="00722178">
      <w:pPr>
        <w:pStyle w:val="p63"/>
        <w:keepNext/>
        <w:keepLines/>
        <w:spacing w:line="240" w:lineRule="auto"/>
        <w:jc w:val="both"/>
        <w:rPr>
          <w:rFonts w:ascii="Tahoma" w:hAnsi="Tahoma" w:cs="Tahoma"/>
          <w:b/>
          <w:sz w:val="20"/>
        </w:rPr>
      </w:pPr>
    </w:p>
    <w:p w14:paraId="610E7E38" w14:textId="60493556"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4</w:t>
      </w:r>
      <w:r w:rsidR="00F91D92">
        <w:rPr>
          <w:rFonts w:ascii="Tahoma" w:hAnsi="Tahoma" w:cs="Tahoma"/>
          <w:b/>
          <w:sz w:val="20"/>
        </w:rPr>
        <w:t>.</w:t>
      </w:r>
      <w:r w:rsidR="00295A0C" w:rsidRPr="00760DF6">
        <w:rPr>
          <w:rFonts w:ascii="Tahoma" w:hAnsi="Tahoma" w:cs="Tahoma"/>
          <w:b/>
          <w:sz w:val="20"/>
        </w:rPr>
        <w:t>10 DUATHLON CROSS</w:t>
      </w:r>
    </w:p>
    <w:p w14:paraId="040D1472"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L'attività si svolge con qualsiasi tipo di bicicletta (da strada, da ciclocross, da mtb) con percorsi campestri con le stesse norme e regole del biathlon e duathlon, si svolgono in linea, in circuito, individuale e a staf</w:t>
      </w:r>
      <w:r w:rsidRPr="00760DF6">
        <w:rPr>
          <w:rFonts w:ascii="Tahoma" w:hAnsi="Tahoma" w:cs="Tahoma"/>
          <w:sz w:val="20"/>
        </w:rPr>
        <w:softHyphen/>
        <w:t>fetta.</w:t>
      </w:r>
    </w:p>
    <w:p w14:paraId="00E7251C" w14:textId="77777777" w:rsidR="00123B2B" w:rsidRPr="00760DF6" w:rsidRDefault="00123B2B" w:rsidP="00722178">
      <w:pPr>
        <w:pStyle w:val="p4"/>
        <w:keepNext/>
        <w:keepLines/>
        <w:spacing w:line="240" w:lineRule="auto"/>
        <w:jc w:val="both"/>
        <w:rPr>
          <w:rFonts w:ascii="Tahoma" w:hAnsi="Tahoma" w:cs="Tahoma"/>
          <w:b/>
          <w:color w:val="FF00FF"/>
          <w:sz w:val="20"/>
        </w:rPr>
      </w:pPr>
    </w:p>
    <w:p w14:paraId="14DB2AFB" w14:textId="77777777" w:rsidR="00BC146D" w:rsidRDefault="00BC146D" w:rsidP="00722178">
      <w:pPr>
        <w:pStyle w:val="p4"/>
        <w:keepNext/>
        <w:keepLines/>
        <w:spacing w:line="240" w:lineRule="auto"/>
        <w:jc w:val="both"/>
        <w:rPr>
          <w:rFonts w:ascii="Tahoma" w:hAnsi="Tahoma" w:cs="Tahoma"/>
          <w:b/>
          <w:color w:val="FF0000"/>
          <w:sz w:val="20"/>
        </w:rPr>
      </w:pPr>
    </w:p>
    <w:p w14:paraId="23E44B0D" w14:textId="51F2EEDF" w:rsidR="00295A0C" w:rsidRPr="00BC146D" w:rsidRDefault="00BE6B20" w:rsidP="00722178">
      <w:pPr>
        <w:pStyle w:val="p4"/>
        <w:keepNext/>
        <w:keepLines/>
        <w:spacing w:line="240" w:lineRule="auto"/>
        <w:jc w:val="both"/>
        <w:rPr>
          <w:rFonts w:ascii="Tahoma" w:hAnsi="Tahoma" w:cs="Tahoma"/>
          <w:b/>
          <w:color w:val="C00000"/>
          <w:sz w:val="22"/>
        </w:rPr>
      </w:pPr>
      <w:r>
        <w:rPr>
          <w:rFonts w:ascii="Tahoma" w:hAnsi="Tahoma" w:cs="Tahoma"/>
          <w:b/>
          <w:color w:val="C00000"/>
          <w:sz w:val="22"/>
        </w:rPr>
        <w:t>Art</w:t>
      </w:r>
      <w:r w:rsidR="00295A0C" w:rsidRPr="00BC146D">
        <w:rPr>
          <w:rFonts w:ascii="Tahoma" w:hAnsi="Tahoma" w:cs="Tahoma"/>
          <w:b/>
          <w:color w:val="C00000"/>
          <w:sz w:val="22"/>
        </w:rPr>
        <w:t>. 5 TRIATHLON</w:t>
      </w:r>
    </w:p>
    <w:p w14:paraId="1016F87A"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4F5A3124" w14:textId="6C0AA1C2"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572DB2">
        <w:rPr>
          <w:rFonts w:ascii="Tahoma" w:hAnsi="Tahoma" w:cs="Tahoma"/>
          <w:b/>
          <w:sz w:val="20"/>
        </w:rPr>
        <w:t>. 5.</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CATEGORIE</w:t>
      </w:r>
    </w:p>
    <w:p w14:paraId="72159A92" w14:textId="48B46A6F" w:rsidR="00295A0C" w:rsidRPr="00760DF6" w:rsidRDefault="00295A0C" w:rsidP="00722178">
      <w:pPr>
        <w:pStyle w:val="p5"/>
        <w:keepNext/>
        <w:keepLines/>
        <w:spacing w:line="240" w:lineRule="auto"/>
        <w:ind w:left="0"/>
        <w:jc w:val="both"/>
        <w:rPr>
          <w:rFonts w:ascii="Tahoma" w:hAnsi="Tahoma" w:cs="Tahoma"/>
          <w:b/>
          <w:sz w:val="20"/>
        </w:rPr>
      </w:pPr>
      <w:r w:rsidRPr="00760DF6">
        <w:rPr>
          <w:rFonts w:ascii="Tahoma" w:hAnsi="Tahoma" w:cs="Tahoma"/>
          <w:b/>
          <w:sz w:val="20"/>
        </w:rPr>
        <w:t>Le categorie sono indicate nel capitolo regolamento Attività</w:t>
      </w:r>
    </w:p>
    <w:p w14:paraId="30611173" w14:textId="6E1987EF"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Questa attività viene praticata con idoneità medico sportivo.</w:t>
      </w:r>
    </w:p>
    <w:p w14:paraId="16E728FE" w14:textId="77777777"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Si dà facoltà ai regionali e ai territoriali di sviluppare l'attività con le categorie più rispondenti alle esigenze del territorio.</w:t>
      </w:r>
    </w:p>
    <w:p w14:paraId="5C4707CE"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51962C62" w14:textId="77777777" w:rsidR="00E522A0" w:rsidRDefault="00E522A0" w:rsidP="00722178">
      <w:pPr>
        <w:pStyle w:val="t94"/>
        <w:keepNext/>
        <w:keepLines/>
        <w:tabs>
          <w:tab w:val="left" w:pos="1500"/>
        </w:tabs>
        <w:spacing w:line="240" w:lineRule="auto"/>
        <w:jc w:val="both"/>
        <w:rPr>
          <w:rFonts w:ascii="Tahoma" w:hAnsi="Tahoma" w:cs="Tahoma"/>
          <w:b/>
          <w:sz w:val="20"/>
        </w:rPr>
      </w:pPr>
    </w:p>
    <w:p w14:paraId="09317E07" w14:textId="77777777" w:rsidR="00E522A0" w:rsidRDefault="00E522A0" w:rsidP="00722178">
      <w:pPr>
        <w:pStyle w:val="t94"/>
        <w:keepNext/>
        <w:keepLines/>
        <w:tabs>
          <w:tab w:val="left" w:pos="1500"/>
        </w:tabs>
        <w:spacing w:line="240" w:lineRule="auto"/>
        <w:jc w:val="both"/>
        <w:rPr>
          <w:rFonts w:ascii="Tahoma" w:hAnsi="Tahoma" w:cs="Tahoma"/>
          <w:b/>
          <w:sz w:val="20"/>
        </w:rPr>
      </w:pPr>
    </w:p>
    <w:p w14:paraId="3D1C654D" w14:textId="2A36EE4A"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w:t>
      </w:r>
      <w:r w:rsidR="00375BB2">
        <w:rPr>
          <w:rFonts w:ascii="Tahoma" w:hAnsi="Tahoma" w:cs="Tahoma"/>
          <w:b/>
          <w:sz w:val="20"/>
        </w:rPr>
        <w:t xml:space="preserve"> </w:t>
      </w:r>
      <w:r w:rsidR="00295A0C" w:rsidRPr="00760DF6">
        <w:rPr>
          <w:rFonts w:ascii="Tahoma" w:hAnsi="Tahoma" w:cs="Tahoma"/>
          <w:b/>
          <w:sz w:val="20"/>
        </w:rPr>
        <w:t>5</w:t>
      </w:r>
      <w:r w:rsidR="00F81766">
        <w:rPr>
          <w:rFonts w:ascii="Tahoma" w:hAnsi="Tahoma" w:cs="Tahoma"/>
          <w:b/>
          <w:sz w:val="20"/>
        </w:rPr>
        <w:t>.</w:t>
      </w:r>
      <w:r w:rsidR="00295A0C" w:rsidRPr="00760DF6">
        <w:rPr>
          <w:rFonts w:ascii="Tahoma" w:hAnsi="Tahoma" w:cs="Tahoma"/>
          <w:b/>
          <w:sz w:val="20"/>
        </w:rPr>
        <w:t>2</w:t>
      </w:r>
      <w:r w:rsidR="00375BB2">
        <w:rPr>
          <w:rFonts w:ascii="Tahoma" w:hAnsi="Tahoma" w:cs="Tahoma"/>
          <w:b/>
          <w:sz w:val="20"/>
        </w:rPr>
        <w:t xml:space="preserve"> </w:t>
      </w:r>
      <w:r w:rsidR="00295A0C" w:rsidRPr="00760DF6">
        <w:rPr>
          <w:rFonts w:ascii="Tahoma" w:hAnsi="Tahoma" w:cs="Tahoma"/>
          <w:b/>
          <w:sz w:val="20"/>
        </w:rPr>
        <w:t>TIPI DI ATTIVIT</w:t>
      </w:r>
      <w:r w:rsidR="00BC146D">
        <w:rPr>
          <w:rFonts w:ascii="Tahoma" w:hAnsi="Tahoma" w:cs="Tahoma"/>
          <w:b/>
          <w:sz w:val="20"/>
        </w:rPr>
        <w:t>À</w:t>
      </w:r>
    </w:p>
    <w:p w14:paraId="05670A53" w14:textId="489A6898"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lastRenderedPageBreak/>
        <w:t>Sono abbinate 3 specialità con ciclismo, podismo, nuoto, canoa, pattinaggio, sci,</w:t>
      </w:r>
      <w:r w:rsidR="00855FD2">
        <w:rPr>
          <w:rFonts w:ascii="Tahoma" w:hAnsi="Tahoma" w:cs="Tahoma"/>
          <w:sz w:val="20"/>
        </w:rPr>
        <w:t xml:space="preserve"> </w:t>
      </w:r>
      <w:r w:rsidRPr="00760DF6">
        <w:rPr>
          <w:rFonts w:ascii="Tahoma" w:hAnsi="Tahoma" w:cs="Tahoma"/>
          <w:sz w:val="20"/>
        </w:rPr>
        <w:t>... e si hanno diversi tipi di partenza: in gruppo, a cronometro. Si fanno gare su strada, su sterrato, in mare, in lago, in piscina. Con bici da strada o da mtb in circuito o in linea, individuali, a coppie, a staffetta, a squadre.</w:t>
      </w:r>
    </w:p>
    <w:p w14:paraId="5D03D357" w14:textId="77777777" w:rsidR="00295A0C" w:rsidRPr="00760DF6" w:rsidRDefault="00295A0C" w:rsidP="00722178">
      <w:pPr>
        <w:keepNext/>
        <w:keepLines/>
        <w:widowControl w:val="0"/>
        <w:tabs>
          <w:tab w:val="left" w:pos="4340"/>
        </w:tabs>
        <w:jc w:val="both"/>
        <w:rPr>
          <w:rFonts w:ascii="Tahoma" w:hAnsi="Tahoma" w:cs="Tahoma"/>
          <w:sz w:val="20"/>
          <w:szCs w:val="20"/>
        </w:rPr>
      </w:pPr>
      <w:r w:rsidRPr="00760DF6">
        <w:rPr>
          <w:rFonts w:ascii="Tahoma" w:hAnsi="Tahoma" w:cs="Tahoma"/>
          <w:sz w:val="20"/>
          <w:szCs w:val="20"/>
        </w:rPr>
        <w:t>TRIATHLON OLIMPICO: 1,5 Km nuoto + 40 Km in bici + 10 Km a piedi in bici + 6 Km a piedi</w:t>
      </w:r>
    </w:p>
    <w:p w14:paraId="76CF8B7E" w14:textId="4C63F971"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TRIATHLON SPRINT: 0,5 nuoto + 20 Km in bici + 6 chilometri a piedi</w:t>
      </w:r>
      <w:r w:rsidR="00F81766">
        <w:rPr>
          <w:rFonts w:ascii="Tahoma" w:hAnsi="Tahoma" w:cs="Tahoma"/>
          <w:sz w:val="20"/>
        </w:rPr>
        <w:t>.</w:t>
      </w:r>
    </w:p>
    <w:p w14:paraId="13274747" w14:textId="71C8C0D4"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 Inoltre triathlon promozionali che le </w:t>
      </w:r>
      <w:r w:rsidR="004B26C8">
        <w:rPr>
          <w:rFonts w:ascii="Tahoma" w:hAnsi="Tahoma" w:cs="Tahoma"/>
          <w:sz w:val="20"/>
        </w:rPr>
        <w:t>SdA</w:t>
      </w:r>
      <w:r w:rsidRPr="00760DF6">
        <w:rPr>
          <w:rFonts w:ascii="Tahoma" w:hAnsi="Tahoma" w:cs="Tahoma"/>
          <w:sz w:val="20"/>
        </w:rPr>
        <w:t xml:space="preserve"> Ciclismo territoriali svolgeranno per lo sviluppo del territorio.</w:t>
      </w:r>
    </w:p>
    <w:p w14:paraId="2C035F7A"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64E634D9" w14:textId="45AAB4DF"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00295A0C" w:rsidRPr="00760DF6">
        <w:rPr>
          <w:rFonts w:ascii="Tahoma" w:hAnsi="Tahoma" w:cs="Tahoma"/>
          <w:b/>
          <w:sz w:val="20"/>
        </w:rPr>
        <w:t>. 5</w:t>
      </w:r>
      <w:r w:rsidR="00F81766">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APPROVAZIONE MANIFESTAZIONE</w:t>
      </w:r>
    </w:p>
    <w:p w14:paraId="6E8662AA" w14:textId="5D087B7F"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3 Duathlon</w:t>
      </w:r>
    </w:p>
    <w:p w14:paraId="1872858B"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483FAEF" w14:textId="492B0460"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CAMPIONATI</w:t>
      </w:r>
    </w:p>
    <w:p w14:paraId="463E814F" w14:textId="2DF1A233"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4 Duathlon</w:t>
      </w:r>
    </w:p>
    <w:p w14:paraId="7C79DE23"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66F38F69" w14:textId="4F7F17BF"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PREMIAZIONI</w:t>
      </w:r>
    </w:p>
    <w:p w14:paraId="0B63E77F" w14:textId="08146FEE" w:rsidR="00295A0C" w:rsidRPr="00760DF6" w:rsidRDefault="00295A0C" w:rsidP="00722178">
      <w:pPr>
        <w:pStyle w:val="p67"/>
        <w:keepNext/>
        <w:keepLines/>
        <w:spacing w:line="240" w:lineRule="auto"/>
        <w:jc w:val="both"/>
        <w:rPr>
          <w:rFonts w:ascii="Tahoma" w:hAnsi="Tahoma" w:cs="Tahoma"/>
          <w:sz w:val="20"/>
          <w:lang w:val="de-DE"/>
        </w:rPr>
      </w:pPr>
      <w:proofErr w:type="spellStart"/>
      <w:r w:rsidRPr="00760DF6">
        <w:rPr>
          <w:rFonts w:ascii="Tahoma" w:hAnsi="Tahoma" w:cs="Tahoma"/>
          <w:sz w:val="20"/>
          <w:lang w:val="de-DE"/>
        </w:rPr>
        <w:t>Vedasi</w:t>
      </w:r>
      <w:proofErr w:type="spellEnd"/>
      <w:r w:rsidRPr="00760DF6">
        <w:rPr>
          <w:rFonts w:ascii="Tahoma" w:hAnsi="Tahoma" w:cs="Tahoma"/>
          <w:sz w:val="20"/>
          <w:lang w:val="de-DE"/>
        </w:rPr>
        <w:t xml:space="preserve"> Art. 4</w:t>
      </w:r>
      <w:r w:rsidR="00F81766">
        <w:rPr>
          <w:rFonts w:ascii="Tahoma" w:hAnsi="Tahoma" w:cs="Tahoma"/>
          <w:sz w:val="20"/>
          <w:lang w:val="de-DE"/>
        </w:rPr>
        <w:t>.</w:t>
      </w:r>
      <w:r w:rsidRPr="00760DF6">
        <w:rPr>
          <w:rFonts w:ascii="Tahoma" w:hAnsi="Tahoma" w:cs="Tahoma"/>
          <w:sz w:val="20"/>
          <w:lang w:val="de-DE"/>
        </w:rPr>
        <w:t>5 Duathlon</w:t>
      </w:r>
    </w:p>
    <w:p w14:paraId="6A4BF134" w14:textId="77777777" w:rsidR="00375BB2" w:rsidRDefault="00375BB2" w:rsidP="00722178">
      <w:pPr>
        <w:pStyle w:val="t89"/>
        <w:keepNext/>
        <w:keepLines/>
        <w:tabs>
          <w:tab w:val="left" w:pos="1520"/>
        </w:tabs>
        <w:spacing w:line="240" w:lineRule="auto"/>
        <w:jc w:val="both"/>
        <w:rPr>
          <w:rFonts w:ascii="Tahoma" w:hAnsi="Tahoma" w:cs="Tahoma"/>
          <w:b/>
          <w:sz w:val="20"/>
          <w:lang w:val="de-DE"/>
        </w:rPr>
      </w:pPr>
    </w:p>
    <w:p w14:paraId="12B4A45E" w14:textId="66587256"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5</w:t>
      </w:r>
      <w:r w:rsidR="00F81766">
        <w:rPr>
          <w:rFonts w:ascii="Tahoma" w:hAnsi="Tahoma" w:cs="Tahoma"/>
          <w:b/>
          <w:sz w:val="20"/>
          <w:lang w:val="de-DE"/>
        </w:rPr>
        <w:t>.</w:t>
      </w:r>
      <w:r w:rsidR="00295A0C" w:rsidRPr="00760DF6">
        <w:rPr>
          <w:rFonts w:ascii="Tahoma" w:hAnsi="Tahoma" w:cs="Tahoma"/>
          <w:b/>
          <w:sz w:val="20"/>
          <w:lang w:val="de-DE"/>
        </w:rPr>
        <w:t>6</w:t>
      </w:r>
      <w:r w:rsidR="00375BB2">
        <w:rPr>
          <w:rFonts w:ascii="Tahoma" w:hAnsi="Tahoma" w:cs="Tahoma"/>
          <w:b/>
          <w:sz w:val="20"/>
          <w:lang w:val="de-DE"/>
        </w:rPr>
        <w:t xml:space="preserve"> </w:t>
      </w:r>
      <w:r w:rsidR="00295A0C" w:rsidRPr="00760DF6">
        <w:rPr>
          <w:rFonts w:ascii="Tahoma" w:hAnsi="Tahoma" w:cs="Tahoma"/>
          <w:b/>
          <w:sz w:val="20"/>
          <w:lang w:val="de-DE"/>
        </w:rPr>
        <w:t>INDUMENTI</w:t>
      </w:r>
    </w:p>
    <w:p w14:paraId="588FDE6C" w14:textId="7BF07857"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6 Duathlon</w:t>
      </w:r>
    </w:p>
    <w:p w14:paraId="7E7147E8"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2254BE96" w14:textId="2FBC86C6"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7</w:t>
      </w:r>
      <w:r w:rsidR="00375BB2">
        <w:rPr>
          <w:rFonts w:ascii="Tahoma" w:hAnsi="Tahoma" w:cs="Tahoma"/>
          <w:b/>
          <w:sz w:val="20"/>
        </w:rPr>
        <w:t xml:space="preserve"> </w:t>
      </w:r>
      <w:r w:rsidR="00295A0C" w:rsidRPr="00760DF6">
        <w:rPr>
          <w:rFonts w:ascii="Tahoma" w:hAnsi="Tahoma" w:cs="Tahoma"/>
          <w:b/>
          <w:sz w:val="20"/>
        </w:rPr>
        <w:t>TIPI DI GARA</w:t>
      </w:r>
    </w:p>
    <w:p w14:paraId="78AFA928" w14:textId="6CE38305" w:rsidR="00295A0C" w:rsidRPr="00760DF6" w:rsidRDefault="00295A0C" w:rsidP="00722178">
      <w:pPr>
        <w:pStyle w:val="p67"/>
        <w:keepNext/>
        <w:keepLines/>
        <w:spacing w:line="240" w:lineRule="auto"/>
        <w:jc w:val="both"/>
        <w:rPr>
          <w:rFonts w:ascii="Tahoma" w:hAnsi="Tahoma" w:cs="Tahoma"/>
          <w:sz w:val="20"/>
        </w:rPr>
      </w:pPr>
      <w:r w:rsidRPr="00760DF6">
        <w:rPr>
          <w:rFonts w:ascii="Tahoma" w:hAnsi="Tahoma" w:cs="Tahoma"/>
          <w:sz w:val="20"/>
        </w:rPr>
        <w:t>Vedasi Art. 4</w:t>
      </w:r>
      <w:r w:rsidR="00F81766">
        <w:rPr>
          <w:rFonts w:ascii="Tahoma" w:hAnsi="Tahoma" w:cs="Tahoma"/>
          <w:sz w:val="20"/>
        </w:rPr>
        <w:t>.</w:t>
      </w:r>
      <w:r w:rsidRPr="00760DF6">
        <w:rPr>
          <w:rFonts w:ascii="Tahoma" w:hAnsi="Tahoma" w:cs="Tahoma"/>
          <w:sz w:val="20"/>
        </w:rPr>
        <w:t>7 Duathlon</w:t>
      </w:r>
    </w:p>
    <w:p w14:paraId="5AE07E53"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05F958F3" w14:textId="2CB16EE4"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8</w:t>
      </w:r>
      <w:r w:rsidR="00375BB2">
        <w:rPr>
          <w:rFonts w:ascii="Tahoma" w:hAnsi="Tahoma" w:cs="Tahoma"/>
          <w:b/>
          <w:sz w:val="20"/>
        </w:rPr>
        <w:t xml:space="preserve"> </w:t>
      </w:r>
      <w:r w:rsidR="00295A0C" w:rsidRPr="00760DF6">
        <w:rPr>
          <w:rFonts w:ascii="Tahoma" w:hAnsi="Tahoma" w:cs="Tahoma"/>
          <w:b/>
          <w:sz w:val="20"/>
        </w:rPr>
        <w:t>DISPOSIZIONI GENERALI</w:t>
      </w:r>
    </w:p>
    <w:p w14:paraId="49D607AB" w14:textId="1DF37CD0" w:rsidR="00295A0C" w:rsidRPr="00760DF6"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Vedasi Art. 4</w:t>
      </w:r>
      <w:r w:rsidR="00F81766">
        <w:rPr>
          <w:rFonts w:ascii="Tahoma" w:hAnsi="Tahoma" w:cs="Tahoma"/>
          <w:sz w:val="20"/>
          <w:szCs w:val="20"/>
        </w:rPr>
        <w:t>.</w:t>
      </w:r>
      <w:r w:rsidRPr="00760DF6">
        <w:rPr>
          <w:rFonts w:ascii="Tahoma" w:hAnsi="Tahoma" w:cs="Tahoma"/>
          <w:sz w:val="20"/>
          <w:szCs w:val="20"/>
        </w:rPr>
        <w:t>8 Duathlon</w:t>
      </w:r>
    </w:p>
    <w:p w14:paraId="715B177B"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2F0F719" w14:textId="48E4A3E4"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9</w:t>
      </w:r>
      <w:r w:rsidR="00375BB2">
        <w:rPr>
          <w:rFonts w:ascii="Tahoma" w:hAnsi="Tahoma" w:cs="Tahoma"/>
          <w:b/>
          <w:sz w:val="20"/>
        </w:rPr>
        <w:t xml:space="preserve"> </w:t>
      </w:r>
      <w:r w:rsidR="00295A0C" w:rsidRPr="00760DF6">
        <w:rPr>
          <w:rFonts w:ascii="Tahoma" w:hAnsi="Tahoma" w:cs="Tahoma"/>
          <w:b/>
          <w:sz w:val="20"/>
        </w:rPr>
        <w:t>NOTA SPECIFICA</w:t>
      </w:r>
    </w:p>
    <w:p w14:paraId="61445AF6" w14:textId="178845A6"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E' consentito l'uso della muta quando la temperatura dell'acqua è pari o inferiore ai 21</w:t>
      </w:r>
      <w:r w:rsidRPr="00760DF6">
        <w:rPr>
          <w:rFonts w:ascii="Tahoma" w:hAnsi="Tahoma" w:cs="Tahoma"/>
          <w:sz w:val="20"/>
          <w:vertAlign w:val="superscript"/>
        </w:rPr>
        <w:t>0</w:t>
      </w:r>
      <w:r w:rsidRPr="00760DF6">
        <w:rPr>
          <w:rFonts w:ascii="Tahoma" w:hAnsi="Tahoma" w:cs="Tahoma"/>
          <w:sz w:val="20"/>
        </w:rPr>
        <w:t>C. Non è ammessa alcuna assistenza esterna. Sono ammessi ristori in apposite zone. Sono ammessi costumi da bagno e canottiere. E' vietato la gara a petto e dorso nudo. Calottina obbligatoria nella frazione natatoria.</w:t>
      </w:r>
    </w:p>
    <w:p w14:paraId="4EA0C803" w14:textId="77777777" w:rsidR="00375BB2" w:rsidRDefault="00375BB2" w:rsidP="00722178">
      <w:pPr>
        <w:pStyle w:val="p63"/>
        <w:keepNext/>
        <w:keepLines/>
        <w:spacing w:line="240" w:lineRule="auto"/>
        <w:jc w:val="both"/>
        <w:rPr>
          <w:rFonts w:ascii="Tahoma" w:hAnsi="Tahoma" w:cs="Tahoma"/>
          <w:b/>
          <w:sz w:val="20"/>
        </w:rPr>
      </w:pPr>
    </w:p>
    <w:p w14:paraId="16628A41" w14:textId="18D0B644"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10</w:t>
      </w:r>
      <w:r w:rsidR="00375BB2">
        <w:rPr>
          <w:rFonts w:ascii="Tahoma" w:hAnsi="Tahoma" w:cs="Tahoma"/>
          <w:b/>
          <w:sz w:val="20"/>
        </w:rPr>
        <w:t xml:space="preserve"> </w:t>
      </w:r>
      <w:r w:rsidR="00295A0C" w:rsidRPr="00760DF6">
        <w:rPr>
          <w:rFonts w:ascii="Tahoma" w:hAnsi="Tahoma" w:cs="Tahoma"/>
          <w:b/>
          <w:sz w:val="20"/>
        </w:rPr>
        <w:t>TRIATHLON CROSS</w:t>
      </w:r>
    </w:p>
    <w:p w14:paraId="5D5E8EE4" w14:textId="77777777" w:rsidR="00295A0C" w:rsidRDefault="00295A0C" w:rsidP="00722178">
      <w:pPr>
        <w:keepNext/>
        <w:keepLines/>
        <w:widowControl w:val="0"/>
        <w:tabs>
          <w:tab w:val="left" w:pos="720"/>
        </w:tabs>
        <w:jc w:val="both"/>
        <w:rPr>
          <w:rFonts w:ascii="Tahoma" w:hAnsi="Tahoma" w:cs="Tahoma"/>
          <w:sz w:val="20"/>
          <w:szCs w:val="20"/>
        </w:rPr>
      </w:pPr>
      <w:r w:rsidRPr="00760DF6">
        <w:rPr>
          <w:rFonts w:ascii="Tahoma" w:hAnsi="Tahoma" w:cs="Tahoma"/>
          <w:sz w:val="20"/>
          <w:szCs w:val="20"/>
        </w:rPr>
        <w:t>L'attività si svolge con qualsiasi tipo di bicicletta (strada, ciclocross, mtb) con percorsi sterrati (per podismo e ciclismo), con le stesse categorie, norme e regolamento del biathlon e duathlon. Si svolgono in linea, in circuito, individuale, a staffetta.</w:t>
      </w:r>
    </w:p>
    <w:p w14:paraId="61E4B4D0" w14:textId="77777777" w:rsidR="00F81766" w:rsidRPr="00760DF6" w:rsidRDefault="00F81766" w:rsidP="00722178">
      <w:pPr>
        <w:keepNext/>
        <w:keepLines/>
        <w:widowControl w:val="0"/>
        <w:tabs>
          <w:tab w:val="left" w:pos="720"/>
        </w:tabs>
        <w:jc w:val="both"/>
        <w:rPr>
          <w:rFonts w:ascii="Tahoma" w:hAnsi="Tahoma" w:cs="Tahoma"/>
          <w:sz w:val="20"/>
          <w:szCs w:val="20"/>
        </w:rPr>
      </w:pPr>
    </w:p>
    <w:p w14:paraId="0F9CB246" w14:textId="3370FC48" w:rsidR="00295A0C" w:rsidRPr="00760DF6" w:rsidRDefault="00BE6B20" w:rsidP="00722178">
      <w:pPr>
        <w:pStyle w:val="p63"/>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5</w:t>
      </w:r>
      <w:r w:rsidR="00F81766">
        <w:rPr>
          <w:rFonts w:ascii="Tahoma" w:hAnsi="Tahoma" w:cs="Tahoma"/>
          <w:b/>
          <w:sz w:val="20"/>
        </w:rPr>
        <w:t>.</w:t>
      </w:r>
      <w:r w:rsidR="00295A0C" w:rsidRPr="00760DF6">
        <w:rPr>
          <w:rFonts w:ascii="Tahoma" w:hAnsi="Tahoma" w:cs="Tahoma"/>
          <w:b/>
          <w:sz w:val="20"/>
        </w:rPr>
        <w:t xml:space="preserve">11 </w:t>
      </w:r>
      <w:r w:rsidR="00375BB2">
        <w:rPr>
          <w:rFonts w:ascii="Tahoma" w:hAnsi="Tahoma" w:cs="Tahoma"/>
          <w:b/>
          <w:sz w:val="20"/>
        </w:rPr>
        <w:t>POLIATTIVITÀ</w:t>
      </w:r>
    </w:p>
    <w:p w14:paraId="096FDB0F" w14:textId="2DA0FF29"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E' possibile abbinare più sport e svolgere </w:t>
      </w:r>
      <w:proofErr w:type="spellStart"/>
      <w:r w:rsidRPr="00760DF6">
        <w:rPr>
          <w:rFonts w:ascii="Tahoma" w:hAnsi="Tahoma" w:cs="Tahoma"/>
          <w:sz w:val="20"/>
        </w:rPr>
        <w:t>triatlon</w:t>
      </w:r>
      <w:proofErr w:type="spellEnd"/>
      <w:r w:rsidRPr="00760DF6">
        <w:rPr>
          <w:rFonts w:ascii="Tahoma" w:hAnsi="Tahoma" w:cs="Tahoma"/>
          <w:sz w:val="20"/>
        </w:rPr>
        <w:t>,</w:t>
      </w:r>
      <w:r w:rsidR="009D2D86" w:rsidRPr="00760DF6">
        <w:rPr>
          <w:rFonts w:ascii="Tahoma" w:hAnsi="Tahoma" w:cs="Tahoma"/>
          <w:sz w:val="20"/>
        </w:rPr>
        <w:t xml:space="preserve"> </w:t>
      </w:r>
      <w:proofErr w:type="spellStart"/>
      <w:r w:rsidRPr="00760DF6">
        <w:rPr>
          <w:rFonts w:ascii="Tahoma" w:hAnsi="Tahoma" w:cs="Tahoma"/>
          <w:sz w:val="20"/>
        </w:rPr>
        <w:t>tetrathlon</w:t>
      </w:r>
      <w:proofErr w:type="spellEnd"/>
      <w:r w:rsidRPr="00760DF6">
        <w:rPr>
          <w:rFonts w:ascii="Tahoma" w:hAnsi="Tahoma" w:cs="Tahoma"/>
          <w:sz w:val="20"/>
        </w:rPr>
        <w:t>, pentathlon, sia individualmente, a squadre, a staffetta, con classifiche a tempo, a punteggio a squadre, individuale,</w:t>
      </w:r>
      <w:r w:rsidR="00E522A0">
        <w:rPr>
          <w:rFonts w:ascii="Tahoma" w:hAnsi="Tahoma" w:cs="Tahoma"/>
          <w:sz w:val="20"/>
        </w:rPr>
        <w:t xml:space="preserve"> </w:t>
      </w:r>
      <w:r w:rsidRPr="00760DF6">
        <w:rPr>
          <w:rFonts w:ascii="Tahoma" w:hAnsi="Tahoma" w:cs="Tahoma"/>
          <w:sz w:val="20"/>
        </w:rPr>
        <w:t xml:space="preserve">abbinando </w:t>
      </w:r>
      <w:r w:rsidR="009D2D86" w:rsidRPr="00760DF6">
        <w:rPr>
          <w:rFonts w:ascii="Tahoma" w:hAnsi="Tahoma" w:cs="Tahoma"/>
          <w:sz w:val="20"/>
        </w:rPr>
        <w:t>più</w:t>
      </w:r>
      <w:r w:rsidRPr="00760DF6">
        <w:rPr>
          <w:rFonts w:ascii="Tahoma" w:hAnsi="Tahoma" w:cs="Tahoma"/>
          <w:sz w:val="20"/>
        </w:rPr>
        <w:t xml:space="preserve"> discipline sportive: podismo,</w:t>
      </w:r>
      <w:r w:rsidR="009D2D86" w:rsidRPr="00760DF6">
        <w:rPr>
          <w:rFonts w:ascii="Tahoma" w:hAnsi="Tahoma" w:cs="Tahoma"/>
          <w:sz w:val="20"/>
        </w:rPr>
        <w:t xml:space="preserve"> </w:t>
      </w:r>
      <w:r w:rsidRPr="00760DF6">
        <w:rPr>
          <w:rFonts w:ascii="Tahoma" w:hAnsi="Tahoma" w:cs="Tahoma"/>
          <w:sz w:val="20"/>
        </w:rPr>
        <w:t>nuoto,</w:t>
      </w:r>
      <w:r w:rsidR="009D2D86" w:rsidRPr="00760DF6">
        <w:rPr>
          <w:rFonts w:ascii="Tahoma" w:hAnsi="Tahoma" w:cs="Tahoma"/>
          <w:sz w:val="20"/>
        </w:rPr>
        <w:t xml:space="preserve"> </w:t>
      </w:r>
      <w:r w:rsidRPr="00760DF6">
        <w:rPr>
          <w:rFonts w:ascii="Tahoma" w:hAnsi="Tahoma" w:cs="Tahoma"/>
          <w:sz w:val="20"/>
        </w:rPr>
        <w:t>ciclismo, vela, pattinaggio,</w:t>
      </w:r>
      <w:r w:rsidR="009D2D86" w:rsidRPr="00760DF6">
        <w:rPr>
          <w:rFonts w:ascii="Tahoma" w:hAnsi="Tahoma" w:cs="Tahoma"/>
          <w:sz w:val="20"/>
        </w:rPr>
        <w:t xml:space="preserve"> </w:t>
      </w:r>
      <w:r w:rsidRPr="00760DF6">
        <w:rPr>
          <w:rFonts w:ascii="Tahoma" w:hAnsi="Tahoma" w:cs="Tahoma"/>
          <w:sz w:val="20"/>
        </w:rPr>
        <w:t>sci,</w:t>
      </w:r>
      <w:r w:rsidR="009D2D86" w:rsidRPr="00760DF6">
        <w:rPr>
          <w:rFonts w:ascii="Tahoma" w:hAnsi="Tahoma" w:cs="Tahoma"/>
          <w:sz w:val="20"/>
        </w:rPr>
        <w:t xml:space="preserve"> </w:t>
      </w:r>
      <w:r w:rsidRPr="00760DF6">
        <w:rPr>
          <w:rFonts w:ascii="Tahoma" w:hAnsi="Tahoma" w:cs="Tahoma"/>
          <w:sz w:val="20"/>
        </w:rPr>
        <w:t>cavallo,</w:t>
      </w:r>
      <w:r w:rsidR="009D2D86" w:rsidRPr="00760DF6">
        <w:rPr>
          <w:rFonts w:ascii="Tahoma" w:hAnsi="Tahoma" w:cs="Tahoma"/>
          <w:sz w:val="20"/>
        </w:rPr>
        <w:t xml:space="preserve"> </w:t>
      </w:r>
      <w:r w:rsidRPr="00760DF6">
        <w:rPr>
          <w:rFonts w:ascii="Tahoma" w:hAnsi="Tahoma" w:cs="Tahoma"/>
          <w:sz w:val="20"/>
        </w:rPr>
        <w:t>canoa….</w:t>
      </w:r>
    </w:p>
    <w:p w14:paraId="233387B2" w14:textId="77777777"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Si demanda ai territoriali e regionali il coordinamento dell'attività.</w:t>
      </w:r>
    </w:p>
    <w:p w14:paraId="228561BB" w14:textId="77777777" w:rsidR="005C3D1D" w:rsidRDefault="005C3D1D" w:rsidP="00722178">
      <w:pPr>
        <w:pStyle w:val="p64"/>
        <w:keepNext/>
        <w:keepLines/>
        <w:spacing w:line="240" w:lineRule="auto"/>
        <w:jc w:val="both"/>
        <w:rPr>
          <w:rFonts w:ascii="Tahoma" w:hAnsi="Tahoma" w:cs="Tahoma"/>
          <w:b/>
          <w:color w:val="FF0000"/>
          <w:sz w:val="20"/>
        </w:rPr>
      </w:pPr>
    </w:p>
    <w:p w14:paraId="10A8FC7A" w14:textId="77777777" w:rsidR="00BC146D" w:rsidRDefault="00BC146D" w:rsidP="00722178">
      <w:pPr>
        <w:pStyle w:val="p64"/>
        <w:keepNext/>
        <w:keepLines/>
        <w:spacing w:line="240" w:lineRule="auto"/>
        <w:jc w:val="both"/>
        <w:rPr>
          <w:rFonts w:ascii="Tahoma" w:hAnsi="Tahoma" w:cs="Tahoma"/>
          <w:b/>
          <w:color w:val="FF0000"/>
          <w:sz w:val="20"/>
        </w:rPr>
      </w:pPr>
    </w:p>
    <w:p w14:paraId="0AE988D1" w14:textId="1CF9085E" w:rsidR="00295A0C" w:rsidRPr="00BC146D" w:rsidRDefault="00295A0C" w:rsidP="00722178">
      <w:pPr>
        <w:pStyle w:val="p64"/>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08748A">
        <w:rPr>
          <w:rFonts w:ascii="Tahoma" w:hAnsi="Tahoma" w:cs="Tahoma"/>
          <w:b/>
          <w:color w:val="C00000"/>
          <w:sz w:val="22"/>
        </w:rPr>
        <w:t>rt</w:t>
      </w:r>
      <w:r w:rsidRPr="00BC146D">
        <w:rPr>
          <w:rFonts w:ascii="Tahoma" w:hAnsi="Tahoma" w:cs="Tahoma"/>
          <w:b/>
          <w:color w:val="C00000"/>
          <w:sz w:val="22"/>
        </w:rPr>
        <w:t>. 6 ATTIVIT</w:t>
      </w:r>
      <w:r w:rsidR="00BC146D" w:rsidRPr="00BC146D">
        <w:rPr>
          <w:rFonts w:ascii="Tahoma" w:hAnsi="Tahoma" w:cs="Tahoma"/>
          <w:b/>
          <w:color w:val="C00000"/>
          <w:sz w:val="22"/>
        </w:rPr>
        <w:t>À</w:t>
      </w:r>
      <w:r w:rsidRPr="00BC146D">
        <w:rPr>
          <w:rFonts w:ascii="Tahoma" w:hAnsi="Tahoma" w:cs="Tahoma"/>
          <w:b/>
          <w:color w:val="C00000"/>
          <w:sz w:val="22"/>
        </w:rPr>
        <w:t xml:space="preserve"> PROMOZIONALE </w:t>
      </w:r>
    </w:p>
    <w:p w14:paraId="3DEA8267" w14:textId="77777777" w:rsidR="00BC146D" w:rsidRDefault="00BC146D" w:rsidP="00722178">
      <w:pPr>
        <w:pStyle w:val="p62"/>
        <w:keepNext/>
        <w:keepLines/>
        <w:spacing w:line="240" w:lineRule="auto"/>
        <w:jc w:val="both"/>
        <w:rPr>
          <w:rFonts w:ascii="Tahoma" w:hAnsi="Tahoma" w:cs="Tahoma"/>
          <w:sz w:val="20"/>
        </w:rPr>
      </w:pPr>
    </w:p>
    <w:p w14:paraId="3C32628A" w14:textId="5303BEE6"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L'attività promozionale si svolge tutto il periodo dell'anno dai 5 anni in poi, per tesserati e non, di ambo sesso, con qualsiasi bicicletta e vede di</w:t>
      </w:r>
      <w:r w:rsidRPr="00760DF6">
        <w:rPr>
          <w:rFonts w:ascii="Tahoma" w:hAnsi="Tahoma" w:cs="Tahoma"/>
          <w:sz w:val="20"/>
        </w:rPr>
        <w:softHyphen/>
        <w:t>verse forme di tesseramento e/o assicurazione individuale o collettiva dei partecipanti. I territoriali annualmente definiranno date, luoghi e tipi di iniziative atte a promuovere l'uso della bicicletta, la valorizzazione del territorio, campagne di solidarietà</w:t>
      </w:r>
      <w:r w:rsidR="00375BB2">
        <w:rPr>
          <w:rFonts w:ascii="Tahoma" w:hAnsi="Tahoma" w:cs="Tahoma"/>
          <w:sz w:val="20"/>
        </w:rPr>
        <w:t>.</w:t>
      </w:r>
    </w:p>
    <w:p w14:paraId="73FB0CD7" w14:textId="77777777"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La partecipazione è ammessa anche senza idoneità medica.  </w:t>
      </w:r>
    </w:p>
    <w:p w14:paraId="2F7BF299"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0128839A" w14:textId="45FF63D8"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1</w:t>
      </w:r>
      <w:r w:rsidR="00375BB2">
        <w:rPr>
          <w:rFonts w:ascii="Tahoma" w:hAnsi="Tahoma" w:cs="Tahoma"/>
          <w:b/>
          <w:sz w:val="20"/>
        </w:rPr>
        <w:t xml:space="preserve"> </w:t>
      </w:r>
      <w:r w:rsidR="00295A0C" w:rsidRPr="00760DF6">
        <w:rPr>
          <w:rFonts w:ascii="Tahoma" w:hAnsi="Tahoma" w:cs="Tahoma"/>
          <w:b/>
          <w:sz w:val="20"/>
        </w:rPr>
        <w:t>PEDALATE ED ESCURSIONI ECOLOGHICHE</w:t>
      </w:r>
    </w:p>
    <w:p w14:paraId="0A4D6937"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Si svolgono su strada nel rispetto delle norme del Codice della Strada con servizio staffetta e assistenza sanitaria e meccanica in coda.</w:t>
      </w:r>
    </w:p>
    <w:p w14:paraId="4116B3F8" w14:textId="77777777" w:rsidR="00375BB2" w:rsidRDefault="00375BB2" w:rsidP="00722178">
      <w:pPr>
        <w:pStyle w:val="t89"/>
        <w:keepNext/>
        <w:keepLines/>
        <w:tabs>
          <w:tab w:val="left" w:pos="1520"/>
        </w:tabs>
        <w:spacing w:line="240" w:lineRule="auto"/>
        <w:jc w:val="both"/>
        <w:rPr>
          <w:rFonts w:ascii="Tahoma" w:hAnsi="Tahoma" w:cs="Tahoma"/>
          <w:b/>
          <w:sz w:val="20"/>
          <w:lang w:val="de-DE"/>
        </w:rPr>
      </w:pPr>
    </w:p>
    <w:p w14:paraId="56CA1449" w14:textId="0FE4B634" w:rsidR="00295A0C" w:rsidRPr="00760DF6" w:rsidRDefault="00BE6B20" w:rsidP="00722178">
      <w:pPr>
        <w:pStyle w:val="t89"/>
        <w:keepNext/>
        <w:keepLines/>
        <w:tabs>
          <w:tab w:val="left" w:pos="1520"/>
        </w:tabs>
        <w:spacing w:line="240" w:lineRule="auto"/>
        <w:jc w:val="both"/>
        <w:rPr>
          <w:rFonts w:ascii="Tahoma" w:hAnsi="Tahoma" w:cs="Tahoma"/>
          <w:b/>
          <w:sz w:val="20"/>
          <w:lang w:val="de-DE"/>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lang w:val="de-DE"/>
        </w:rPr>
        <w:t xml:space="preserve"> 6</w:t>
      </w:r>
      <w:r w:rsidR="00F81766">
        <w:rPr>
          <w:rFonts w:ascii="Tahoma" w:hAnsi="Tahoma" w:cs="Tahoma"/>
          <w:b/>
          <w:sz w:val="20"/>
          <w:lang w:val="de-DE"/>
        </w:rPr>
        <w:t>.</w:t>
      </w:r>
      <w:r w:rsidR="00295A0C" w:rsidRPr="00760DF6">
        <w:rPr>
          <w:rFonts w:ascii="Tahoma" w:hAnsi="Tahoma" w:cs="Tahoma"/>
          <w:b/>
          <w:sz w:val="20"/>
          <w:lang w:val="de-DE"/>
        </w:rPr>
        <w:t>2</w:t>
      </w:r>
      <w:r w:rsidR="00375BB2">
        <w:rPr>
          <w:rFonts w:ascii="Tahoma" w:hAnsi="Tahoma" w:cs="Tahoma"/>
          <w:b/>
          <w:sz w:val="20"/>
          <w:lang w:val="de-DE"/>
        </w:rPr>
        <w:t xml:space="preserve"> </w:t>
      </w:r>
      <w:r w:rsidR="00295A0C" w:rsidRPr="00760DF6">
        <w:rPr>
          <w:rFonts w:ascii="Tahoma" w:hAnsi="Tahoma" w:cs="Tahoma"/>
          <w:b/>
          <w:sz w:val="20"/>
          <w:lang w:val="de-DE"/>
        </w:rPr>
        <w:t>GIMKANA E BMX</w:t>
      </w:r>
    </w:p>
    <w:p w14:paraId="2179076E" w14:textId="51BF56F2"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t xml:space="preserve">Si svolge su piazze, </w:t>
      </w:r>
      <w:r w:rsidR="004D23D0">
        <w:rPr>
          <w:rFonts w:ascii="Tahoma" w:hAnsi="Tahoma" w:cs="Tahoma"/>
          <w:sz w:val="20"/>
        </w:rPr>
        <w:t xml:space="preserve">nell’ambito di fiere, </w:t>
      </w:r>
      <w:r w:rsidRPr="00760DF6">
        <w:rPr>
          <w:rFonts w:ascii="Tahoma" w:hAnsi="Tahoma" w:cs="Tahoma"/>
          <w:sz w:val="20"/>
        </w:rPr>
        <w:t>aree verdi, parchi, con percorsi determinati, brevi, con ostacoli naturali o artificiali, l’altezza dell’ostacolo non deve superare i 20 cm e l’ostacolo deve essere pieno</w:t>
      </w:r>
      <w:r w:rsidR="00B9647C">
        <w:rPr>
          <w:rFonts w:ascii="Tahoma" w:hAnsi="Tahoma" w:cs="Tahoma"/>
          <w:sz w:val="20"/>
        </w:rPr>
        <w:t>;</w:t>
      </w:r>
      <w:r w:rsidRPr="00760DF6">
        <w:rPr>
          <w:rFonts w:ascii="Tahoma" w:hAnsi="Tahoma" w:cs="Tahoma"/>
          <w:sz w:val="20"/>
        </w:rPr>
        <w:t xml:space="preserve"> con batterie per età omogenee, con oggetto ricordo o classifiche individuali maschili e femminili</w:t>
      </w:r>
      <w:r w:rsidR="00F81766">
        <w:rPr>
          <w:rFonts w:ascii="Tahoma" w:hAnsi="Tahoma" w:cs="Tahoma"/>
          <w:sz w:val="20"/>
        </w:rPr>
        <w:t>.</w:t>
      </w:r>
    </w:p>
    <w:p w14:paraId="1F030983" w14:textId="77777777" w:rsidR="00375BB2" w:rsidRDefault="00375BB2" w:rsidP="00722178">
      <w:pPr>
        <w:pStyle w:val="t94"/>
        <w:keepNext/>
        <w:keepLines/>
        <w:tabs>
          <w:tab w:val="left" w:pos="1500"/>
        </w:tabs>
        <w:spacing w:line="240" w:lineRule="auto"/>
        <w:jc w:val="both"/>
        <w:rPr>
          <w:rFonts w:ascii="Tahoma" w:hAnsi="Tahoma" w:cs="Tahoma"/>
          <w:b/>
          <w:sz w:val="20"/>
        </w:rPr>
      </w:pPr>
    </w:p>
    <w:p w14:paraId="14699466" w14:textId="77777777" w:rsidR="00E522A0" w:rsidRDefault="00E522A0" w:rsidP="00722178">
      <w:pPr>
        <w:pStyle w:val="t94"/>
        <w:keepNext/>
        <w:keepLines/>
        <w:tabs>
          <w:tab w:val="left" w:pos="1500"/>
        </w:tabs>
        <w:spacing w:line="240" w:lineRule="auto"/>
        <w:jc w:val="both"/>
        <w:rPr>
          <w:rFonts w:ascii="Tahoma" w:hAnsi="Tahoma" w:cs="Tahoma"/>
          <w:b/>
          <w:sz w:val="20"/>
        </w:rPr>
      </w:pPr>
    </w:p>
    <w:p w14:paraId="3B1ECD18" w14:textId="197127FF" w:rsidR="00295A0C" w:rsidRPr="00760DF6" w:rsidRDefault="00BE6B20" w:rsidP="00722178">
      <w:pPr>
        <w:pStyle w:val="t94"/>
        <w:keepNext/>
        <w:keepLines/>
        <w:tabs>
          <w:tab w:val="left" w:pos="150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3</w:t>
      </w:r>
      <w:r w:rsidR="00375BB2">
        <w:rPr>
          <w:rFonts w:ascii="Tahoma" w:hAnsi="Tahoma" w:cs="Tahoma"/>
          <w:b/>
          <w:sz w:val="20"/>
        </w:rPr>
        <w:t xml:space="preserve"> </w:t>
      </w:r>
      <w:r w:rsidR="00295A0C" w:rsidRPr="00760DF6">
        <w:rPr>
          <w:rFonts w:ascii="Tahoma" w:hAnsi="Tahoma" w:cs="Tahoma"/>
          <w:b/>
          <w:sz w:val="20"/>
        </w:rPr>
        <w:t>SEGNALETICA STRADALE</w:t>
      </w:r>
    </w:p>
    <w:p w14:paraId="27AEEC29" w14:textId="2F2334D2" w:rsidR="00295A0C" w:rsidRPr="00760DF6" w:rsidRDefault="00295A0C" w:rsidP="00722178">
      <w:pPr>
        <w:pStyle w:val="p62"/>
        <w:keepNext/>
        <w:keepLines/>
        <w:spacing w:line="240" w:lineRule="auto"/>
        <w:jc w:val="both"/>
        <w:rPr>
          <w:rFonts w:ascii="Tahoma" w:hAnsi="Tahoma" w:cs="Tahoma"/>
          <w:sz w:val="20"/>
        </w:rPr>
      </w:pPr>
      <w:r w:rsidRPr="00760DF6">
        <w:rPr>
          <w:rFonts w:ascii="Tahoma" w:hAnsi="Tahoma" w:cs="Tahoma"/>
          <w:sz w:val="20"/>
        </w:rPr>
        <w:lastRenderedPageBreak/>
        <w:t>Si svolge su piazze</w:t>
      </w:r>
      <w:r w:rsidR="004D23D0">
        <w:rPr>
          <w:rFonts w:ascii="Tahoma" w:hAnsi="Tahoma" w:cs="Tahoma"/>
          <w:sz w:val="20"/>
        </w:rPr>
        <w:t xml:space="preserve"> nell’ambito di fiere</w:t>
      </w:r>
      <w:r w:rsidRPr="00760DF6">
        <w:rPr>
          <w:rFonts w:ascii="Tahoma" w:hAnsi="Tahoma" w:cs="Tahoma"/>
          <w:sz w:val="20"/>
        </w:rPr>
        <w:t xml:space="preserve"> o percorsi definiti con uso di segnaletica con assistenza tecnica ed organizzativa, da svolgere in collaborazione con la scuola, le istituzioni, le forze dell'ordine.</w:t>
      </w:r>
    </w:p>
    <w:p w14:paraId="5290A6F4"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7CA69D95" w14:textId="2C38D9CE"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4</w:t>
      </w:r>
      <w:r w:rsidR="00375BB2">
        <w:rPr>
          <w:rFonts w:ascii="Tahoma" w:hAnsi="Tahoma" w:cs="Tahoma"/>
          <w:b/>
          <w:sz w:val="20"/>
        </w:rPr>
        <w:t xml:space="preserve"> </w:t>
      </w:r>
      <w:r w:rsidR="00295A0C" w:rsidRPr="00760DF6">
        <w:rPr>
          <w:rFonts w:ascii="Tahoma" w:hAnsi="Tahoma" w:cs="Tahoma"/>
          <w:b/>
          <w:sz w:val="20"/>
        </w:rPr>
        <w:t>TURISMO CICLISTICO</w:t>
      </w:r>
    </w:p>
    <w:p w14:paraId="1EF86247" w14:textId="49D22960"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 xml:space="preserve">Da svolgere con l'ausilio di </w:t>
      </w:r>
      <w:r w:rsidR="00E86C0B">
        <w:rPr>
          <w:rFonts w:ascii="Tahoma" w:hAnsi="Tahoma" w:cs="Tahoma"/>
          <w:sz w:val="20"/>
        </w:rPr>
        <w:t>operatori</w:t>
      </w:r>
      <w:r w:rsidRPr="00760DF6">
        <w:rPr>
          <w:rFonts w:ascii="Tahoma" w:hAnsi="Tahoma" w:cs="Tahoma"/>
          <w:sz w:val="20"/>
        </w:rPr>
        <w:t>, abbinando l'uso della bicicletta alla vacanza.</w:t>
      </w:r>
    </w:p>
    <w:p w14:paraId="1261B99B" w14:textId="77777777" w:rsidR="00375BB2" w:rsidRDefault="00375BB2" w:rsidP="00722178">
      <w:pPr>
        <w:pStyle w:val="t89"/>
        <w:keepNext/>
        <w:keepLines/>
        <w:tabs>
          <w:tab w:val="left" w:pos="1520"/>
        </w:tabs>
        <w:spacing w:line="240" w:lineRule="auto"/>
        <w:jc w:val="both"/>
        <w:rPr>
          <w:rFonts w:ascii="Tahoma" w:hAnsi="Tahoma" w:cs="Tahoma"/>
          <w:b/>
          <w:sz w:val="20"/>
        </w:rPr>
      </w:pPr>
    </w:p>
    <w:p w14:paraId="39DF0F17" w14:textId="0EEAFAA0" w:rsidR="00295A0C" w:rsidRPr="00760DF6" w:rsidRDefault="00BE6B20" w:rsidP="00722178">
      <w:pPr>
        <w:pStyle w:val="t89"/>
        <w:keepNext/>
        <w:keepLines/>
        <w:tabs>
          <w:tab w:val="left" w:pos="1520"/>
        </w:tab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295A0C" w:rsidRPr="00760DF6">
        <w:rPr>
          <w:rFonts w:ascii="Tahoma" w:hAnsi="Tahoma" w:cs="Tahoma"/>
          <w:b/>
          <w:sz w:val="20"/>
        </w:rPr>
        <w:t xml:space="preserve"> 6</w:t>
      </w:r>
      <w:r w:rsidR="00F81766">
        <w:rPr>
          <w:rFonts w:ascii="Tahoma" w:hAnsi="Tahoma" w:cs="Tahoma"/>
          <w:b/>
          <w:sz w:val="20"/>
        </w:rPr>
        <w:t>.</w:t>
      </w:r>
      <w:r w:rsidR="00295A0C" w:rsidRPr="00760DF6">
        <w:rPr>
          <w:rFonts w:ascii="Tahoma" w:hAnsi="Tahoma" w:cs="Tahoma"/>
          <w:b/>
          <w:sz w:val="20"/>
        </w:rPr>
        <w:t>5</w:t>
      </w:r>
      <w:r w:rsidR="00375BB2">
        <w:rPr>
          <w:rFonts w:ascii="Tahoma" w:hAnsi="Tahoma" w:cs="Tahoma"/>
          <w:b/>
          <w:sz w:val="20"/>
        </w:rPr>
        <w:t xml:space="preserve"> </w:t>
      </w:r>
      <w:r w:rsidR="00295A0C" w:rsidRPr="00760DF6">
        <w:rPr>
          <w:rFonts w:ascii="Tahoma" w:hAnsi="Tahoma" w:cs="Tahoma"/>
          <w:b/>
          <w:sz w:val="20"/>
        </w:rPr>
        <w:t>CICLOACQUA, PEDALO', AUTOCICLO,</w:t>
      </w:r>
      <w:r w:rsidR="009D2D86" w:rsidRPr="00760DF6">
        <w:rPr>
          <w:rFonts w:ascii="Tahoma" w:hAnsi="Tahoma" w:cs="Tahoma"/>
          <w:b/>
          <w:sz w:val="20"/>
        </w:rPr>
        <w:t xml:space="preserve"> </w:t>
      </w:r>
      <w:r w:rsidR="00295A0C" w:rsidRPr="00760DF6">
        <w:rPr>
          <w:rFonts w:ascii="Tahoma" w:hAnsi="Tahoma" w:cs="Tahoma"/>
          <w:b/>
          <w:sz w:val="20"/>
        </w:rPr>
        <w:t xml:space="preserve">attività con bici a </w:t>
      </w:r>
      <w:r w:rsidR="009D2D86" w:rsidRPr="00760DF6">
        <w:rPr>
          <w:rFonts w:ascii="Tahoma" w:hAnsi="Tahoma" w:cs="Tahoma"/>
          <w:b/>
          <w:sz w:val="20"/>
        </w:rPr>
        <w:t>più</w:t>
      </w:r>
      <w:r w:rsidR="00295A0C" w:rsidRPr="00760DF6">
        <w:rPr>
          <w:rFonts w:ascii="Tahoma" w:hAnsi="Tahoma" w:cs="Tahoma"/>
          <w:b/>
          <w:sz w:val="20"/>
        </w:rPr>
        <w:t xml:space="preserve"> posti </w:t>
      </w:r>
      <w:r w:rsidR="005251AD">
        <w:rPr>
          <w:rFonts w:ascii="Tahoma" w:hAnsi="Tahoma" w:cs="Tahoma"/>
          <w:b/>
          <w:sz w:val="20"/>
        </w:rPr>
        <w:t>sia lineare che in orizzontale</w:t>
      </w:r>
    </w:p>
    <w:p w14:paraId="3D52C244" w14:textId="3EEE33E2"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Da svolgere in zone turistiche, assicurando tutti i partecipanti, nel ri</w:t>
      </w:r>
      <w:r w:rsidRPr="00760DF6">
        <w:rPr>
          <w:rFonts w:ascii="Tahoma" w:hAnsi="Tahoma" w:cs="Tahoma"/>
          <w:sz w:val="20"/>
        </w:rPr>
        <w:softHyphen/>
        <w:t>spetto delle norme istituzionali.</w:t>
      </w:r>
      <w:r w:rsidR="009D2D86" w:rsidRPr="00760DF6">
        <w:rPr>
          <w:rFonts w:ascii="Tahoma" w:hAnsi="Tahoma" w:cs="Tahoma"/>
          <w:sz w:val="20"/>
        </w:rPr>
        <w:t xml:space="preserve"> </w:t>
      </w:r>
      <w:r w:rsidRPr="00760DF6">
        <w:rPr>
          <w:rFonts w:ascii="Tahoma" w:hAnsi="Tahoma" w:cs="Tahoma"/>
          <w:sz w:val="20"/>
        </w:rPr>
        <w:t>Anche questa attività può essere non competitiva e in questo caso valgono le norme del cicloturismo</w:t>
      </w:r>
      <w:r w:rsidR="00B9647C">
        <w:rPr>
          <w:rFonts w:ascii="Tahoma" w:hAnsi="Tahoma" w:cs="Tahoma"/>
          <w:sz w:val="20"/>
        </w:rPr>
        <w:t>;</w:t>
      </w:r>
      <w:r w:rsidRPr="00760DF6">
        <w:rPr>
          <w:rFonts w:ascii="Tahoma" w:hAnsi="Tahoma" w:cs="Tahoma"/>
          <w:sz w:val="20"/>
        </w:rPr>
        <w:t xml:space="preserve"> in caso di competizioni valgono le norme e le regole dell’attività competitiva</w:t>
      </w:r>
      <w:r w:rsidR="00375BB2">
        <w:rPr>
          <w:rFonts w:ascii="Tahoma" w:hAnsi="Tahoma" w:cs="Tahoma"/>
          <w:sz w:val="20"/>
        </w:rPr>
        <w:t>.</w:t>
      </w:r>
    </w:p>
    <w:p w14:paraId="4A1A366A" w14:textId="77777777" w:rsidR="00375BB2" w:rsidRDefault="00375BB2" w:rsidP="00722178">
      <w:pPr>
        <w:pStyle w:val="p80"/>
        <w:keepNext/>
        <w:keepLines/>
        <w:spacing w:line="240" w:lineRule="auto"/>
        <w:jc w:val="both"/>
        <w:rPr>
          <w:rFonts w:ascii="Tahoma" w:hAnsi="Tahoma" w:cs="Tahoma"/>
          <w:b/>
          <w:sz w:val="20"/>
        </w:rPr>
      </w:pPr>
    </w:p>
    <w:p w14:paraId="2AF38D89" w14:textId="604A40D4" w:rsidR="00295A0C" w:rsidRPr="00760DF6" w:rsidRDefault="00BE6B20" w:rsidP="00722178">
      <w:pPr>
        <w:pStyle w:val="p80"/>
        <w:keepNext/>
        <w:keepLines/>
        <w:spacing w:line="240" w:lineRule="auto"/>
        <w:jc w:val="both"/>
        <w:rPr>
          <w:rFonts w:ascii="Tahoma" w:hAnsi="Tahoma" w:cs="Tahoma"/>
          <w:b/>
          <w:sz w:val="20"/>
        </w:rPr>
      </w:pPr>
      <w:r>
        <w:rPr>
          <w:rFonts w:ascii="Tahoma" w:hAnsi="Tahoma" w:cs="Tahoma"/>
          <w:b/>
          <w:sz w:val="20"/>
        </w:rPr>
        <w:t>Art</w:t>
      </w:r>
      <w:r w:rsidRPr="00760DF6">
        <w:rPr>
          <w:rFonts w:ascii="Tahoma" w:hAnsi="Tahoma" w:cs="Tahoma"/>
          <w:b/>
          <w:sz w:val="20"/>
        </w:rPr>
        <w:t>.</w:t>
      </w:r>
      <w:r w:rsidR="00F81766">
        <w:rPr>
          <w:rFonts w:ascii="Tahoma" w:hAnsi="Tahoma" w:cs="Tahoma"/>
          <w:b/>
          <w:sz w:val="20"/>
        </w:rPr>
        <w:t xml:space="preserve"> </w:t>
      </w:r>
      <w:r w:rsidR="00295A0C" w:rsidRPr="00760DF6">
        <w:rPr>
          <w:rFonts w:ascii="Tahoma" w:hAnsi="Tahoma" w:cs="Tahoma"/>
          <w:b/>
          <w:sz w:val="20"/>
        </w:rPr>
        <w:t>6</w:t>
      </w:r>
      <w:r w:rsidR="00F81766">
        <w:rPr>
          <w:rFonts w:ascii="Tahoma" w:hAnsi="Tahoma" w:cs="Tahoma"/>
          <w:b/>
          <w:sz w:val="20"/>
        </w:rPr>
        <w:t>.</w:t>
      </w:r>
      <w:r w:rsidR="00295A0C" w:rsidRPr="00760DF6">
        <w:rPr>
          <w:rFonts w:ascii="Tahoma" w:hAnsi="Tahoma" w:cs="Tahoma"/>
          <w:b/>
          <w:sz w:val="20"/>
        </w:rPr>
        <w:t xml:space="preserve">6 FOOTBIKE </w:t>
      </w:r>
    </w:p>
    <w:p w14:paraId="5C898AA6" w14:textId="4CE8FDF1"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Attività ciclistica a spinta umana con alternanza delle gambe  che a rotazione spingono a terra come nel monopattino</w:t>
      </w:r>
      <w:r w:rsidR="00375BB2">
        <w:rPr>
          <w:rFonts w:ascii="Tahoma" w:hAnsi="Tahoma" w:cs="Tahoma"/>
          <w:sz w:val="20"/>
        </w:rPr>
        <w:t>.</w:t>
      </w:r>
      <w:r w:rsidRPr="00760DF6">
        <w:rPr>
          <w:rFonts w:ascii="Tahoma" w:hAnsi="Tahoma" w:cs="Tahoma"/>
          <w:sz w:val="20"/>
        </w:rPr>
        <w:t xml:space="preserve"> vedere NORME GENERALI capoverso 62.</w:t>
      </w:r>
    </w:p>
    <w:p w14:paraId="2EFE73C2" w14:textId="77777777" w:rsidR="00123B2B" w:rsidRPr="00760DF6" w:rsidRDefault="00123B2B" w:rsidP="00722178">
      <w:pPr>
        <w:pStyle w:val="p80"/>
        <w:keepNext/>
        <w:keepLines/>
        <w:spacing w:line="240" w:lineRule="auto"/>
        <w:jc w:val="both"/>
        <w:rPr>
          <w:rFonts w:ascii="Tahoma" w:hAnsi="Tahoma" w:cs="Tahoma"/>
          <w:b/>
          <w:color w:val="FF6600"/>
          <w:sz w:val="20"/>
        </w:rPr>
      </w:pPr>
    </w:p>
    <w:p w14:paraId="43ACA2AD" w14:textId="77777777" w:rsidR="00BC146D" w:rsidRDefault="00BC146D" w:rsidP="00722178">
      <w:pPr>
        <w:pStyle w:val="p80"/>
        <w:keepNext/>
        <w:keepLines/>
        <w:spacing w:line="240" w:lineRule="auto"/>
        <w:jc w:val="both"/>
        <w:rPr>
          <w:rFonts w:ascii="Tahoma" w:hAnsi="Tahoma" w:cs="Tahoma"/>
          <w:b/>
          <w:color w:val="FF0000"/>
          <w:sz w:val="20"/>
        </w:rPr>
      </w:pPr>
    </w:p>
    <w:p w14:paraId="2398DFE4" w14:textId="0851E46A" w:rsidR="00295A0C" w:rsidRPr="00BC146D" w:rsidRDefault="00295A0C" w:rsidP="00722178">
      <w:pPr>
        <w:pStyle w:val="p80"/>
        <w:keepNext/>
        <w:keepLines/>
        <w:spacing w:line="240" w:lineRule="auto"/>
        <w:jc w:val="both"/>
        <w:rPr>
          <w:rFonts w:ascii="Tahoma" w:hAnsi="Tahoma" w:cs="Tahoma"/>
          <w:b/>
          <w:color w:val="C00000"/>
          <w:sz w:val="22"/>
        </w:rPr>
      </w:pPr>
      <w:r w:rsidRPr="00BC146D">
        <w:rPr>
          <w:rFonts w:ascii="Tahoma" w:hAnsi="Tahoma" w:cs="Tahoma"/>
          <w:b/>
          <w:color w:val="C00000"/>
          <w:sz w:val="22"/>
        </w:rPr>
        <w:t>A</w:t>
      </w:r>
      <w:r w:rsidR="00BE6B20">
        <w:rPr>
          <w:rFonts w:ascii="Tahoma" w:hAnsi="Tahoma" w:cs="Tahoma"/>
          <w:b/>
          <w:color w:val="C00000"/>
          <w:sz w:val="22"/>
        </w:rPr>
        <w:t>rt</w:t>
      </w:r>
      <w:r w:rsidRPr="00BC146D">
        <w:rPr>
          <w:rFonts w:ascii="Tahoma" w:hAnsi="Tahoma" w:cs="Tahoma"/>
          <w:b/>
          <w:color w:val="C00000"/>
          <w:sz w:val="22"/>
        </w:rPr>
        <w:t>. 7</w:t>
      </w:r>
      <w:r w:rsidR="00F81766">
        <w:rPr>
          <w:rFonts w:ascii="Tahoma" w:hAnsi="Tahoma" w:cs="Tahoma"/>
          <w:b/>
          <w:color w:val="C00000"/>
          <w:sz w:val="22"/>
        </w:rPr>
        <w:t>.</w:t>
      </w:r>
      <w:r w:rsidRPr="00BC146D">
        <w:rPr>
          <w:rFonts w:ascii="Tahoma" w:hAnsi="Tahoma" w:cs="Tahoma"/>
          <w:b/>
          <w:color w:val="C00000"/>
          <w:sz w:val="22"/>
        </w:rPr>
        <w:t>1</w:t>
      </w:r>
      <w:r w:rsidR="00375BB2" w:rsidRPr="00BC146D">
        <w:rPr>
          <w:rFonts w:ascii="Tahoma" w:hAnsi="Tahoma" w:cs="Tahoma"/>
          <w:b/>
          <w:color w:val="C00000"/>
          <w:sz w:val="22"/>
        </w:rPr>
        <w:t xml:space="preserve"> </w:t>
      </w:r>
      <w:r w:rsidRPr="00BC146D">
        <w:rPr>
          <w:rFonts w:ascii="Tahoma" w:hAnsi="Tahoma" w:cs="Tahoma"/>
          <w:b/>
          <w:color w:val="C00000"/>
          <w:sz w:val="22"/>
        </w:rPr>
        <w:t>SPINNING</w:t>
      </w:r>
    </w:p>
    <w:p w14:paraId="50E9AA47" w14:textId="77777777" w:rsidR="00BC146D" w:rsidRDefault="00BC146D" w:rsidP="00722178">
      <w:pPr>
        <w:pStyle w:val="p80"/>
        <w:keepNext/>
        <w:keepLines/>
        <w:spacing w:line="240" w:lineRule="auto"/>
        <w:jc w:val="both"/>
        <w:rPr>
          <w:rFonts w:ascii="Tahoma" w:hAnsi="Tahoma" w:cs="Tahoma"/>
          <w:sz w:val="20"/>
        </w:rPr>
      </w:pPr>
    </w:p>
    <w:p w14:paraId="3AD202A6"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di spinning è divisa in attività ricreativa che si svolge in palestra o all'aperto con idoneità medico generica e che osserva la normativa dell'attività cicloturistica ed escursionistica.</w:t>
      </w:r>
    </w:p>
    <w:p w14:paraId="25BC6576" w14:textId="77777777"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L'attività agonistica si svolge con idoneità medico sportiva con le categorie e la normativa dell'attività competitiva su strada.</w:t>
      </w:r>
    </w:p>
    <w:p w14:paraId="478D1A76" w14:textId="441B6922"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Tale normativa va integrata con la normativa territoriale,</w:t>
      </w:r>
      <w:r w:rsidR="00AA3EB1" w:rsidRPr="00760DF6">
        <w:rPr>
          <w:rFonts w:ascii="Tahoma" w:hAnsi="Tahoma" w:cs="Tahoma"/>
          <w:sz w:val="20"/>
        </w:rPr>
        <w:t xml:space="preserve"> </w:t>
      </w:r>
      <w:r w:rsidRPr="00760DF6">
        <w:rPr>
          <w:rFonts w:ascii="Tahoma" w:hAnsi="Tahoma" w:cs="Tahoma"/>
          <w:sz w:val="20"/>
        </w:rPr>
        <w:t xml:space="preserve">che va approvata dalla </w:t>
      </w:r>
      <w:r w:rsidR="00801BAA">
        <w:rPr>
          <w:rFonts w:ascii="Tahoma" w:hAnsi="Tahoma" w:cs="Tahoma"/>
          <w:sz w:val="20"/>
        </w:rPr>
        <w:t>UISP</w:t>
      </w:r>
      <w:r w:rsidRPr="00760DF6">
        <w:rPr>
          <w:rFonts w:ascii="Tahoma" w:hAnsi="Tahoma" w:cs="Tahoma"/>
          <w:sz w:val="20"/>
        </w:rPr>
        <w:t xml:space="preserve"> ciclismo nazionale.</w:t>
      </w:r>
      <w:r w:rsidR="00AA3EB1" w:rsidRPr="00760DF6">
        <w:rPr>
          <w:rFonts w:ascii="Tahoma" w:hAnsi="Tahoma" w:cs="Tahoma"/>
          <w:sz w:val="20"/>
        </w:rPr>
        <w:t xml:space="preserve"> </w:t>
      </w:r>
    </w:p>
    <w:p w14:paraId="3B4B133A" w14:textId="77777777" w:rsidR="0091502B" w:rsidRPr="00760DF6" w:rsidRDefault="0091502B" w:rsidP="00722178">
      <w:pPr>
        <w:pStyle w:val="p80"/>
        <w:keepNext/>
        <w:keepLines/>
        <w:spacing w:line="240" w:lineRule="auto"/>
        <w:jc w:val="both"/>
        <w:rPr>
          <w:rFonts w:ascii="Tahoma" w:hAnsi="Tahoma" w:cs="Tahoma"/>
          <w:sz w:val="20"/>
        </w:rPr>
      </w:pPr>
    </w:p>
    <w:p w14:paraId="0B3CFC5C" w14:textId="7B35F190" w:rsidR="00295A0C" w:rsidRPr="008D4BDA" w:rsidRDefault="009D2D86" w:rsidP="00722178">
      <w:pPr>
        <w:pStyle w:val="p80"/>
        <w:keepNext/>
        <w:keepLines/>
        <w:spacing w:line="240" w:lineRule="auto"/>
        <w:rPr>
          <w:rFonts w:ascii="Tahoma" w:hAnsi="Tahoma" w:cs="Tahoma"/>
          <w:b/>
          <w:color w:val="002060"/>
          <w:sz w:val="28"/>
          <w:szCs w:val="28"/>
        </w:rPr>
      </w:pPr>
      <w:r w:rsidRPr="008D4BDA">
        <w:rPr>
          <w:rFonts w:ascii="Tahoma" w:hAnsi="Tahoma" w:cs="Tahoma"/>
          <w:b/>
          <w:color w:val="002060"/>
          <w:sz w:val="28"/>
          <w:szCs w:val="28"/>
        </w:rPr>
        <w:t xml:space="preserve">Norme Generali </w:t>
      </w:r>
    </w:p>
    <w:p w14:paraId="3DAA0095" w14:textId="26B7B6A1" w:rsidR="00295A0C" w:rsidRPr="00760DF6" w:rsidRDefault="00295A0C" w:rsidP="00722178">
      <w:pPr>
        <w:pStyle w:val="p80"/>
        <w:keepNext/>
        <w:keepLines/>
        <w:spacing w:line="240" w:lineRule="auto"/>
        <w:jc w:val="both"/>
        <w:rPr>
          <w:rFonts w:ascii="Tahoma" w:hAnsi="Tahoma" w:cs="Tahoma"/>
          <w:sz w:val="20"/>
        </w:rPr>
      </w:pPr>
      <w:r w:rsidRPr="00760DF6">
        <w:rPr>
          <w:rFonts w:ascii="Tahoma" w:hAnsi="Tahoma" w:cs="Tahoma"/>
          <w:sz w:val="20"/>
        </w:rPr>
        <w:t>Ad integrazione di tutte le discipline ciclistiche (amatori,</w:t>
      </w:r>
      <w:r w:rsidR="00AA3EB1" w:rsidRPr="00760DF6">
        <w:rPr>
          <w:rFonts w:ascii="Tahoma" w:hAnsi="Tahoma" w:cs="Tahoma"/>
          <w:sz w:val="20"/>
        </w:rPr>
        <w:t xml:space="preserve"> </w:t>
      </w:r>
      <w:r w:rsidRPr="00760DF6">
        <w:rPr>
          <w:rFonts w:ascii="Tahoma" w:hAnsi="Tahoma" w:cs="Tahoma"/>
          <w:sz w:val="20"/>
        </w:rPr>
        <w:t>cicloturismo, mtb, duathlon, triathlon,</w:t>
      </w:r>
      <w:r w:rsidR="00AA3EB1" w:rsidRPr="00760DF6">
        <w:rPr>
          <w:rFonts w:ascii="Tahoma" w:hAnsi="Tahoma" w:cs="Tahoma"/>
          <w:sz w:val="20"/>
        </w:rPr>
        <w:t xml:space="preserve"> </w:t>
      </w:r>
      <w:r w:rsidRPr="00760DF6">
        <w:rPr>
          <w:rFonts w:ascii="Tahoma" w:hAnsi="Tahoma" w:cs="Tahoma"/>
          <w:sz w:val="20"/>
        </w:rPr>
        <w:t>attività promozionale e spinning) precedentemente indicate vengono introdotte le seguenti integrazioni:</w:t>
      </w:r>
    </w:p>
    <w:p w14:paraId="3DE51F95" w14:textId="1BDA24F0"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w:t>
      </w:r>
      <w:r w:rsidR="00F81766">
        <w:rPr>
          <w:rFonts w:ascii="Tahoma" w:hAnsi="Tahoma" w:cs="Tahoma"/>
          <w:sz w:val="20"/>
        </w:rPr>
        <w:t xml:space="preserve"> - L</w:t>
      </w:r>
      <w:r w:rsidRPr="00760DF6">
        <w:rPr>
          <w:rFonts w:ascii="Tahoma" w:hAnsi="Tahoma" w:cs="Tahoma"/>
          <w:sz w:val="20"/>
        </w:rPr>
        <w:t>'attività amatoriale si svolge a</w:t>
      </w:r>
      <w:r w:rsidR="00AA3EB1" w:rsidRPr="00760DF6">
        <w:rPr>
          <w:rFonts w:ascii="Tahoma" w:hAnsi="Tahoma" w:cs="Tahoma"/>
          <w:sz w:val="20"/>
        </w:rPr>
        <w:t xml:space="preserve"> qualsiasi livello con idoneità</w:t>
      </w:r>
      <w:r w:rsidRPr="00760DF6">
        <w:rPr>
          <w:rFonts w:ascii="Tahoma" w:hAnsi="Tahoma" w:cs="Tahoma"/>
          <w:sz w:val="20"/>
        </w:rPr>
        <w:t xml:space="preserve"> medico sportiva agonistica; l’attività cicloturistica non competitiva si svolge con la certificazione medico per attività non agonistica (con </w:t>
      </w:r>
      <w:r w:rsidR="00E86C0B">
        <w:rPr>
          <w:rFonts w:ascii="Tahoma" w:hAnsi="Tahoma" w:cs="Tahoma"/>
          <w:sz w:val="20"/>
        </w:rPr>
        <w:t>cicloturistici</w:t>
      </w:r>
      <w:r w:rsidRPr="00760DF6">
        <w:rPr>
          <w:rFonts w:ascii="Tahoma" w:hAnsi="Tahoma" w:cs="Tahoma"/>
          <w:sz w:val="20"/>
        </w:rPr>
        <w:t xml:space="preserve"> con un kilometraggio non superiore ai 70 km)</w:t>
      </w:r>
      <w:r w:rsidR="00F81766">
        <w:rPr>
          <w:rFonts w:ascii="Tahoma" w:hAnsi="Tahoma" w:cs="Tahoma"/>
          <w:sz w:val="20"/>
        </w:rPr>
        <w:t>.</w:t>
      </w:r>
    </w:p>
    <w:p w14:paraId="10EE5197" w14:textId="7CAB037A"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2</w:t>
      </w:r>
      <w:r w:rsidR="00F81766">
        <w:rPr>
          <w:rFonts w:ascii="Tahoma" w:hAnsi="Tahoma" w:cs="Tahoma"/>
          <w:sz w:val="20"/>
        </w:rPr>
        <w:t xml:space="preserve"> - N</w:t>
      </w:r>
      <w:r w:rsidRPr="00760DF6">
        <w:rPr>
          <w:rFonts w:ascii="Tahoma" w:hAnsi="Tahoma" w:cs="Tahoma"/>
          <w:sz w:val="20"/>
        </w:rPr>
        <w:t>elle gare a qualsiasi livello su strada e mtb sono ammessi al via amatori con abbigliamento decoroso e scarpe da ciclista</w:t>
      </w:r>
      <w:r w:rsidR="00B9647C">
        <w:rPr>
          <w:rFonts w:ascii="Tahoma" w:hAnsi="Tahoma" w:cs="Tahoma"/>
          <w:sz w:val="20"/>
        </w:rPr>
        <w:t>;</w:t>
      </w:r>
      <w:r w:rsidRPr="00760DF6">
        <w:rPr>
          <w:rFonts w:ascii="Tahoma" w:hAnsi="Tahoma" w:cs="Tahoma"/>
          <w:sz w:val="20"/>
        </w:rPr>
        <w:t xml:space="preserve"> non sono ammesse scarpe da tennis o simili</w:t>
      </w:r>
      <w:r w:rsidR="00B9647C">
        <w:rPr>
          <w:rFonts w:ascii="Tahoma" w:hAnsi="Tahoma" w:cs="Tahoma"/>
          <w:sz w:val="20"/>
        </w:rPr>
        <w:t>;</w:t>
      </w:r>
      <w:r w:rsidRPr="00760DF6">
        <w:rPr>
          <w:rFonts w:ascii="Tahoma" w:hAnsi="Tahoma" w:cs="Tahoma"/>
          <w:sz w:val="20"/>
        </w:rPr>
        <w:t xml:space="preserve"> ciò è ammesso nelle </w:t>
      </w:r>
      <w:proofErr w:type="spellStart"/>
      <w:r w:rsidRPr="00760DF6">
        <w:rPr>
          <w:rFonts w:ascii="Tahoma" w:hAnsi="Tahoma" w:cs="Tahoma"/>
          <w:sz w:val="20"/>
        </w:rPr>
        <w:t>poliattività</w:t>
      </w:r>
      <w:proofErr w:type="spellEnd"/>
      <w:r w:rsidR="00375BB2">
        <w:rPr>
          <w:rFonts w:ascii="Tahoma" w:hAnsi="Tahoma" w:cs="Tahoma"/>
          <w:sz w:val="20"/>
        </w:rPr>
        <w:t>,</w:t>
      </w:r>
      <w:r w:rsidRPr="00760DF6">
        <w:rPr>
          <w:rFonts w:ascii="Tahoma" w:hAnsi="Tahoma" w:cs="Tahoma"/>
          <w:sz w:val="20"/>
        </w:rPr>
        <w:t xml:space="preserve"> duathlon, triathlon, duathlon cross e nell'attività cicloturistica, escursionistica</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pedalate</w:t>
      </w:r>
      <w:r w:rsidR="00375BB2">
        <w:rPr>
          <w:rFonts w:ascii="Tahoma" w:hAnsi="Tahoma" w:cs="Tahoma"/>
          <w:sz w:val="20"/>
        </w:rPr>
        <w:t>,</w:t>
      </w:r>
      <w:r w:rsidRPr="00760DF6">
        <w:rPr>
          <w:rFonts w:ascii="Tahoma" w:hAnsi="Tahoma" w:cs="Tahoma"/>
          <w:sz w:val="20"/>
        </w:rPr>
        <w:t xml:space="preserve"> atti</w:t>
      </w:r>
      <w:r w:rsidR="00F81766">
        <w:rPr>
          <w:rFonts w:ascii="Tahoma" w:hAnsi="Tahoma" w:cs="Tahoma"/>
          <w:sz w:val="20"/>
        </w:rPr>
        <w:t>vità promozionale e di spinning.</w:t>
      </w:r>
    </w:p>
    <w:p w14:paraId="21BCBA84" w14:textId="7E75256C"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3</w:t>
      </w:r>
      <w:r w:rsidR="00F81766">
        <w:rPr>
          <w:rFonts w:ascii="Tahoma" w:hAnsi="Tahoma" w:cs="Tahoma"/>
          <w:sz w:val="20"/>
        </w:rPr>
        <w:t xml:space="preserve"> - N</w:t>
      </w:r>
      <w:r w:rsidRPr="00760DF6">
        <w:rPr>
          <w:rFonts w:ascii="Tahoma" w:hAnsi="Tahoma" w:cs="Tahoma"/>
          <w:sz w:val="20"/>
        </w:rPr>
        <w:t>elle gare su strada e fuoristra</w:t>
      </w:r>
      <w:r w:rsidR="00BD59E7">
        <w:rPr>
          <w:rFonts w:ascii="Tahoma" w:hAnsi="Tahoma" w:cs="Tahoma"/>
          <w:sz w:val="20"/>
        </w:rPr>
        <w:t>da</w:t>
      </w:r>
      <w:r w:rsidRPr="00760DF6">
        <w:rPr>
          <w:rFonts w:ascii="Tahoma" w:hAnsi="Tahoma" w:cs="Tahoma"/>
          <w:sz w:val="20"/>
        </w:rPr>
        <w:t xml:space="preserve"> sono ammessi pedali con gabbietta chiudibile (ferma punta con cinghietto) o con sganci automatici</w:t>
      </w:r>
      <w:r w:rsidR="00B9647C">
        <w:rPr>
          <w:rFonts w:ascii="Tahoma" w:hAnsi="Tahoma" w:cs="Tahoma"/>
          <w:sz w:val="20"/>
        </w:rPr>
        <w:t>;</w:t>
      </w:r>
      <w:r w:rsidRPr="00760DF6">
        <w:rPr>
          <w:rFonts w:ascii="Tahoma" w:hAnsi="Tahoma" w:cs="Tahoma"/>
          <w:sz w:val="20"/>
        </w:rPr>
        <w:t xml:space="preserve"> per le altre</w:t>
      </w:r>
      <w:r w:rsidR="00F81766">
        <w:rPr>
          <w:rFonts w:ascii="Tahoma" w:hAnsi="Tahoma" w:cs="Tahoma"/>
          <w:sz w:val="20"/>
        </w:rPr>
        <w:t xml:space="preserve"> attività non c'è alcun obbligo.</w:t>
      </w:r>
    </w:p>
    <w:p w14:paraId="604C1751" w14:textId="6E072C10"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4</w:t>
      </w:r>
      <w:r w:rsidR="00F81766">
        <w:rPr>
          <w:rFonts w:ascii="Tahoma" w:hAnsi="Tahoma" w:cs="Tahoma"/>
          <w:sz w:val="20"/>
        </w:rPr>
        <w:t xml:space="preserve"> - S</w:t>
      </w:r>
      <w:r w:rsidRPr="00760DF6">
        <w:rPr>
          <w:rFonts w:ascii="Tahoma" w:hAnsi="Tahoma" w:cs="Tahoma"/>
          <w:sz w:val="20"/>
        </w:rPr>
        <w:t xml:space="preserve">ono ammessi telai </w:t>
      </w:r>
      <w:proofErr w:type="spellStart"/>
      <w:r w:rsidRPr="00760DF6">
        <w:rPr>
          <w:rFonts w:ascii="Tahoma" w:hAnsi="Tahoma" w:cs="Tahoma"/>
          <w:sz w:val="20"/>
        </w:rPr>
        <w:t>slo</w:t>
      </w:r>
      <w:r w:rsidR="00BD59E7">
        <w:rPr>
          <w:rFonts w:ascii="Tahoma" w:hAnsi="Tahoma" w:cs="Tahoma"/>
          <w:sz w:val="20"/>
        </w:rPr>
        <w:t>o</w:t>
      </w:r>
      <w:r w:rsidRPr="00760DF6">
        <w:rPr>
          <w:rFonts w:ascii="Tahoma" w:hAnsi="Tahoma" w:cs="Tahoma"/>
          <w:sz w:val="20"/>
        </w:rPr>
        <w:t>pin</w:t>
      </w:r>
      <w:r w:rsidR="00F81766">
        <w:rPr>
          <w:rFonts w:ascii="Tahoma" w:hAnsi="Tahoma" w:cs="Tahoma"/>
          <w:sz w:val="20"/>
        </w:rPr>
        <w:t>g</w:t>
      </w:r>
      <w:proofErr w:type="spellEnd"/>
      <w:r w:rsidR="00F81766">
        <w:rPr>
          <w:rFonts w:ascii="Tahoma" w:hAnsi="Tahoma" w:cs="Tahoma"/>
          <w:sz w:val="20"/>
        </w:rPr>
        <w:t xml:space="preserve"> e da mtb in tutte le attività.</w:t>
      </w:r>
    </w:p>
    <w:p w14:paraId="6227758F" w14:textId="66AB73D8"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 xml:space="preserve">5 </w:t>
      </w:r>
      <w:r w:rsidR="00F81766">
        <w:rPr>
          <w:rFonts w:ascii="Tahoma" w:hAnsi="Tahoma" w:cs="Tahoma"/>
          <w:sz w:val="20"/>
        </w:rPr>
        <w:t>- S</w:t>
      </w:r>
      <w:r w:rsidRPr="00760DF6">
        <w:rPr>
          <w:rFonts w:ascii="Tahoma" w:hAnsi="Tahoma" w:cs="Tahoma"/>
          <w:sz w:val="20"/>
        </w:rPr>
        <w:t xml:space="preserve">ono ammesse ruote a 3 o </w:t>
      </w:r>
      <w:r w:rsidR="009D2D86" w:rsidRPr="00760DF6">
        <w:rPr>
          <w:rFonts w:ascii="Tahoma" w:hAnsi="Tahoma" w:cs="Tahoma"/>
          <w:sz w:val="20"/>
        </w:rPr>
        <w:t xml:space="preserve">più </w:t>
      </w:r>
      <w:r w:rsidRPr="00760DF6">
        <w:rPr>
          <w:rFonts w:ascii="Tahoma" w:hAnsi="Tahoma" w:cs="Tahoma"/>
          <w:sz w:val="20"/>
        </w:rPr>
        <w:t>razze e ruote spin energy</w:t>
      </w:r>
      <w:r w:rsidR="00375BB2">
        <w:rPr>
          <w:rFonts w:ascii="Tahoma" w:hAnsi="Tahoma" w:cs="Tahoma"/>
          <w:sz w:val="20"/>
        </w:rPr>
        <w:t>,</w:t>
      </w:r>
      <w:r w:rsidRPr="00760DF6">
        <w:rPr>
          <w:rFonts w:ascii="Tahoma" w:hAnsi="Tahoma" w:cs="Tahoma"/>
          <w:sz w:val="20"/>
        </w:rPr>
        <w:t xml:space="preserve"> freni a disco</w:t>
      </w:r>
      <w:r w:rsidR="00375BB2">
        <w:rPr>
          <w:rFonts w:ascii="Tahoma" w:hAnsi="Tahoma" w:cs="Tahoma"/>
          <w:sz w:val="20"/>
        </w:rPr>
        <w:t>,</w:t>
      </w:r>
      <w:r w:rsidRPr="00760DF6">
        <w:rPr>
          <w:rFonts w:ascii="Tahoma" w:hAnsi="Tahoma" w:cs="Tahoma"/>
          <w:sz w:val="20"/>
        </w:rPr>
        <w:t xml:space="preserve"> in tutte le attività</w:t>
      </w:r>
      <w:r w:rsidR="00F81766">
        <w:rPr>
          <w:rFonts w:ascii="Tahoma" w:hAnsi="Tahoma" w:cs="Tahoma"/>
          <w:sz w:val="20"/>
        </w:rPr>
        <w:t>.</w:t>
      </w:r>
    </w:p>
    <w:p w14:paraId="1ED5E7D0" w14:textId="4E1F9AFB"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6</w:t>
      </w:r>
      <w:r w:rsidR="00F81766">
        <w:rPr>
          <w:rFonts w:ascii="Tahoma" w:hAnsi="Tahoma" w:cs="Tahoma"/>
          <w:sz w:val="20"/>
        </w:rPr>
        <w:t xml:space="preserve"> - T</w:t>
      </w:r>
      <w:r w:rsidRPr="00760DF6">
        <w:rPr>
          <w:rFonts w:ascii="Tahoma" w:hAnsi="Tahoma" w:cs="Tahoma"/>
          <w:sz w:val="20"/>
        </w:rPr>
        <w:t>elai asim</w:t>
      </w:r>
      <w:r w:rsidR="0091502B" w:rsidRPr="00760DF6">
        <w:rPr>
          <w:rFonts w:ascii="Tahoma" w:hAnsi="Tahoma" w:cs="Tahoma"/>
          <w:sz w:val="20"/>
        </w:rPr>
        <w:t>m</w:t>
      </w:r>
      <w:r w:rsidRPr="00760DF6">
        <w:rPr>
          <w:rFonts w:ascii="Tahoma" w:hAnsi="Tahoma" w:cs="Tahoma"/>
          <w:sz w:val="20"/>
        </w:rPr>
        <w:t>etrici</w:t>
      </w:r>
      <w:r w:rsidR="00375BB2">
        <w:rPr>
          <w:rFonts w:ascii="Tahoma" w:hAnsi="Tahoma" w:cs="Tahoma"/>
          <w:sz w:val="20"/>
        </w:rPr>
        <w:t>,</w:t>
      </w:r>
      <w:r w:rsidRPr="00760DF6">
        <w:rPr>
          <w:rFonts w:ascii="Tahoma" w:hAnsi="Tahoma" w:cs="Tahoma"/>
          <w:sz w:val="20"/>
        </w:rPr>
        <w:t xml:space="preserve"> ruota anteriore </w:t>
      </w:r>
      <w:r w:rsidR="0091502B" w:rsidRPr="00760DF6">
        <w:rPr>
          <w:rFonts w:ascii="Tahoma" w:hAnsi="Tahoma" w:cs="Tahoma"/>
          <w:sz w:val="20"/>
        </w:rPr>
        <w:t>più</w:t>
      </w:r>
      <w:r w:rsidRPr="00760DF6">
        <w:rPr>
          <w:rFonts w:ascii="Tahoma" w:hAnsi="Tahoma" w:cs="Tahoma"/>
          <w:sz w:val="20"/>
        </w:rPr>
        <w:t xml:space="preserve"> piccola</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ruote lenticolari</w:t>
      </w:r>
      <w:r w:rsidR="00375BB2">
        <w:rPr>
          <w:rFonts w:ascii="Tahoma" w:hAnsi="Tahoma" w:cs="Tahoma"/>
          <w:sz w:val="20"/>
        </w:rPr>
        <w:t>,</w:t>
      </w:r>
      <w:r w:rsidRPr="00760DF6">
        <w:rPr>
          <w:rFonts w:ascii="Tahoma" w:hAnsi="Tahoma" w:cs="Tahoma"/>
          <w:sz w:val="20"/>
        </w:rPr>
        <w:t xml:space="preserve"> caschi aerodinamici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appendici</w:t>
      </w:r>
      <w:r w:rsidR="00375BB2">
        <w:rPr>
          <w:rFonts w:ascii="Tahoma" w:hAnsi="Tahoma" w:cs="Tahoma"/>
          <w:sz w:val="20"/>
        </w:rPr>
        <w:t>,</w:t>
      </w:r>
      <w:r w:rsidRPr="00760DF6">
        <w:rPr>
          <w:rFonts w:ascii="Tahoma" w:hAnsi="Tahoma" w:cs="Tahoma"/>
          <w:sz w:val="20"/>
        </w:rPr>
        <w:t xml:space="preserve"> appoggi sporgenti</w:t>
      </w:r>
      <w:r w:rsidR="00375BB2">
        <w:rPr>
          <w:rFonts w:ascii="Tahoma" w:hAnsi="Tahoma" w:cs="Tahoma"/>
          <w:sz w:val="20"/>
        </w:rPr>
        <w:t>,</w:t>
      </w:r>
      <w:r w:rsidRPr="00760DF6">
        <w:rPr>
          <w:rFonts w:ascii="Tahoma" w:hAnsi="Tahoma" w:cs="Tahoma"/>
          <w:sz w:val="20"/>
        </w:rPr>
        <w:t xml:space="preserve"> spinaci sporgenti</w:t>
      </w:r>
      <w:r w:rsidR="00375BB2">
        <w:rPr>
          <w:rFonts w:ascii="Tahoma" w:hAnsi="Tahoma" w:cs="Tahoma"/>
          <w:sz w:val="20"/>
        </w:rPr>
        <w:t>,</w:t>
      </w:r>
      <w:r w:rsidRPr="00760DF6">
        <w:rPr>
          <w:rFonts w:ascii="Tahoma" w:hAnsi="Tahoma" w:cs="Tahoma"/>
          <w:sz w:val="20"/>
        </w:rPr>
        <w:t xml:space="preserve"> manubrio a corna di bue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 xml:space="preserve">solo </w:t>
      </w:r>
      <w:r w:rsidR="00BD59E7">
        <w:rPr>
          <w:rFonts w:ascii="Tahoma" w:hAnsi="Tahoma" w:cs="Tahoma"/>
          <w:sz w:val="20"/>
        </w:rPr>
        <w:t xml:space="preserve">ammessi </w:t>
      </w:r>
      <w:r w:rsidRPr="00760DF6">
        <w:rPr>
          <w:rFonts w:ascii="Tahoma" w:hAnsi="Tahoma" w:cs="Tahoma"/>
          <w:sz w:val="20"/>
        </w:rPr>
        <w:t xml:space="preserve">nelle </w:t>
      </w:r>
      <w:proofErr w:type="spellStart"/>
      <w:r w:rsidRPr="00760DF6">
        <w:rPr>
          <w:rFonts w:ascii="Tahoma" w:hAnsi="Tahoma" w:cs="Tahoma"/>
          <w:sz w:val="20"/>
        </w:rPr>
        <w:t>poliatt</w:t>
      </w:r>
      <w:r w:rsidR="00F81766">
        <w:rPr>
          <w:rFonts w:ascii="Tahoma" w:hAnsi="Tahoma" w:cs="Tahoma"/>
          <w:sz w:val="20"/>
        </w:rPr>
        <w:t>ività</w:t>
      </w:r>
      <w:proofErr w:type="spellEnd"/>
      <w:r w:rsidR="00F81766">
        <w:rPr>
          <w:rFonts w:ascii="Tahoma" w:hAnsi="Tahoma" w:cs="Tahoma"/>
          <w:sz w:val="20"/>
        </w:rPr>
        <w:t xml:space="preserve"> e nelle gare a cronometro.</w:t>
      </w:r>
    </w:p>
    <w:p w14:paraId="0F2AC984" w14:textId="53435A73"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7</w:t>
      </w:r>
      <w:r w:rsidR="00F81766">
        <w:rPr>
          <w:rFonts w:ascii="Tahoma" w:hAnsi="Tahoma" w:cs="Tahoma"/>
          <w:sz w:val="20"/>
        </w:rPr>
        <w:t xml:space="preserve"> - S</w:t>
      </w:r>
      <w:r w:rsidRPr="00760DF6">
        <w:rPr>
          <w:rFonts w:ascii="Tahoma" w:hAnsi="Tahoma" w:cs="Tahoma"/>
          <w:sz w:val="20"/>
        </w:rPr>
        <w:t>ono ammessi ammortizzazioni al telaio</w:t>
      </w:r>
      <w:r w:rsidR="00375BB2">
        <w:rPr>
          <w:rFonts w:ascii="Tahoma" w:hAnsi="Tahoma" w:cs="Tahoma"/>
          <w:sz w:val="20"/>
        </w:rPr>
        <w:t>,</w:t>
      </w:r>
      <w:r w:rsidRPr="00760DF6">
        <w:rPr>
          <w:rFonts w:ascii="Tahoma" w:hAnsi="Tahoma" w:cs="Tahoma"/>
          <w:sz w:val="20"/>
        </w:rPr>
        <w:t xml:space="preserve"> corpetti</w:t>
      </w:r>
      <w:r w:rsidR="00375BB2">
        <w:rPr>
          <w:rFonts w:ascii="Tahoma" w:hAnsi="Tahoma" w:cs="Tahoma"/>
          <w:sz w:val="20"/>
        </w:rPr>
        <w:t>,</w:t>
      </w:r>
      <w:r w:rsidRPr="00760DF6">
        <w:rPr>
          <w:rFonts w:ascii="Tahoma" w:hAnsi="Tahoma" w:cs="Tahoma"/>
          <w:sz w:val="20"/>
        </w:rPr>
        <w:t xml:space="preserve"> casco integrale</w:t>
      </w:r>
      <w:r w:rsidR="00375BB2">
        <w:rPr>
          <w:rFonts w:ascii="Tahoma" w:hAnsi="Tahoma" w:cs="Tahoma"/>
          <w:sz w:val="20"/>
        </w:rPr>
        <w:t>,</w:t>
      </w:r>
      <w:r w:rsidRPr="00760DF6">
        <w:rPr>
          <w:rFonts w:ascii="Tahoma" w:hAnsi="Tahoma" w:cs="Tahoma"/>
          <w:sz w:val="20"/>
        </w:rPr>
        <w:t xml:space="preserve"> protezioni al corpo,</w:t>
      </w:r>
      <w:r w:rsidR="0091502B" w:rsidRPr="00760DF6">
        <w:rPr>
          <w:rFonts w:ascii="Tahoma" w:hAnsi="Tahoma" w:cs="Tahoma"/>
          <w:sz w:val="20"/>
        </w:rPr>
        <w:t xml:space="preserve"> </w:t>
      </w:r>
      <w:r w:rsidRPr="00760DF6">
        <w:rPr>
          <w:rFonts w:ascii="Tahoma" w:hAnsi="Tahoma" w:cs="Tahoma"/>
          <w:sz w:val="20"/>
        </w:rPr>
        <w:t>alle braccia e alle g</w:t>
      </w:r>
      <w:r w:rsidR="00F81766">
        <w:rPr>
          <w:rFonts w:ascii="Tahoma" w:hAnsi="Tahoma" w:cs="Tahoma"/>
          <w:sz w:val="20"/>
        </w:rPr>
        <w:t>ambe per solo l'attività di mtb.</w:t>
      </w:r>
    </w:p>
    <w:p w14:paraId="77819435" w14:textId="3B1D9A2D"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8</w:t>
      </w:r>
      <w:r w:rsidR="00F81766">
        <w:rPr>
          <w:rFonts w:ascii="Tahoma" w:hAnsi="Tahoma" w:cs="Tahoma"/>
          <w:sz w:val="20"/>
        </w:rPr>
        <w:t xml:space="preserve"> - S</w:t>
      </w:r>
      <w:r w:rsidRPr="00760DF6">
        <w:rPr>
          <w:rFonts w:ascii="Tahoma" w:hAnsi="Tahoma" w:cs="Tahoma"/>
          <w:sz w:val="20"/>
        </w:rPr>
        <w:t>ono ammessi gli spinaci al manubrio con sagoma non sporg</w:t>
      </w:r>
      <w:r w:rsidR="00F81766">
        <w:rPr>
          <w:rFonts w:ascii="Tahoma" w:hAnsi="Tahoma" w:cs="Tahoma"/>
          <w:sz w:val="20"/>
        </w:rPr>
        <w:t>ente anche nelle gare su strada;</w:t>
      </w:r>
    </w:p>
    <w:p w14:paraId="411FAB7E" w14:textId="4F7084D5"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9</w:t>
      </w:r>
      <w:r w:rsidR="00F81766">
        <w:rPr>
          <w:rFonts w:ascii="Tahoma" w:hAnsi="Tahoma" w:cs="Tahoma"/>
          <w:sz w:val="20"/>
        </w:rPr>
        <w:t xml:space="preserve"> - S</w:t>
      </w:r>
      <w:r w:rsidRPr="00760DF6">
        <w:rPr>
          <w:rFonts w:ascii="Tahoma" w:hAnsi="Tahoma" w:cs="Tahoma"/>
          <w:sz w:val="20"/>
        </w:rPr>
        <w:t>ono ammessi copri scarpe e body i</w:t>
      </w:r>
      <w:r w:rsidR="00F81766">
        <w:rPr>
          <w:rFonts w:ascii="Tahoma" w:hAnsi="Tahoma" w:cs="Tahoma"/>
          <w:sz w:val="20"/>
        </w:rPr>
        <w:t>n tutte le attività ciclistiche.</w:t>
      </w:r>
    </w:p>
    <w:p w14:paraId="7702CC86" w14:textId="658EDDEF" w:rsidR="00295A0C" w:rsidRPr="00760DF6" w:rsidRDefault="00295A0C" w:rsidP="00722178">
      <w:pPr>
        <w:pStyle w:val="p80"/>
        <w:keepNext/>
        <w:keepLines/>
        <w:spacing w:line="240" w:lineRule="auto"/>
        <w:jc w:val="both"/>
        <w:rPr>
          <w:rFonts w:ascii="Tahoma" w:hAnsi="Tahoma" w:cs="Tahoma"/>
          <w:sz w:val="20"/>
        </w:rPr>
      </w:pPr>
      <w:r w:rsidRPr="00A767A3">
        <w:rPr>
          <w:rFonts w:ascii="Tahoma" w:hAnsi="Tahoma" w:cs="Tahoma"/>
          <w:b/>
          <w:sz w:val="20"/>
        </w:rPr>
        <w:t>10</w:t>
      </w:r>
      <w:r w:rsidR="00F81766">
        <w:rPr>
          <w:rFonts w:ascii="Tahoma" w:hAnsi="Tahoma" w:cs="Tahoma"/>
          <w:sz w:val="20"/>
        </w:rPr>
        <w:t xml:space="preserve"> - N</w:t>
      </w:r>
      <w:r w:rsidRPr="00760DF6">
        <w:rPr>
          <w:rFonts w:ascii="Tahoma" w:hAnsi="Tahoma" w:cs="Tahoma"/>
          <w:sz w:val="20"/>
        </w:rPr>
        <w:t>el solo ciclocross si autorizza l'uso di telai da mtb</w:t>
      </w:r>
      <w:r w:rsidR="00375BB2">
        <w:rPr>
          <w:rFonts w:ascii="Tahoma" w:hAnsi="Tahoma" w:cs="Tahoma"/>
          <w:sz w:val="20"/>
        </w:rPr>
        <w:t>,</w:t>
      </w:r>
      <w:r w:rsidRPr="00760DF6">
        <w:rPr>
          <w:rFonts w:ascii="Tahoma" w:hAnsi="Tahoma" w:cs="Tahoma"/>
          <w:sz w:val="20"/>
        </w:rPr>
        <w:t xml:space="preserve"> ruote di qualsiasi diametro</w:t>
      </w:r>
      <w:r w:rsidR="00375BB2">
        <w:rPr>
          <w:rFonts w:ascii="Tahoma" w:hAnsi="Tahoma" w:cs="Tahoma"/>
          <w:sz w:val="20"/>
        </w:rPr>
        <w:t>,</w:t>
      </w:r>
      <w:r w:rsidRPr="00760DF6">
        <w:rPr>
          <w:rFonts w:ascii="Tahoma" w:hAnsi="Tahoma" w:cs="Tahoma"/>
          <w:sz w:val="20"/>
        </w:rPr>
        <w:t xml:space="preserve"> di cope</w:t>
      </w:r>
      <w:r w:rsidR="00F81766">
        <w:rPr>
          <w:rFonts w:ascii="Tahoma" w:hAnsi="Tahoma" w:cs="Tahoma"/>
          <w:sz w:val="20"/>
        </w:rPr>
        <w:t>rture da 1,5 pollici di sezione.</w:t>
      </w:r>
    </w:p>
    <w:p w14:paraId="416D2305" w14:textId="61A6FA16"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11</w:t>
      </w:r>
      <w:r w:rsidR="00F81766">
        <w:rPr>
          <w:rFonts w:ascii="Tahoma" w:hAnsi="Tahoma" w:cs="Tahoma"/>
          <w:sz w:val="20"/>
        </w:rPr>
        <w:t xml:space="preserve"> - I</w:t>
      </w:r>
      <w:r w:rsidRPr="00760DF6">
        <w:rPr>
          <w:rFonts w:ascii="Tahoma" w:hAnsi="Tahoma" w:cs="Tahoma"/>
          <w:sz w:val="20"/>
        </w:rPr>
        <w:t xml:space="preserve">n tutte le attività ciclistiche si autorizzano l'uso di </w:t>
      </w:r>
      <w:r w:rsidR="0091502B" w:rsidRPr="00760DF6">
        <w:rPr>
          <w:rFonts w:ascii="Tahoma" w:hAnsi="Tahoma" w:cs="Tahoma"/>
          <w:sz w:val="20"/>
        </w:rPr>
        <w:t>più</w:t>
      </w:r>
      <w:r w:rsidRPr="00760DF6">
        <w:rPr>
          <w:rFonts w:ascii="Tahoma" w:hAnsi="Tahoma" w:cs="Tahoma"/>
          <w:sz w:val="20"/>
        </w:rPr>
        <w:t xml:space="preserve"> r</w:t>
      </w:r>
      <w:r w:rsidR="00F81766">
        <w:rPr>
          <w:rFonts w:ascii="Tahoma" w:hAnsi="Tahoma" w:cs="Tahoma"/>
          <w:sz w:val="20"/>
        </w:rPr>
        <w:t>apporti al cambio e alla corona.</w:t>
      </w:r>
    </w:p>
    <w:p w14:paraId="12E557DA" w14:textId="3BEADE6B" w:rsidR="00295A0C" w:rsidRPr="00760DF6" w:rsidRDefault="00295A0C" w:rsidP="009D2D86">
      <w:pPr>
        <w:pStyle w:val="p80"/>
        <w:keepLines/>
        <w:spacing w:line="240" w:lineRule="auto"/>
        <w:ind w:right="-143"/>
        <w:contextualSpacing/>
        <w:jc w:val="both"/>
        <w:rPr>
          <w:rFonts w:ascii="Tahoma" w:hAnsi="Tahoma" w:cs="Tahoma"/>
          <w:sz w:val="20"/>
        </w:rPr>
      </w:pPr>
      <w:r w:rsidRPr="00A767A3">
        <w:rPr>
          <w:rFonts w:ascii="Tahoma" w:hAnsi="Tahoma" w:cs="Tahoma"/>
          <w:b/>
          <w:sz w:val="20"/>
        </w:rPr>
        <w:t>12</w:t>
      </w:r>
      <w:r w:rsidR="00F81766">
        <w:rPr>
          <w:rFonts w:ascii="Tahoma" w:hAnsi="Tahoma" w:cs="Tahoma"/>
          <w:sz w:val="20"/>
        </w:rPr>
        <w:t xml:space="preserve"> – E’</w:t>
      </w:r>
      <w:r w:rsidRPr="00760DF6">
        <w:rPr>
          <w:rFonts w:ascii="Tahoma" w:hAnsi="Tahoma" w:cs="Tahoma"/>
          <w:sz w:val="20"/>
        </w:rPr>
        <w:t xml:space="preserve"> ammesso il doppio tesseramento </w:t>
      </w:r>
      <w:r w:rsidR="00801BAA">
        <w:rPr>
          <w:rFonts w:ascii="Tahoma" w:hAnsi="Tahoma" w:cs="Tahoma"/>
          <w:sz w:val="20"/>
        </w:rPr>
        <w:t>UISP</w:t>
      </w:r>
      <w:r w:rsidRPr="00760DF6">
        <w:rPr>
          <w:rFonts w:ascii="Tahoma" w:hAnsi="Tahoma" w:cs="Tahoma"/>
          <w:sz w:val="20"/>
        </w:rPr>
        <w:t xml:space="preserve"> per discipline diverse e per </w:t>
      </w:r>
      <w:r w:rsidR="00313165">
        <w:rPr>
          <w:rFonts w:ascii="Tahoma" w:hAnsi="Tahoma" w:cs="Tahoma"/>
          <w:snapToGrid w:val="0"/>
          <w:sz w:val="20"/>
        </w:rPr>
        <w:t xml:space="preserve">associazione o società sportiva </w:t>
      </w:r>
      <w:r w:rsidRPr="00760DF6">
        <w:rPr>
          <w:rFonts w:ascii="Tahoma" w:hAnsi="Tahoma" w:cs="Tahoma"/>
          <w:sz w:val="20"/>
        </w:rPr>
        <w:t>diverse</w:t>
      </w:r>
      <w:r w:rsidR="00A767A3">
        <w:rPr>
          <w:rFonts w:ascii="Tahoma" w:hAnsi="Tahoma" w:cs="Tahoma"/>
          <w:sz w:val="20"/>
        </w:rPr>
        <w:t>:</w:t>
      </w:r>
      <w:r w:rsidRPr="00760DF6">
        <w:rPr>
          <w:rFonts w:ascii="Tahoma" w:hAnsi="Tahoma" w:cs="Tahoma"/>
          <w:sz w:val="20"/>
        </w:rPr>
        <w:t xml:space="preserve"> ad esempio: attività cicloturistica ed escursionistica con la </w:t>
      </w:r>
      <w:r w:rsidR="00313165">
        <w:rPr>
          <w:rFonts w:ascii="Tahoma" w:hAnsi="Tahoma" w:cs="Tahoma"/>
          <w:snapToGrid w:val="0"/>
          <w:sz w:val="20"/>
        </w:rPr>
        <w:t xml:space="preserve">associazione o società sportiva </w:t>
      </w:r>
      <w:r w:rsidRPr="00760DF6">
        <w:rPr>
          <w:rFonts w:ascii="Tahoma" w:hAnsi="Tahoma" w:cs="Tahoma"/>
          <w:sz w:val="20"/>
        </w:rPr>
        <w:t xml:space="preserve">XYZ, ma anche attività amatoriale su strada con la </w:t>
      </w:r>
      <w:r w:rsidR="00313165">
        <w:rPr>
          <w:rFonts w:ascii="Tahoma" w:hAnsi="Tahoma" w:cs="Tahoma"/>
          <w:snapToGrid w:val="0"/>
          <w:sz w:val="20"/>
        </w:rPr>
        <w:t xml:space="preserve">associazione o società sportiva </w:t>
      </w:r>
      <w:r w:rsidRPr="00760DF6">
        <w:rPr>
          <w:rFonts w:ascii="Tahoma" w:hAnsi="Tahoma" w:cs="Tahoma"/>
          <w:sz w:val="20"/>
        </w:rPr>
        <w:t xml:space="preserve">VBK, ma anche mtb gare con la </w:t>
      </w:r>
      <w:r w:rsidR="00313165">
        <w:rPr>
          <w:rFonts w:ascii="Tahoma" w:hAnsi="Tahoma" w:cs="Tahoma"/>
          <w:snapToGrid w:val="0"/>
          <w:sz w:val="20"/>
        </w:rPr>
        <w:t>associazione o società sportiva</w:t>
      </w:r>
      <w:r w:rsidR="00313165" w:rsidRPr="003656F2">
        <w:rPr>
          <w:rFonts w:ascii="Tahoma" w:hAnsi="Tahoma" w:cs="Tahoma"/>
          <w:snapToGrid w:val="0"/>
          <w:sz w:val="20"/>
        </w:rPr>
        <w:t xml:space="preserve"> </w:t>
      </w:r>
      <w:r w:rsidRPr="00760DF6">
        <w:rPr>
          <w:rFonts w:ascii="Tahoma" w:hAnsi="Tahoma" w:cs="Tahoma"/>
          <w:sz w:val="20"/>
        </w:rPr>
        <w:t xml:space="preserve">FGH, con sempre una sola tessera </w:t>
      </w:r>
      <w:r w:rsidR="00801BAA">
        <w:rPr>
          <w:rFonts w:ascii="Tahoma" w:hAnsi="Tahoma" w:cs="Tahoma"/>
          <w:sz w:val="20"/>
        </w:rPr>
        <w:t>UISP</w:t>
      </w:r>
      <w:r w:rsidRPr="00760DF6">
        <w:rPr>
          <w:rFonts w:ascii="Tahoma" w:hAnsi="Tahoma" w:cs="Tahoma"/>
          <w:sz w:val="20"/>
        </w:rPr>
        <w:t xml:space="preserve"> ma con scheda di attività per ogni disciplina nel rispetto dell’idoneità sanitaria.</w:t>
      </w:r>
    </w:p>
    <w:p w14:paraId="0368024B" w14:textId="52BCB190"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Trasferimento da un</w:t>
      </w:r>
      <w:r w:rsidR="00BC146D">
        <w:rPr>
          <w:rFonts w:ascii="Tahoma" w:hAnsi="Tahoma" w:cs="Tahoma"/>
          <w:sz w:val="20"/>
        </w:rPr>
        <w:t>’</w:t>
      </w:r>
      <w:r w:rsidR="00313165">
        <w:rPr>
          <w:rFonts w:ascii="Tahoma" w:hAnsi="Tahoma" w:cs="Tahoma"/>
          <w:snapToGrid w:val="0"/>
          <w:sz w:val="20"/>
        </w:rPr>
        <w:t xml:space="preserve">associazione o società sportiva </w:t>
      </w:r>
      <w:r w:rsidRPr="00760DF6">
        <w:rPr>
          <w:rFonts w:ascii="Tahoma" w:hAnsi="Tahoma" w:cs="Tahoma"/>
          <w:sz w:val="20"/>
        </w:rPr>
        <w:t>all’altra</w:t>
      </w:r>
      <w:r w:rsidR="00A767A3">
        <w:rPr>
          <w:rFonts w:ascii="Tahoma" w:hAnsi="Tahoma" w:cs="Tahoma"/>
          <w:sz w:val="20"/>
        </w:rPr>
        <w:t>:</w:t>
      </w:r>
      <w:r w:rsidRPr="00760DF6">
        <w:rPr>
          <w:rFonts w:ascii="Tahoma" w:hAnsi="Tahoma" w:cs="Tahoma"/>
          <w:sz w:val="20"/>
        </w:rPr>
        <w:t xml:space="preserve"> è possibile con il nulla osta della 1</w:t>
      </w:r>
      <w:r w:rsidR="00B74EB6">
        <w:rPr>
          <w:rFonts w:ascii="Tahoma" w:hAnsi="Tahoma" w:cs="Tahoma"/>
          <w:sz w:val="20"/>
        </w:rPr>
        <w:t>°</w:t>
      </w:r>
      <w:r w:rsidRPr="00760DF6">
        <w:rPr>
          <w:rFonts w:ascii="Tahoma" w:hAnsi="Tahoma" w:cs="Tahoma"/>
          <w:sz w:val="20"/>
        </w:rPr>
        <w:t xml:space="preserve"> </w:t>
      </w:r>
      <w:r w:rsidR="00313165">
        <w:rPr>
          <w:rFonts w:ascii="Tahoma" w:hAnsi="Tahoma" w:cs="Tahoma"/>
          <w:snapToGrid w:val="0"/>
          <w:sz w:val="20"/>
        </w:rPr>
        <w:t>associazione o società sportiva</w:t>
      </w:r>
      <w:r w:rsidR="00375BB2">
        <w:rPr>
          <w:rFonts w:ascii="Tahoma" w:hAnsi="Tahoma" w:cs="Tahoma"/>
          <w:snapToGrid w:val="0"/>
          <w:sz w:val="20"/>
        </w:rPr>
        <w:t>,</w:t>
      </w:r>
      <w:r w:rsidRPr="00760DF6">
        <w:rPr>
          <w:rFonts w:ascii="Tahoma" w:hAnsi="Tahoma" w:cs="Tahoma"/>
          <w:sz w:val="20"/>
        </w:rPr>
        <w:t xml:space="preserve"> passare dalla </w:t>
      </w:r>
      <w:r w:rsidR="00313165">
        <w:rPr>
          <w:rFonts w:ascii="Tahoma" w:hAnsi="Tahoma" w:cs="Tahoma"/>
          <w:snapToGrid w:val="0"/>
          <w:sz w:val="20"/>
        </w:rPr>
        <w:t xml:space="preserve">associazione o società sportiva </w:t>
      </w:r>
      <w:r w:rsidRPr="00760DF6">
        <w:rPr>
          <w:rFonts w:ascii="Tahoma" w:hAnsi="Tahoma" w:cs="Tahoma"/>
          <w:sz w:val="20"/>
        </w:rPr>
        <w:t xml:space="preserve">DER alla </w:t>
      </w:r>
      <w:r w:rsidR="00313165">
        <w:rPr>
          <w:rFonts w:ascii="Tahoma" w:hAnsi="Tahoma" w:cs="Tahoma"/>
          <w:snapToGrid w:val="0"/>
          <w:sz w:val="20"/>
        </w:rPr>
        <w:t xml:space="preserve">associazione o società sportiva </w:t>
      </w:r>
      <w:r w:rsidRPr="00760DF6">
        <w:rPr>
          <w:rFonts w:ascii="Tahoma" w:hAnsi="Tahoma" w:cs="Tahoma"/>
          <w:sz w:val="20"/>
        </w:rPr>
        <w:t>NML</w:t>
      </w:r>
      <w:r w:rsidR="00F81766">
        <w:rPr>
          <w:rFonts w:ascii="Tahoma" w:hAnsi="Tahoma" w:cs="Tahoma"/>
          <w:sz w:val="20"/>
        </w:rPr>
        <w:t xml:space="preserve"> nella stessa stagione sportiva.</w:t>
      </w:r>
    </w:p>
    <w:p w14:paraId="482C9E49" w14:textId="3570E5D9"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13</w:t>
      </w:r>
      <w:r w:rsidR="00F81766">
        <w:rPr>
          <w:rFonts w:ascii="Tahoma" w:hAnsi="Tahoma" w:cs="Tahoma"/>
          <w:sz w:val="20"/>
        </w:rPr>
        <w:t xml:space="preserve"> - L</w:t>
      </w:r>
      <w:r w:rsidRPr="00760DF6">
        <w:rPr>
          <w:rFonts w:ascii="Tahoma" w:hAnsi="Tahoma" w:cs="Tahoma"/>
          <w:sz w:val="20"/>
        </w:rPr>
        <w:t>'attività ciclistica si svolge tutto l'anno per tutte le discipline</w:t>
      </w:r>
      <w:r w:rsidR="00375BB2">
        <w:rPr>
          <w:rFonts w:ascii="Tahoma" w:hAnsi="Tahoma" w:cs="Tahoma"/>
          <w:sz w:val="20"/>
        </w:rPr>
        <w:t>,</w:t>
      </w:r>
      <w:r w:rsidRPr="00760DF6">
        <w:rPr>
          <w:rFonts w:ascii="Tahoma" w:hAnsi="Tahoma" w:cs="Tahoma"/>
          <w:sz w:val="20"/>
        </w:rPr>
        <w:t xml:space="preserve"> con delibera annuale dal livello di competenza.</w:t>
      </w:r>
    </w:p>
    <w:p w14:paraId="72C12258" w14:textId="2BF4C1BF"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14</w:t>
      </w:r>
      <w:r w:rsidR="00F81766">
        <w:rPr>
          <w:rFonts w:ascii="Tahoma" w:hAnsi="Tahoma" w:cs="Tahoma"/>
          <w:sz w:val="20"/>
        </w:rPr>
        <w:t xml:space="preserve"> - P</w:t>
      </w:r>
      <w:r w:rsidRPr="00760DF6">
        <w:rPr>
          <w:rFonts w:ascii="Tahoma" w:hAnsi="Tahoma" w:cs="Tahoma"/>
          <w:sz w:val="20"/>
        </w:rPr>
        <w:t xml:space="preserve">er l'attività escursionistica e promozionale e delle attività </w:t>
      </w:r>
      <w:r w:rsidR="00C85271">
        <w:rPr>
          <w:rFonts w:ascii="Tahoma" w:hAnsi="Tahoma" w:cs="Tahoma"/>
          <w:sz w:val="20"/>
        </w:rPr>
        <w:t>degli</w:t>
      </w:r>
      <w:r w:rsidRPr="00760DF6">
        <w:rPr>
          <w:rFonts w:ascii="Tahoma" w:hAnsi="Tahoma" w:cs="Tahoma"/>
          <w:sz w:val="20"/>
        </w:rPr>
        <w:t xml:space="preserve"> </w:t>
      </w:r>
      <w:r w:rsidR="00E86C0B">
        <w:rPr>
          <w:rFonts w:ascii="Tahoma" w:hAnsi="Tahoma" w:cs="Tahoma"/>
          <w:sz w:val="20"/>
        </w:rPr>
        <w:t>operatori</w:t>
      </w:r>
      <w:r w:rsidRPr="00760DF6">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non c'è l'obbligo della divisa sociale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uso di qualsiasi tipo di bicicletta.</w:t>
      </w:r>
    </w:p>
    <w:p w14:paraId="764F8346" w14:textId="4238FB66"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15</w:t>
      </w:r>
      <w:r w:rsidR="00F81766">
        <w:rPr>
          <w:rFonts w:ascii="Tahoma" w:hAnsi="Tahoma" w:cs="Tahoma"/>
          <w:sz w:val="20"/>
        </w:rPr>
        <w:t xml:space="preserve"> - S</w:t>
      </w:r>
      <w:r w:rsidRPr="00760DF6">
        <w:rPr>
          <w:rFonts w:ascii="Tahoma" w:hAnsi="Tahoma" w:cs="Tahoma"/>
          <w:sz w:val="20"/>
        </w:rPr>
        <w:t>ono ammesse manifestazioni con tratto agonistico o cronometrato per amatori</w:t>
      </w:r>
      <w:r w:rsidR="00375BB2">
        <w:rPr>
          <w:rFonts w:ascii="Tahoma" w:hAnsi="Tahoma" w:cs="Tahoma"/>
          <w:sz w:val="20"/>
        </w:rPr>
        <w:t>,</w:t>
      </w:r>
      <w:r w:rsidRPr="00760DF6">
        <w:rPr>
          <w:rFonts w:ascii="Tahoma" w:hAnsi="Tahoma" w:cs="Tahoma"/>
          <w:sz w:val="20"/>
        </w:rPr>
        <w:t xml:space="preserve"> donne e giovani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tratto cicloturistico iniziale e tratto finale agonistico (valgono le norme dell'attività amatoriale).</w:t>
      </w:r>
    </w:p>
    <w:p w14:paraId="636C17A1" w14:textId="5C1BB65E"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16</w:t>
      </w:r>
      <w:r w:rsidR="00F81766">
        <w:rPr>
          <w:rFonts w:ascii="Tahoma" w:hAnsi="Tahoma" w:cs="Tahoma"/>
          <w:sz w:val="20"/>
        </w:rPr>
        <w:t xml:space="preserve"> - S</w:t>
      </w:r>
      <w:r w:rsidRPr="00760DF6">
        <w:rPr>
          <w:rFonts w:ascii="Tahoma" w:hAnsi="Tahoma" w:cs="Tahoma"/>
          <w:sz w:val="20"/>
        </w:rPr>
        <w:t>ono ammesse gare promozionali per i giovani con distanze brevi</w:t>
      </w:r>
      <w:r w:rsidR="00B9647C">
        <w:rPr>
          <w:rFonts w:ascii="Tahoma" w:hAnsi="Tahoma" w:cs="Tahoma"/>
          <w:sz w:val="20"/>
        </w:rPr>
        <w:t>;</w:t>
      </w:r>
      <w:r w:rsidRPr="00760DF6">
        <w:rPr>
          <w:rFonts w:ascii="Tahoma" w:hAnsi="Tahoma" w:cs="Tahoma"/>
          <w:sz w:val="20"/>
        </w:rPr>
        <w:t xml:space="preserve"> sono ammesse gare di duathlon e triathlon promozionali per giovani e giovanissimi con distanze brevi.</w:t>
      </w:r>
    </w:p>
    <w:p w14:paraId="44D3576D" w14:textId="0DDC5AC8"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lastRenderedPageBreak/>
        <w:t>17</w:t>
      </w:r>
      <w:r w:rsidR="00F81766">
        <w:rPr>
          <w:rFonts w:ascii="Tahoma" w:hAnsi="Tahoma" w:cs="Tahoma"/>
          <w:sz w:val="20"/>
        </w:rPr>
        <w:t xml:space="preserve"> - T</w:t>
      </w:r>
      <w:r w:rsidRPr="00760DF6">
        <w:rPr>
          <w:rFonts w:ascii="Tahoma" w:hAnsi="Tahoma" w:cs="Tahoma"/>
          <w:sz w:val="20"/>
        </w:rPr>
        <w:t>utte le manifestazioni competitive a qualsiasi livello hanno l'obbligo di almeno un medico e di una ambulanza e vanno richiesti i permessi</w:t>
      </w:r>
      <w:r w:rsidR="00375BB2">
        <w:rPr>
          <w:rFonts w:ascii="Tahoma" w:hAnsi="Tahoma" w:cs="Tahoma"/>
          <w:sz w:val="20"/>
        </w:rPr>
        <w:t>.</w:t>
      </w:r>
    </w:p>
    <w:p w14:paraId="7ACDC590" w14:textId="7C2B10C3"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18</w:t>
      </w:r>
      <w:r w:rsidR="00F81766">
        <w:rPr>
          <w:rFonts w:ascii="Tahoma" w:hAnsi="Tahoma" w:cs="Tahoma"/>
          <w:sz w:val="20"/>
        </w:rPr>
        <w:t xml:space="preserve"> - L</w:t>
      </w:r>
      <w:r w:rsidRPr="00760DF6">
        <w:rPr>
          <w:rFonts w:ascii="Tahoma" w:hAnsi="Tahoma" w:cs="Tahoma"/>
          <w:sz w:val="20"/>
        </w:rPr>
        <w:t xml:space="preserve">e attività escursionistiche e </w:t>
      </w:r>
      <w:r w:rsidR="00C85271">
        <w:rPr>
          <w:rFonts w:ascii="Tahoma" w:hAnsi="Tahoma" w:cs="Tahoma"/>
          <w:sz w:val="20"/>
        </w:rPr>
        <w:t>degli</w:t>
      </w:r>
      <w:r w:rsidRPr="00760DF6">
        <w:rPr>
          <w:rFonts w:ascii="Tahoma" w:hAnsi="Tahoma" w:cs="Tahoma"/>
          <w:sz w:val="20"/>
        </w:rPr>
        <w:t xml:space="preserve"> </w:t>
      </w:r>
      <w:r w:rsidR="00E86C0B">
        <w:rPr>
          <w:rFonts w:ascii="Tahoma" w:hAnsi="Tahoma" w:cs="Tahoma"/>
          <w:sz w:val="20"/>
        </w:rPr>
        <w:t>operatori</w:t>
      </w:r>
      <w:r w:rsidRPr="00760DF6">
        <w:rPr>
          <w:rFonts w:ascii="Tahoma" w:hAnsi="Tahoma" w:cs="Tahoma"/>
          <w:sz w:val="20"/>
        </w:rPr>
        <w:t xml:space="preserve"> </w:t>
      </w:r>
      <w:r w:rsidR="00E86C0B">
        <w:rPr>
          <w:rFonts w:ascii="Tahoma" w:hAnsi="Tahoma" w:cs="Tahoma"/>
          <w:sz w:val="20"/>
        </w:rPr>
        <w:t>cicloturistici</w:t>
      </w:r>
      <w:r w:rsidRPr="00760DF6">
        <w:rPr>
          <w:rFonts w:ascii="Tahoma" w:hAnsi="Tahoma" w:cs="Tahoma"/>
          <w:sz w:val="20"/>
        </w:rPr>
        <w:t xml:space="preserve"> ambientali è aperta a tutti dai 10 anni in poi.</w:t>
      </w:r>
    </w:p>
    <w:p w14:paraId="432124C4" w14:textId="51839E5B"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19</w:t>
      </w:r>
      <w:r w:rsidR="00F81766">
        <w:rPr>
          <w:rFonts w:ascii="Tahoma" w:hAnsi="Tahoma" w:cs="Tahoma"/>
          <w:sz w:val="20"/>
        </w:rPr>
        <w:t xml:space="preserve"> - A</w:t>
      </w:r>
      <w:r w:rsidRPr="00760DF6">
        <w:rPr>
          <w:rFonts w:ascii="Tahoma" w:hAnsi="Tahoma" w:cs="Tahoma"/>
          <w:sz w:val="20"/>
        </w:rPr>
        <w:t xml:space="preserve">lle gimkane e a manifestazioni di </w:t>
      </w:r>
      <w:proofErr w:type="spellStart"/>
      <w:r w:rsidRPr="00760DF6">
        <w:rPr>
          <w:rFonts w:ascii="Tahoma" w:hAnsi="Tahoma" w:cs="Tahoma"/>
          <w:sz w:val="20"/>
        </w:rPr>
        <w:t>bmx</w:t>
      </w:r>
      <w:proofErr w:type="spellEnd"/>
      <w:r w:rsidRPr="00760DF6">
        <w:rPr>
          <w:rFonts w:ascii="Tahoma" w:hAnsi="Tahoma" w:cs="Tahoma"/>
          <w:sz w:val="20"/>
        </w:rPr>
        <w:t xml:space="preserve"> o similari sono ammessi bambine e bambini dai 5 anni in poi.</w:t>
      </w:r>
    </w:p>
    <w:p w14:paraId="698C4BFE" w14:textId="0446A41A"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20</w:t>
      </w:r>
      <w:r w:rsidR="00F81766">
        <w:rPr>
          <w:rFonts w:ascii="Tahoma" w:hAnsi="Tahoma" w:cs="Tahoma"/>
          <w:sz w:val="20"/>
        </w:rPr>
        <w:t xml:space="preserve"> - A</w:t>
      </w:r>
      <w:r w:rsidRPr="00760DF6">
        <w:rPr>
          <w:rFonts w:ascii="Tahoma" w:hAnsi="Tahoma" w:cs="Tahoma"/>
          <w:sz w:val="20"/>
        </w:rPr>
        <w:t xml:space="preserve"> tutte le attività ciclistiche </w:t>
      </w:r>
      <w:r w:rsidR="00801BAA">
        <w:rPr>
          <w:rFonts w:ascii="Tahoma" w:hAnsi="Tahoma" w:cs="Tahoma"/>
          <w:sz w:val="20"/>
        </w:rPr>
        <w:t>UISP</w:t>
      </w:r>
      <w:r w:rsidRPr="00760DF6">
        <w:rPr>
          <w:rFonts w:ascii="Tahoma" w:hAnsi="Tahoma" w:cs="Tahoma"/>
          <w:sz w:val="20"/>
        </w:rPr>
        <w:t xml:space="preserve"> sono ammessi i portatori di handicap con idoneità specifica</w:t>
      </w:r>
      <w:r w:rsidR="00A767A3">
        <w:rPr>
          <w:rFonts w:ascii="Tahoma" w:hAnsi="Tahoma" w:cs="Tahoma"/>
          <w:sz w:val="20"/>
        </w:rPr>
        <w:t>:</w:t>
      </w:r>
      <w:r w:rsidRPr="00760DF6">
        <w:rPr>
          <w:rFonts w:ascii="Tahoma" w:hAnsi="Tahoma" w:cs="Tahoma"/>
          <w:sz w:val="20"/>
        </w:rPr>
        <w:t xml:space="preserve"> a</w:t>
      </w:r>
      <w:r w:rsidR="00983DFA" w:rsidRPr="00760DF6">
        <w:rPr>
          <w:rFonts w:ascii="Tahoma" w:hAnsi="Tahoma" w:cs="Tahoma"/>
          <w:sz w:val="20"/>
        </w:rPr>
        <w:t>) nel cicloturismo con idoneità</w:t>
      </w:r>
      <w:r w:rsidRPr="00760DF6">
        <w:rPr>
          <w:rFonts w:ascii="Tahoma" w:hAnsi="Tahoma" w:cs="Tahoma"/>
          <w:sz w:val="20"/>
        </w:rPr>
        <w:t xml:space="preserve"> medico generica con le regole del cicloturismo</w:t>
      </w:r>
      <w:r w:rsidR="00B9647C">
        <w:rPr>
          <w:rFonts w:ascii="Tahoma" w:hAnsi="Tahoma" w:cs="Tahoma"/>
          <w:sz w:val="20"/>
        </w:rPr>
        <w:t>;</w:t>
      </w:r>
      <w:r w:rsidRPr="00760DF6">
        <w:rPr>
          <w:rFonts w:ascii="Tahoma" w:hAnsi="Tahoma" w:cs="Tahoma"/>
          <w:sz w:val="20"/>
        </w:rPr>
        <w:t xml:space="preserve"> b) nelle competizioni con idoneità medico sportiva e valgono le regole delle competizioni</w:t>
      </w:r>
      <w:r w:rsidR="00375BB2">
        <w:rPr>
          <w:rFonts w:ascii="Tahoma" w:hAnsi="Tahoma" w:cs="Tahoma"/>
          <w:sz w:val="20"/>
        </w:rPr>
        <w:t>.</w:t>
      </w:r>
    </w:p>
    <w:p w14:paraId="464C327A" w14:textId="788E03FA"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21</w:t>
      </w:r>
      <w:r w:rsidR="00F81766">
        <w:rPr>
          <w:rFonts w:ascii="Tahoma" w:hAnsi="Tahoma" w:cs="Tahoma"/>
          <w:sz w:val="20"/>
        </w:rPr>
        <w:t xml:space="preserve"> - S</w:t>
      </w:r>
      <w:r w:rsidRPr="00760DF6">
        <w:rPr>
          <w:rFonts w:ascii="Tahoma" w:hAnsi="Tahoma" w:cs="Tahoma"/>
          <w:sz w:val="20"/>
        </w:rPr>
        <w:t xml:space="preserve">ono ammesse attività per non vedenti e per attività di tandem o di bici a </w:t>
      </w:r>
      <w:r w:rsidR="00C85271">
        <w:rPr>
          <w:rFonts w:ascii="Tahoma" w:hAnsi="Tahoma" w:cs="Tahoma"/>
          <w:sz w:val="20"/>
        </w:rPr>
        <w:t>più</w:t>
      </w:r>
      <w:r w:rsidRPr="00760DF6">
        <w:rPr>
          <w:rFonts w:ascii="Tahoma" w:hAnsi="Tahoma" w:cs="Tahoma"/>
          <w:sz w:val="20"/>
        </w:rPr>
        <w:t xml:space="preserve"> posti.</w:t>
      </w:r>
    </w:p>
    <w:p w14:paraId="74395F0A" w14:textId="7906D2F3"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22</w:t>
      </w:r>
      <w:r w:rsidR="00A767A3">
        <w:rPr>
          <w:rFonts w:ascii="Tahoma" w:hAnsi="Tahoma" w:cs="Tahoma"/>
          <w:b/>
          <w:sz w:val="20"/>
        </w:rPr>
        <w:t xml:space="preserve"> </w:t>
      </w:r>
      <w:r w:rsidRPr="00760DF6">
        <w:rPr>
          <w:rFonts w:ascii="Tahoma" w:hAnsi="Tahoma" w:cs="Tahoma"/>
          <w:sz w:val="20"/>
        </w:rPr>
        <w:t>- A</w:t>
      </w:r>
      <w:r w:rsidR="00F81766">
        <w:rPr>
          <w:rFonts w:ascii="Tahoma" w:hAnsi="Tahoma" w:cs="Tahoma"/>
          <w:sz w:val="20"/>
        </w:rPr>
        <w:t>pertura</w:t>
      </w:r>
      <w:r w:rsidRPr="00760DF6">
        <w:rPr>
          <w:rFonts w:ascii="Tahoma" w:hAnsi="Tahoma" w:cs="Tahoma"/>
          <w:sz w:val="20"/>
        </w:rPr>
        <w:t xml:space="preserve"> agli altri Enti e Federazioni (convenzionati): essa avviene per accordo con gli altri Enti e federazioni (convenzionati a livello nazionale) in regola con le norme di tesseramento e che siano regolarmente assicurati per Infortuni e RCT.</w:t>
      </w:r>
    </w:p>
    <w:p w14:paraId="57FFF1FA" w14:textId="49418A8C"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23</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PROMOZIONALE </w:t>
      </w:r>
      <w:r w:rsidR="00835598">
        <w:rPr>
          <w:rFonts w:ascii="Tahoma" w:hAnsi="Tahoma" w:cs="Tahoma"/>
          <w:sz w:val="20"/>
        </w:rPr>
        <w:t>(es</w:t>
      </w:r>
      <w:r w:rsidR="00983DFA" w:rsidRPr="00760DF6">
        <w:rPr>
          <w:rFonts w:ascii="Tahoma" w:hAnsi="Tahoma" w:cs="Tahoma"/>
          <w:sz w:val="20"/>
        </w:rPr>
        <w:t xml:space="preserve">. </w:t>
      </w:r>
      <w:proofErr w:type="spellStart"/>
      <w:r w:rsidR="009D2D86" w:rsidRPr="00760DF6">
        <w:rPr>
          <w:rFonts w:ascii="Tahoma" w:hAnsi="Tahoma" w:cs="Tahoma"/>
          <w:sz w:val="20"/>
        </w:rPr>
        <w:t>Bicincittà</w:t>
      </w:r>
      <w:proofErr w:type="spellEnd"/>
      <w:r w:rsidRPr="00760DF6">
        <w:rPr>
          <w:rFonts w:ascii="Tahoma" w:hAnsi="Tahoma" w:cs="Tahoma"/>
          <w:sz w:val="20"/>
        </w:rPr>
        <w:t>): è consentita a tutti, per qualsiasi attività</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con qualsiasi tipo di bicicletta e vestiario, per non tesserati, senza obbligo di tesseramento</w:t>
      </w:r>
      <w:r w:rsidR="00375BB2">
        <w:rPr>
          <w:rFonts w:ascii="Tahoma" w:hAnsi="Tahoma" w:cs="Tahoma"/>
          <w:sz w:val="20"/>
        </w:rPr>
        <w:t>,</w:t>
      </w:r>
      <w:r w:rsidR="006B08DC">
        <w:rPr>
          <w:rFonts w:ascii="Tahoma" w:hAnsi="Tahoma" w:cs="Tahoma"/>
          <w:sz w:val="20"/>
        </w:rPr>
        <w:t xml:space="preserve"> con l’obbligo dell’organizzazione </w:t>
      </w:r>
      <w:r w:rsidRPr="00760DF6">
        <w:rPr>
          <w:rFonts w:ascii="Tahoma" w:hAnsi="Tahoma" w:cs="Tahoma"/>
          <w:sz w:val="20"/>
        </w:rPr>
        <w:t>di attivare una apposita polizza assicurativa.</w:t>
      </w:r>
    </w:p>
    <w:p w14:paraId="10F2DAAA" w14:textId="67B98D75"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24</w:t>
      </w:r>
      <w:r w:rsidRPr="00760DF6">
        <w:rPr>
          <w:rFonts w:ascii="Tahoma" w:hAnsi="Tahoma" w:cs="Tahoma"/>
          <w:sz w:val="20"/>
        </w:rPr>
        <w:t xml:space="preserve"> - </w:t>
      </w:r>
      <w:r w:rsidR="0065511D" w:rsidRPr="00760DF6">
        <w:rPr>
          <w:rFonts w:ascii="Tahoma" w:hAnsi="Tahoma" w:cs="Tahoma"/>
          <w:sz w:val="20"/>
        </w:rPr>
        <w:t>A</w:t>
      </w:r>
      <w:r w:rsidR="0065511D">
        <w:rPr>
          <w:rFonts w:ascii="Tahoma" w:hAnsi="Tahoma" w:cs="Tahoma"/>
          <w:sz w:val="20"/>
        </w:rPr>
        <w:t xml:space="preserve">TTIVITÀ </w:t>
      </w:r>
      <w:r w:rsidR="0065511D" w:rsidRPr="00760DF6">
        <w:rPr>
          <w:rFonts w:ascii="Tahoma" w:hAnsi="Tahoma" w:cs="Tahoma"/>
          <w:sz w:val="20"/>
        </w:rPr>
        <w:t xml:space="preserve">PER </w:t>
      </w:r>
      <w:r w:rsidR="0065511D">
        <w:rPr>
          <w:rFonts w:ascii="Tahoma" w:hAnsi="Tahoma" w:cs="Tahoma"/>
          <w:sz w:val="20"/>
        </w:rPr>
        <w:t>NON NORMADOTATI</w:t>
      </w:r>
    </w:p>
    <w:p w14:paraId="4FBB733D" w14:textId="77777777"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specifiche importanti:</w:t>
      </w:r>
    </w:p>
    <w:p w14:paraId="6540CFF0" w14:textId="654E4590" w:rsidR="00295A0C" w:rsidRPr="00375BB2" w:rsidRDefault="00295A0C" w:rsidP="00311E14">
      <w:pPr>
        <w:pStyle w:val="p80"/>
        <w:keepLines/>
        <w:numPr>
          <w:ilvl w:val="0"/>
          <w:numId w:val="25"/>
        </w:numPr>
        <w:spacing w:line="240" w:lineRule="auto"/>
        <w:contextualSpacing/>
        <w:jc w:val="both"/>
        <w:rPr>
          <w:rFonts w:ascii="Tahoma" w:hAnsi="Tahoma" w:cs="Tahoma"/>
          <w:sz w:val="20"/>
        </w:rPr>
      </w:pPr>
      <w:r w:rsidRPr="00375BB2">
        <w:rPr>
          <w:rFonts w:ascii="Tahoma" w:hAnsi="Tahoma" w:cs="Tahoma"/>
          <w:bCs/>
          <w:sz w:val="20"/>
        </w:rPr>
        <w:t>attività cicloturistica</w:t>
      </w:r>
      <w:r w:rsidR="00A767A3">
        <w:rPr>
          <w:rFonts w:ascii="Tahoma" w:hAnsi="Tahoma" w:cs="Tahoma"/>
          <w:sz w:val="20"/>
        </w:rPr>
        <w:t>:</w:t>
      </w:r>
      <w:r w:rsidRPr="00375BB2">
        <w:rPr>
          <w:rFonts w:ascii="Tahoma" w:hAnsi="Tahoma" w:cs="Tahoma"/>
          <w:sz w:val="20"/>
        </w:rPr>
        <w:t xml:space="preserve"> valgono tutte le norme dell’attività cicloturistica</w:t>
      </w:r>
    </w:p>
    <w:p w14:paraId="02760FCB" w14:textId="77777777" w:rsidR="00295A0C" w:rsidRPr="00375BB2" w:rsidRDefault="00295A0C" w:rsidP="00311E14">
      <w:pPr>
        <w:pStyle w:val="p80"/>
        <w:keepLines/>
        <w:numPr>
          <w:ilvl w:val="0"/>
          <w:numId w:val="25"/>
        </w:numPr>
        <w:spacing w:line="240" w:lineRule="auto"/>
        <w:contextualSpacing/>
        <w:jc w:val="both"/>
        <w:rPr>
          <w:rFonts w:ascii="Tahoma" w:hAnsi="Tahoma" w:cs="Tahoma"/>
          <w:sz w:val="20"/>
        </w:rPr>
      </w:pPr>
      <w:r w:rsidRPr="00375BB2">
        <w:rPr>
          <w:rFonts w:ascii="Tahoma" w:hAnsi="Tahoma" w:cs="Tahoma"/>
          <w:bCs/>
          <w:sz w:val="20"/>
        </w:rPr>
        <w:t>attività competitiva amatoriale</w:t>
      </w:r>
      <w:r w:rsidRPr="00375BB2">
        <w:rPr>
          <w:rFonts w:ascii="Tahoma" w:hAnsi="Tahoma" w:cs="Tahoma"/>
          <w:sz w:val="20"/>
        </w:rPr>
        <w:t xml:space="preserve">: valgono tutte le norme dell’attività competitiva amatoriale.  </w:t>
      </w:r>
    </w:p>
    <w:p w14:paraId="06489DEA" w14:textId="5474AFDF"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bCs/>
          <w:sz w:val="20"/>
        </w:rPr>
        <w:t>25</w:t>
      </w:r>
      <w:r w:rsidRPr="00375BB2">
        <w:rPr>
          <w:rFonts w:ascii="Tahoma" w:hAnsi="Tahoma" w:cs="Tahoma"/>
          <w:bCs/>
          <w:sz w:val="20"/>
        </w:rPr>
        <w:t xml:space="preserve"> </w:t>
      </w:r>
      <w:r w:rsidRPr="00375BB2">
        <w:rPr>
          <w:rFonts w:ascii="Tahoma" w:hAnsi="Tahoma" w:cs="Tahoma"/>
          <w:sz w:val="20"/>
        </w:rPr>
        <w:t>-</w:t>
      </w:r>
      <w:r w:rsidRPr="00760DF6">
        <w:rPr>
          <w:rFonts w:ascii="Tahoma" w:hAnsi="Tahoma" w:cs="Tahoma"/>
          <w:sz w:val="20"/>
        </w:rPr>
        <w:t xml:space="preserve"> </w:t>
      </w:r>
      <w:r w:rsidR="0065511D" w:rsidRPr="00760DF6">
        <w:rPr>
          <w:rFonts w:ascii="Tahoma" w:hAnsi="Tahoma" w:cs="Tahoma"/>
          <w:sz w:val="20"/>
        </w:rPr>
        <w:t>T</w:t>
      </w:r>
      <w:r w:rsidR="0065511D">
        <w:rPr>
          <w:rFonts w:ascii="Tahoma" w:hAnsi="Tahoma" w:cs="Tahoma"/>
          <w:sz w:val="20"/>
        </w:rPr>
        <w:t xml:space="preserve">ESSERAMENTO </w:t>
      </w:r>
      <w:r w:rsidRPr="00760DF6">
        <w:rPr>
          <w:rFonts w:ascii="Tahoma" w:hAnsi="Tahoma" w:cs="Tahoma"/>
          <w:sz w:val="20"/>
        </w:rPr>
        <w:t xml:space="preserve">obbligatorio con tessera Dirigenti, per tutti i dirigenti, tecnici, </w:t>
      </w:r>
      <w:r w:rsidR="00E86C0B">
        <w:rPr>
          <w:rFonts w:ascii="Tahoma" w:hAnsi="Tahoma" w:cs="Tahoma"/>
          <w:sz w:val="20"/>
        </w:rPr>
        <w:t>operatori</w:t>
      </w:r>
      <w:r w:rsidRPr="00760DF6">
        <w:rPr>
          <w:rFonts w:ascii="Tahoma" w:hAnsi="Tahoma" w:cs="Tahoma"/>
          <w:sz w:val="20"/>
        </w:rPr>
        <w:t xml:space="preserve">, </w:t>
      </w:r>
      <w:r w:rsidR="006B08DC">
        <w:rPr>
          <w:rFonts w:ascii="Tahoma" w:hAnsi="Tahoma" w:cs="Tahoma"/>
          <w:sz w:val="20"/>
        </w:rPr>
        <w:t>organizzazione</w:t>
      </w:r>
      <w:r w:rsidRPr="00760DF6">
        <w:rPr>
          <w:rFonts w:ascii="Tahoma" w:hAnsi="Tahoma" w:cs="Tahoma"/>
          <w:sz w:val="20"/>
        </w:rPr>
        <w:t>, moto staffettisti, auto staffettisti, animatori, direttori di gara e di corsa, per essere coperti assicurativamente per infortuni e danni a terzi.</w:t>
      </w:r>
    </w:p>
    <w:p w14:paraId="2ADED235" w14:textId="5FE85547"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26</w:t>
      </w:r>
      <w:r w:rsidRPr="00760DF6">
        <w:rPr>
          <w:rFonts w:ascii="Tahoma" w:hAnsi="Tahoma" w:cs="Tahoma"/>
          <w:sz w:val="20"/>
        </w:rPr>
        <w:t xml:space="preserve"> </w:t>
      </w:r>
      <w:r w:rsidR="00835598">
        <w:rPr>
          <w:rFonts w:ascii="Tahoma" w:hAnsi="Tahoma" w:cs="Tahoma"/>
          <w:sz w:val="20"/>
        </w:rPr>
        <w:t>–</w:t>
      </w:r>
      <w:r w:rsidRPr="00760DF6">
        <w:rPr>
          <w:rFonts w:ascii="Tahoma" w:hAnsi="Tahoma" w:cs="Tahoma"/>
          <w:sz w:val="20"/>
        </w:rPr>
        <w:t xml:space="preserve"> </w:t>
      </w:r>
      <w:r w:rsidR="0065511D">
        <w:rPr>
          <w:rFonts w:ascii="Tahoma" w:hAnsi="Tahoma" w:cs="Tahoma"/>
          <w:sz w:val="20"/>
        </w:rPr>
        <w:t>ATTIVITÀ INTERNAZIONALI</w:t>
      </w:r>
      <w:r w:rsidR="00A767A3">
        <w:rPr>
          <w:rFonts w:ascii="Tahoma" w:hAnsi="Tahoma" w:cs="Tahoma"/>
          <w:sz w:val="20"/>
        </w:rPr>
        <w:t>:</w:t>
      </w:r>
      <w:r w:rsidRPr="00760DF6">
        <w:rPr>
          <w:rFonts w:ascii="Tahoma" w:hAnsi="Tahoma" w:cs="Tahoma"/>
          <w:sz w:val="20"/>
        </w:rPr>
        <w:t xml:space="preserve"> sono ammesse tutte le attività internazionali</w:t>
      </w:r>
      <w:r w:rsidR="00375BB2">
        <w:rPr>
          <w:rFonts w:ascii="Tahoma" w:hAnsi="Tahoma" w:cs="Tahoma"/>
          <w:sz w:val="20"/>
        </w:rPr>
        <w:t>,</w:t>
      </w:r>
      <w:r w:rsidRPr="00760DF6">
        <w:rPr>
          <w:rFonts w:ascii="Tahoma" w:hAnsi="Tahoma" w:cs="Tahoma"/>
          <w:sz w:val="20"/>
        </w:rPr>
        <w:t xml:space="preserve"> di ogni settore, con parere favorevole ed obbligatorio della </w:t>
      </w:r>
      <w:r w:rsidR="00801BAA">
        <w:rPr>
          <w:rFonts w:ascii="Tahoma" w:hAnsi="Tahoma" w:cs="Tahoma"/>
          <w:sz w:val="20"/>
        </w:rPr>
        <w:t>UISP</w:t>
      </w:r>
      <w:r w:rsidR="00835598">
        <w:rPr>
          <w:rFonts w:ascii="Tahoma" w:hAnsi="Tahoma" w:cs="Tahoma"/>
          <w:sz w:val="20"/>
        </w:rPr>
        <w:t xml:space="preserve"> Ciclismo nazionale</w:t>
      </w:r>
      <w:r w:rsidR="00983DFA" w:rsidRPr="00760DF6">
        <w:rPr>
          <w:rFonts w:ascii="Tahoma" w:hAnsi="Tahoma" w:cs="Tahoma"/>
          <w:sz w:val="20"/>
        </w:rPr>
        <w:t xml:space="preserve"> e dell’</w:t>
      </w:r>
      <w:r w:rsidR="00801BAA">
        <w:rPr>
          <w:rFonts w:ascii="Tahoma" w:hAnsi="Tahoma" w:cs="Tahoma"/>
          <w:sz w:val="20"/>
        </w:rPr>
        <w:t>UISP</w:t>
      </w:r>
      <w:r w:rsidRPr="00760DF6">
        <w:rPr>
          <w:rFonts w:ascii="Tahoma" w:hAnsi="Tahoma" w:cs="Tahoma"/>
          <w:sz w:val="20"/>
        </w:rPr>
        <w:t xml:space="preserve"> nazionale.</w:t>
      </w:r>
    </w:p>
    <w:p w14:paraId="41330E91" w14:textId="1B8BED35"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27</w:t>
      </w:r>
      <w:r w:rsidRPr="00760DF6">
        <w:rPr>
          <w:rFonts w:ascii="Tahoma" w:hAnsi="Tahoma" w:cs="Tahoma"/>
          <w:sz w:val="20"/>
        </w:rPr>
        <w:t xml:space="preserve"> - “AL VIA”</w:t>
      </w:r>
      <w:r w:rsidR="00A767A3">
        <w:rPr>
          <w:rFonts w:ascii="Tahoma" w:hAnsi="Tahoma" w:cs="Tahoma"/>
          <w:sz w:val="20"/>
        </w:rPr>
        <w:t>:</w:t>
      </w:r>
      <w:r w:rsidRPr="00760DF6">
        <w:rPr>
          <w:rFonts w:ascii="Tahoma" w:hAnsi="Tahoma" w:cs="Tahoma"/>
          <w:sz w:val="20"/>
        </w:rPr>
        <w:t xml:space="preserve"> non sono ammessi al via atleti ed atlete che si presentano con fotocopia non autentificata dal comitato di appartenenza (carta di attività)</w:t>
      </w:r>
      <w:r w:rsidR="00855FD2">
        <w:rPr>
          <w:rFonts w:ascii="Tahoma" w:hAnsi="Tahoma" w:cs="Tahoma"/>
          <w:sz w:val="20"/>
        </w:rPr>
        <w:t xml:space="preserve"> </w:t>
      </w:r>
      <w:r w:rsidRPr="00760DF6">
        <w:rPr>
          <w:rFonts w:ascii="Tahoma" w:hAnsi="Tahoma" w:cs="Tahoma"/>
          <w:sz w:val="20"/>
        </w:rPr>
        <w:t>o duplicato rilasciato dal comitato di competenza, regolarmente vistato e firmato in originale, non fa fede la autocertificazione.</w:t>
      </w:r>
    </w:p>
    <w:p w14:paraId="5EC29AAA" w14:textId="2FE2AD74"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28</w:t>
      </w:r>
      <w:r w:rsidR="00A767A3">
        <w:rPr>
          <w:rFonts w:ascii="Tahoma" w:hAnsi="Tahoma" w:cs="Tahoma"/>
          <w:b/>
          <w:sz w:val="20"/>
        </w:rPr>
        <w:t xml:space="preserve"> </w:t>
      </w:r>
      <w:r w:rsidRPr="00A767A3">
        <w:rPr>
          <w:rFonts w:ascii="Tahoma" w:hAnsi="Tahoma" w:cs="Tahoma"/>
          <w:sz w:val="20"/>
        </w:rPr>
        <w:t>-</w:t>
      </w:r>
      <w:r w:rsidRPr="00760DF6">
        <w:rPr>
          <w:rFonts w:ascii="Tahoma" w:hAnsi="Tahoma" w:cs="Tahoma"/>
          <w:sz w:val="20"/>
        </w:rPr>
        <w:t xml:space="preserve"> </w:t>
      </w:r>
      <w:r w:rsidR="0065511D" w:rsidRPr="00760DF6">
        <w:rPr>
          <w:rFonts w:ascii="Tahoma" w:hAnsi="Tahoma" w:cs="Tahoma"/>
          <w:sz w:val="20"/>
        </w:rPr>
        <w:t>S</w:t>
      </w:r>
      <w:r w:rsidR="0065511D">
        <w:rPr>
          <w:rFonts w:ascii="Tahoma" w:hAnsi="Tahoma" w:cs="Tahoma"/>
          <w:sz w:val="20"/>
        </w:rPr>
        <w:t>QUALIFICATI</w:t>
      </w:r>
      <w:r w:rsidR="00A767A3">
        <w:rPr>
          <w:rFonts w:ascii="Tahoma" w:hAnsi="Tahoma" w:cs="Tahoma"/>
          <w:sz w:val="20"/>
        </w:rPr>
        <w:t>:</w:t>
      </w:r>
      <w:r w:rsidRPr="00760DF6">
        <w:rPr>
          <w:rFonts w:ascii="Tahoma" w:hAnsi="Tahoma" w:cs="Tahoma"/>
          <w:sz w:val="20"/>
        </w:rPr>
        <w:t xml:space="preserve"> il giudice di gara dell’iscrizione ed il presidente di giuria non possono iscrivere gli atleti squalificati</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 xml:space="preserve">quando in loro mano hanno il foglio della squalifica, </w:t>
      </w:r>
      <w:r w:rsidR="00CD6E3D">
        <w:rPr>
          <w:rFonts w:ascii="Tahoma" w:hAnsi="Tahoma" w:cs="Tahoma"/>
          <w:sz w:val="20"/>
        </w:rPr>
        <w:t>a</w:t>
      </w:r>
      <w:r w:rsidRPr="00760DF6">
        <w:rPr>
          <w:rFonts w:ascii="Tahoma" w:hAnsi="Tahoma" w:cs="Tahoma"/>
          <w:sz w:val="20"/>
        </w:rPr>
        <w:t xml:space="preserve"> loro consegnato dalla </w:t>
      </w:r>
      <w:r w:rsidR="00801BAA">
        <w:rPr>
          <w:rFonts w:ascii="Tahoma" w:hAnsi="Tahoma" w:cs="Tahoma"/>
          <w:sz w:val="20"/>
        </w:rPr>
        <w:t>UISP</w:t>
      </w:r>
      <w:r w:rsidRPr="00760DF6">
        <w:rPr>
          <w:rFonts w:ascii="Tahoma" w:hAnsi="Tahoma" w:cs="Tahoma"/>
          <w:sz w:val="20"/>
        </w:rPr>
        <w:t xml:space="preserve"> ciclismo che ha assegnato loro incarico da esplicare; in caso contrario non possono applicare la sospensione e devono iscriverlo.</w:t>
      </w:r>
    </w:p>
    <w:p w14:paraId="6AB466F0" w14:textId="4706DBE0"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Squalifiche o sospensioni prese da internet, copia comunicati stampa o da giornali ufficiali di enti o federazioni</w:t>
      </w:r>
      <w:r w:rsidR="00BC146D">
        <w:rPr>
          <w:rFonts w:ascii="Tahoma" w:hAnsi="Tahoma" w:cs="Tahoma"/>
          <w:sz w:val="20"/>
        </w:rPr>
        <w:t xml:space="preserve"> </w:t>
      </w:r>
      <w:r w:rsidRPr="00760DF6">
        <w:rPr>
          <w:rFonts w:ascii="Tahoma" w:hAnsi="Tahoma" w:cs="Tahoma"/>
          <w:sz w:val="20"/>
        </w:rPr>
        <w:t xml:space="preserve">o consegnati o mostrati da dirigenti di </w:t>
      </w:r>
      <w:r w:rsidR="00313165">
        <w:rPr>
          <w:rFonts w:ascii="Tahoma" w:hAnsi="Tahoma" w:cs="Tahoma"/>
          <w:snapToGrid w:val="0"/>
          <w:sz w:val="20"/>
        </w:rPr>
        <w:t xml:space="preserve">associazione o società sportiva </w:t>
      </w:r>
      <w:r w:rsidRPr="00760DF6">
        <w:rPr>
          <w:rFonts w:ascii="Tahoma" w:hAnsi="Tahoma" w:cs="Tahoma"/>
          <w:sz w:val="20"/>
        </w:rPr>
        <w:t>o atleti, non hanno alcuna validità se non</w:t>
      </w:r>
      <w:r w:rsidR="00983DFA" w:rsidRPr="00760DF6">
        <w:rPr>
          <w:rFonts w:ascii="Tahoma" w:hAnsi="Tahoma" w:cs="Tahoma"/>
          <w:sz w:val="20"/>
        </w:rPr>
        <w:t xml:space="preserve"> si ha la copia ufficiale dell’</w:t>
      </w:r>
      <w:r w:rsidR="00801BAA">
        <w:rPr>
          <w:rFonts w:ascii="Tahoma" w:hAnsi="Tahoma" w:cs="Tahoma"/>
          <w:sz w:val="20"/>
        </w:rPr>
        <w:t>UISP</w:t>
      </w:r>
      <w:r w:rsidRPr="00760DF6">
        <w:rPr>
          <w:rFonts w:ascii="Tahoma" w:hAnsi="Tahoma" w:cs="Tahoma"/>
          <w:sz w:val="20"/>
        </w:rPr>
        <w:t xml:space="preserve"> che ne comprova la squalifica o sospensione. Tale segnalazione va registrata sul verbale della manifestazione. </w:t>
      </w:r>
    </w:p>
    <w:p w14:paraId="25DDF6B5" w14:textId="6943A620"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29</w:t>
      </w:r>
      <w:r w:rsidRPr="00760DF6">
        <w:rPr>
          <w:rFonts w:ascii="Tahoma" w:hAnsi="Tahoma" w:cs="Tahoma"/>
          <w:sz w:val="20"/>
        </w:rPr>
        <w:t xml:space="preserve"> – </w:t>
      </w:r>
      <w:r w:rsidR="0065511D">
        <w:rPr>
          <w:rFonts w:ascii="Tahoma" w:hAnsi="Tahoma" w:cs="Tahoma"/>
          <w:sz w:val="20"/>
        </w:rPr>
        <w:t>RECLAMO GARA</w:t>
      </w:r>
      <w:r w:rsidR="00375BB2">
        <w:rPr>
          <w:rFonts w:ascii="Tahoma" w:hAnsi="Tahoma" w:cs="Tahoma"/>
          <w:sz w:val="20"/>
        </w:rPr>
        <w:t>.</w:t>
      </w:r>
      <w:r w:rsidR="00A767A3">
        <w:rPr>
          <w:rFonts w:ascii="Tahoma" w:hAnsi="Tahoma" w:cs="Tahoma"/>
          <w:sz w:val="20"/>
        </w:rPr>
        <w:t xml:space="preserve"> O</w:t>
      </w:r>
      <w:r w:rsidRPr="00760DF6">
        <w:rPr>
          <w:rFonts w:ascii="Tahoma" w:hAnsi="Tahoma" w:cs="Tahoma"/>
          <w:sz w:val="20"/>
        </w:rPr>
        <w:t xml:space="preserve">gni atleta o dirigente può sporgere reclamo scritto a Giudici di gara o </w:t>
      </w:r>
      <w:r w:rsidR="004B26C8">
        <w:rPr>
          <w:rFonts w:ascii="Tahoma" w:hAnsi="Tahoma" w:cs="Tahoma"/>
          <w:sz w:val="20"/>
        </w:rPr>
        <w:t>SdA</w:t>
      </w:r>
      <w:r w:rsidRPr="00760DF6">
        <w:rPr>
          <w:rFonts w:ascii="Tahoma" w:hAnsi="Tahoma" w:cs="Tahoma"/>
          <w:sz w:val="20"/>
        </w:rPr>
        <w:t xml:space="preserve"> Ciclismo con il pagamento della quota reclamo fissata in euro 20 per le attività territoriali, euro 40 per attività regionali, euro 50 per attività nazionali. </w:t>
      </w:r>
    </w:p>
    <w:p w14:paraId="4F4E3859" w14:textId="321DC9C7"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Qualora il reclamo fosse accettato</w:t>
      </w:r>
      <w:r w:rsidR="00375BB2">
        <w:rPr>
          <w:rFonts w:ascii="Tahoma" w:hAnsi="Tahoma" w:cs="Tahoma"/>
          <w:sz w:val="20"/>
        </w:rPr>
        <w:t>,</w:t>
      </w:r>
      <w:r w:rsidRPr="00760DF6">
        <w:rPr>
          <w:rFonts w:ascii="Tahoma" w:hAnsi="Tahoma" w:cs="Tahoma"/>
          <w:sz w:val="20"/>
        </w:rPr>
        <w:t xml:space="preserve"> la quota va restituita. </w:t>
      </w:r>
    </w:p>
    <w:p w14:paraId="06D489D3" w14:textId="77777777"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Non sono ammessi reclami verbali.</w:t>
      </w:r>
    </w:p>
    <w:p w14:paraId="22B80ED0" w14:textId="6D2E0CA5" w:rsidR="00295A0C" w:rsidRPr="00760DF6" w:rsidRDefault="00983DFA" w:rsidP="009D2D86">
      <w:pPr>
        <w:pStyle w:val="p80"/>
        <w:keepLines/>
        <w:spacing w:line="240" w:lineRule="auto"/>
        <w:contextualSpacing/>
        <w:jc w:val="both"/>
        <w:rPr>
          <w:rFonts w:ascii="Tahoma" w:hAnsi="Tahoma" w:cs="Tahoma"/>
          <w:sz w:val="20"/>
        </w:rPr>
      </w:pPr>
      <w:r w:rsidRPr="00A767A3">
        <w:rPr>
          <w:rFonts w:ascii="Tahoma" w:hAnsi="Tahoma" w:cs="Tahoma"/>
          <w:b/>
          <w:sz w:val="20"/>
        </w:rPr>
        <w:t>30</w:t>
      </w:r>
      <w:r w:rsidRPr="00760DF6">
        <w:rPr>
          <w:rFonts w:ascii="Tahoma" w:hAnsi="Tahoma" w:cs="Tahoma"/>
          <w:sz w:val="20"/>
        </w:rPr>
        <w:t xml:space="preserve"> – </w:t>
      </w:r>
      <w:r w:rsidR="0065511D">
        <w:rPr>
          <w:rFonts w:ascii="Tahoma" w:hAnsi="Tahoma" w:cs="Tahoma"/>
          <w:sz w:val="20"/>
        </w:rPr>
        <w:t>SQUALIFICA CICLISTI</w:t>
      </w:r>
      <w:r w:rsidR="00295A0C" w:rsidRPr="00760DF6">
        <w:rPr>
          <w:rFonts w:ascii="Tahoma" w:hAnsi="Tahoma" w:cs="Tahoma"/>
          <w:sz w:val="20"/>
        </w:rPr>
        <w:t xml:space="preserve">: il ciclista </w:t>
      </w:r>
      <w:r w:rsidR="00801BAA">
        <w:rPr>
          <w:rFonts w:ascii="Tahoma" w:hAnsi="Tahoma" w:cs="Tahoma"/>
          <w:sz w:val="20"/>
        </w:rPr>
        <w:t>UISP</w:t>
      </w:r>
      <w:r w:rsidR="00295A0C" w:rsidRPr="00760DF6">
        <w:rPr>
          <w:rFonts w:ascii="Tahoma" w:hAnsi="Tahoma" w:cs="Tahoma"/>
          <w:sz w:val="20"/>
        </w:rPr>
        <w:t xml:space="preserve"> squalificato non può partecipare ad alcun campionato di nessun livello; il ciclista sospeso o squalificato nelle “competizioni”</w:t>
      </w:r>
      <w:r w:rsidR="00855FD2">
        <w:rPr>
          <w:rFonts w:ascii="Tahoma" w:hAnsi="Tahoma" w:cs="Tahoma"/>
          <w:sz w:val="20"/>
        </w:rPr>
        <w:t xml:space="preserve"> </w:t>
      </w:r>
      <w:r w:rsidR="00295A0C" w:rsidRPr="00760DF6">
        <w:rPr>
          <w:rFonts w:ascii="Tahoma" w:hAnsi="Tahoma" w:cs="Tahoma"/>
          <w:sz w:val="20"/>
        </w:rPr>
        <w:t>(per tutti i tipi di competizioni:</w:t>
      </w:r>
      <w:r w:rsidR="002C32F8" w:rsidRPr="00760DF6">
        <w:rPr>
          <w:rFonts w:ascii="Tahoma" w:hAnsi="Tahoma" w:cs="Tahoma"/>
          <w:sz w:val="20"/>
        </w:rPr>
        <w:t xml:space="preserve"> </w:t>
      </w:r>
      <w:r w:rsidR="00295A0C" w:rsidRPr="00760DF6">
        <w:rPr>
          <w:rFonts w:ascii="Tahoma" w:hAnsi="Tahoma" w:cs="Tahoma"/>
          <w:sz w:val="20"/>
        </w:rPr>
        <w:t>granfondo,</w:t>
      </w:r>
      <w:r w:rsidR="002C32F8" w:rsidRPr="00760DF6">
        <w:rPr>
          <w:rFonts w:ascii="Tahoma" w:hAnsi="Tahoma" w:cs="Tahoma"/>
          <w:sz w:val="20"/>
        </w:rPr>
        <w:t xml:space="preserve"> </w:t>
      </w:r>
      <w:r w:rsidR="00295A0C" w:rsidRPr="00760DF6">
        <w:rPr>
          <w:rFonts w:ascii="Tahoma" w:hAnsi="Tahoma" w:cs="Tahoma"/>
          <w:sz w:val="20"/>
        </w:rPr>
        <w:t>strada,</w:t>
      </w:r>
      <w:r w:rsidR="002C32F8" w:rsidRPr="00760DF6">
        <w:rPr>
          <w:rFonts w:ascii="Tahoma" w:hAnsi="Tahoma" w:cs="Tahoma"/>
          <w:sz w:val="20"/>
        </w:rPr>
        <w:t xml:space="preserve"> </w:t>
      </w:r>
      <w:r w:rsidR="00295A0C" w:rsidRPr="00760DF6">
        <w:rPr>
          <w:rFonts w:ascii="Tahoma" w:hAnsi="Tahoma" w:cs="Tahoma"/>
          <w:sz w:val="20"/>
        </w:rPr>
        <w:t>mtb, duathlon,</w:t>
      </w:r>
      <w:r w:rsidR="002C32F8" w:rsidRPr="00760DF6">
        <w:rPr>
          <w:rFonts w:ascii="Tahoma" w:hAnsi="Tahoma" w:cs="Tahoma"/>
          <w:sz w:val="20"/>
        </w:rPr>
        <w:t xml:space="preserve"> </w:t>
      </w:r>
      <w:r w:rsidR="00295A0C" w:rsidRPr="00760DF6">
        <w:rPr>
          <w:rFonts w:ascii="Tahoma" w:hAnsi="Tahoma" w:cs="Tahoma"/>
          <w:sz w:val="20"/>
        </w:rPr>
        <w:t>ciclocross, triathlon …)</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può partecipare all’attività ciclotu</w:t>
      </w:r>
      <w:r w:rsidR="002E1CCA" w:rsidRPr="00760DF6">
        <w:rPr>
          <w:rFonts w:ascii="Tahoma" w:hAnsi="Tahoma" w:cs="Tahoma"/>
          <w:sz w:val="20"/>
        </w:rPr>
        <w:t>ristica e ciclo escursionistica</w:t>
      </w:r>
      <w:r w:rsidR="00295A0C" w:rsidRPr="00760DF6">
        <w:rPr>
          <w:rFonts w:ascii="Tahoma" w:hAnsi="Tahoma" w:cs="Tahoma"/>
          <w:sz w:val="20"/>
        </w:rPr>
        <w:t>, non competitiva</w:t>
      </w:r>
      <w:r w:rsidR="00375BB2">
        <w:rPr>
          <w:rFonts w:ascii="Tahoma" w:hAnsi="Tahoma" w:cs="Tahoma"/>
          <w:sz w:val="20"/>
        </w:rPr>
        <w:t>.</w:t>
      </w:r>
    </w:p>
    <w:p w14:paraId="7D0F81A6" w14:textId="1AA801D7" w:rsidR="002E1CCA"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sospeso dalla propria </w:t>
      </w:r>
      <w:r w:rsidR="00313165" w:rsidRPr="00375BB2">
        <w:rPr>
          <w:rFonts w:ascii="Tahoma" w:hAnsi="Tahoma" w:cs="Tahoma"/>
          <w:snapToGrid w:val="0"/>
          <w:sz w:val="20"/>
        </w:rPr>
        <w:t>associazione o società sportiva</w:t>
      </w:r>
      <w:r w:rsidR="00B9647C">
        <w:rPr>
          <w:rFonts w:ascii="Tahoma" w:hAnsi="Tahoma" w:cs="Tahoma"/>
          <w:snapToGrid w:val="0"/>
          <w:sz w:val="20"/>
        </w:rPr>
        <w:t>,</w:t>
      </w:r>
      <w:r w:rsidRPr="00375BB2">
        <w:rPr>
          <w:rFonts w:ascii="Tahoma" w:hAnsi="Tahoma" w:cs="Tahoma"/>
          <w:sz w:val="20"/>
        </w:rPr>
        <w:t xml:space="preserve"> non può partecipare alle attività </w:t>
      </w:r>
      <w:r w:rsidR="00801BAA">
        <w:rPr>
          <w:rFonts w:ascii="Tahoma" w:hAnsi="Tahoma" w:cs="Tahoma"/>
          <w:sz w:val="20"/>
        </w:rPr>
        <w:t>UISP</w:t>
      </w:r>
      <w:r w:rsidRPr="00375BB2">
        <w:rPr>
          <w:rFonts w:ascii="Tahoma" w:hAnsi="Tahoma" w:cs="Tahoma"/>
          <w:sz w:val="20"/>
        </w:rPr>
        <w:t>.</w:t>
      </w:r>
    </w:p>
    <w:p w14:paraId="484B2921" w14:textId="77777777" w:rsidR="002E1CCA" w:rsidRPr="00375BB2" w:rsidRDefault="002E1CCA" w:rsidP="009D2D86">
      <w:pPr>
        <w:pStyle w:val="p80"/>
        <w:keepLines/>
        <w:spacing w:line="240" w:lineRule="auto"/>
        <w:contextualSpacing/>
        <w:jc w:val="both"/>
        <w:rPr>
          <w:rFonts w:ascii="Tahoma" w:hAnsi="Tahoma" w:cs="Tahoma"/>
          <w:sz w:val="20"/>
        </w:rPr>
      </w:pPr>
    </w:p>
    <w:p w14:paraId="178928EC" w14:textId="2D14AFC0"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Il ciclista di altro Ente</w:t>
      </w:r>
      <w:r w:rsidR="0021620F" w:rsidRPr="00375BB2">
        <w:rPr>
          <w:rFonts w:ascii="Tahoma" w:hAnsi="Tahoma" w:cs="Tahoma"/>
          <w:sz w:val="20"/>
        </w:rPr>
        <w:t xml:space="preserve"> o federazione</w:t>
      </w:r>
      <w:r w:rsidRPr="00375BB2">
        <w:rPr>
          <w:rFonts w:ascii="Tahoma" w:hAnsi="Tahoma" w:cs="Tahoma"/>
          <w:sz w:val="20"/>
        </w:rPr>
        <w:t xml:space="preserve"> (in convenzione) che incorre in infrazione regolamentare in una manifestazione </w:t>
      </w:r>
      <w:r w:rsidR="00801BAA">
        <w:rPr>
          <w:rFonts w:ascii="Tahoma" w:hAnsi="Tahoma" w:cs="Tahoma"/>
          <w:sz w:val="20"/>
        </w:rPr>
        <w:t>UISP</w:t>
      </w:r>
      <w:r w:rsidRPr="00375BB2">
        <w:rPr>
          <w:rFonts w:ascii="Tahoma" w:hAnsi="Tahoma" w:cs="Tahoma"/>
          <w:sz w:val="20"/>
        </w:rPr>
        <w:t xml:space="preserve">, viene sospeso dalle attività </w:t>
      </w:r>
      <w:r w:rsidR="00801BAA">
        <w:rPr>
          <w:rFonts w:ascii="Tahoma" w:hAnsi="Tahoma" w:cs="Tahoma"/>
          <w:sz w:val="20"/>
        </w:rPr>
        <w:t>UISP</w:t>
      </w:r>
      <w:r w:rsidRPr="00375BB2">
        <w:rPr>
          <w:rFonts w:ascii="Tahoma" w:hAnsi="Tahoma" w:cs="Tahoma"/>
          <w:sz w:val="20"/>
        </w:rPr>
        <w:t xml:space="preserve"> e </w:t>
      </w:r>
      <w:r w:rsidR="0021620F" w:rsidRPr="00375BB2">
        <w:rPr>
          <w:rFonts w:ascii="Tahoma" w:hAnsi="Tahoma" w:cs="Tahoma"/>
          <w:sz w:val="20"/>
        </w:rPr>
        <w:t>segnalato</w:t>
      </w:r>
      <w:r w:rsidRPr="00375BB2">
        <w:rPr>
          <w:rFonts w:ascii="Tahoma" w:hAnsi="Tahoma" w:cs="Tahoma"/>
          <w:sz w:val="20"/>
        </w:rPr>
        <w:t xml:space="preserve"> all’Ente o fe</w:t>
      </w:r>
      <w:r w:rsidR="006D1905" w:rsidRPr="00375BB2">
        <w:rPr>
          <w:rFonts w:ascii="Tahoma" w:hAnsi="Tahoma" w:cs="Tahoma"/>
          <w:sz w:val="20"/>
        </w:rPr>
        <w:t>derazione di appartenenza p</w:t>
      </w:r>
      <w:r w:rsidR="009D2D86" w:rsidRPr="00375BB2">
        <w:rPr>
          <w:rFonts w:ascii="Tahoma" w:hAnsi="Tahoma" w:cs="Tahoma"/>
          <w:sz w:val="20"/>
        </w:rPr>
        <w:t>erché</w:t>
      </w:r>
      <w:r w:rsidRPr="00375BB2">
        <w:rPr>
          <w:rFonts w:ascii="Tahoma" w:hAnsi="Tahoma" w:cs="Tahoma"/>
          <w:sz w:val="20"/>
        </w:rPr>
        <w:t xml:space="preserve"> provveda alla squalifica:</w:t>
      </w:r>
      <w:r w:rsidR="006D1905" w:rsidRPr="00375BB2">
        <w:rPr>
          <w:rFonts w:ascii="Tahoma" w:hAnsi="Tahoma" w:cs="Tahoma"/>
          <w:sz w:val="20"/>
        </w:rPr>
        <w:t xml:space="preserve"> </w:t>
      </w:r>
      <w:r w:rsidR="0021620F" w:rsidRPr="00375BB2">
        <w:rPr>
          <w:rFonts w:ascii="Tahoma" w:hAnsi="Tahoma" w:cs="Tahoma"/>
          <w:sz w:val="20"/>
        </w:rPr>
        <w:t>terminata</w:t>
      </w:r>
      <w:r w:rsidRPr="00375BB2">
        <w:rPr>
          <w:rFonts w:ascii="Tahoma" w:hAnsi="Tahoma" w:cs="Tahoma"/>
          <w:sz w:val="20"/>
        </w:rPr>
        <w:t xml:space="preserve"> la squalifica il ciclista può partecipare</w:t>
      </w:r>
      <w:r w:rsidR="00375BB2">
        <w:rPr>
          <w:rFonts w:ascii="Tahoma" w:hAnsi="Tahoma" w:cs="Tahoma"/>
          <w:sz w:val="20"/>
        </w:rPr>
        <w:t>,</w:t>
      </w:r>
      <w:r w:rsidRPr="00375BB2">
        <w:rPr>
          <w:rFonts w:ascii="Tahoma" w:hAnsi="Tahoma" w:cs="Tahoma"/>
          <w:sz w:val="20"/>
        </w:rPr>
        <w:t xml:space="preserve">  da tale data, alle attività </w:t>
      </w:r>
      <w:r w:rsidR="00801BAA">
        <w:rPr>
          <w:rFonts w:ascii="Tahoma" w:hAnsi="Tahoma" w:cs="Tahoma"/>
          <w:sz w:val="20"/>
        </w:rPr>
        <w:t>UISP</w:t>
      </w:r>
      <w:r w:rsidRPr="00375BB2">
        <w:rPr>
          <w:rFonts w:ascii="Tahoma" w:hAnsi="Tahoma" w:cs="Tahoma"/>
          <w:sz w:val="20"/>
        </w:rPr>
        <w:t>; se il ciclista non viene squalificati dal proprio ente o federazione</w:t>
      </w:r>
      <w:r w:rsidR="00375BB2">
        <w:rPr>
          <w:rFonts w:ascii="Tahoma" w:hAnsi="Tahoma" w:cs="Tahoma"/>
          <w:sz w:val="20"/>
        </w:rPr>
        <w:t>,</w:t>
      </w:r>
      <w:r w:rsidRPr="00375BB2">
        <w:rPr>
          <w:rFonts w:ascii="Tahoma" w:hAnsi="Tahoma" w:cs="Tahoma"/>
          <w:sz w:val="20"/>
        </w:rPr>
        <w:t xml:space="preserve"> allora si applica un periodo di squalifica o sospensione pari a quanto è previsto dal regolamento </w:t>
      </w:r>
      <w:r w:rsidR="00801BAA">
        <w:rPr>
          <w:rFonts w:ascii="Tahoma" w:hAnsi="Tahoma" w:cs="Tahoma"/>
          <w:sz w:val="20"/>
        </w:rPr>
        <w:t>UISP</w:t>
      </w:r>
      <w:r w:rsidRPr="00375BB2">
        <w:rPr>
          <w:rFonts w:ascii="Tahoma" w:hAnsi="Tahoma" w:cs="Tahoma"/>
          <w:sz w:val="20"/>
        </w:rPr>
        <w:t xml:space="preserve">. </w:t>
      </w:r>
    </w:p>
    <w:p w14:paraId="03F3B0BE" w14:textId="5E7868A0"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di altro Ente o federazioni </w:t>
      </w:r>
      <w:r w:rsidRPr="00375BB2">
        <w:rPr>
          <w:rFonts w:ascii="Tahoma" w:hAnsi="Tahoma" w:cs="Tahoma"/>
          <w:sz w:val="20"/>
        </w:rPr>
        <w:t>(in convenzione)</w:t>
      </w:r>
      <w:r w:rsidR="00B9647C">
        <w:rPr>
          <w:rFonts w:ascii="Tahoma" w:hAnsi="Tahoma" w:cs="Tahoma"/>
          <w:sz w:val="20"/>
        </w:rPr>
        <w:t>,</w:t>
      </w:r>
      <w:r w:rsidRPr="00375BB2">
        <w:rPr>
          <w:rFonts w:ascii="Tahoma" w:hAnsi="Tahoma" w:cs="Tahoma"/>
          <w:sz w:val="20"/>
        </w:rPr>
        <w:t xml:space="preserve"> squalificato o sospeso o indagato o in attesa di giudizio che come tale viene segnalato su carta intestata del proprio Ente o federazione, non </w:t>
      </w:r>
      <w:r w:rsidR="0021620F" w:rsidRPr="00375BB2">
        <w:rPr>
          <w:rFonts w:ascii="Tahoma" w:hAnsi="Tahoma" w:cs="Tahoma"/>
          <w:sz w:val="20"/>
        </w:rPr>
        <w:t>può partecipare alle</w:t>
      </w:r>
      <w:r w:rsidRPr="00375BB2">
        <w:rPr>
          <w:rFonts w:ascii="Tahoma" w:hAnsi="Tahoma" w:cs="Tahoma"/>
          <w:sz w:val="20"/>
        </w:rPr>
        <w:t xml:space="preserve"> attività </w:t>
      </w:r>
      <w:r w:rsidR="00801BAA">
        <w:rPr>
          <w:rFonts w:ascii="Tahoma" w:hAnsi="Tahoma" w:cs="Tahoma"/>
          <w:sz w:val="20"/>
        </w:rPr>
        <w:t>UISP</w:t>
      </w:r>
      <w:r w:rsidRPr="00375BB2">
        <w:rPr>
          <w:rFonts w:ascii="Tahoma" w:hAnsi="Tahoma" w:cs="Tahoma"/>
          <w:sz w:val="20"/>
        </w:rPr>
        <w:t xml:space="preserve">. </w:t>
      </w:r>
    </w:p>
    <w:p w14:paraId="36D015AE" w14:textId="3A5B5E29" w:rsidR="00295A0C" w:rsidRPr="00375BB2" w:rsidRDefault="00295A0C" w:rsidP="009D2D86">
      <w:pPr>
        <w:pStyle w:val="p80"/>
        <w:keepLines/>
        <w:spacing w:line="240" w:lineRule="auto"/>
        <w:contextualSpacing/>
        <w:jc w:val="both"/>
        <w:rPr>
          <w:rFonts w:ascii="Tahoma" w:hAnsi="Tahoma" w:cs="Tahoma"/>
          <w:sz w:val="20"/>
        </w:rPr>
      </w:pPr>
      <w:r w:rsidRPr="00375BB2">
        <w:rPr>
          <w:rFonts w:ascii="Tahoma" w:hAnsi="Tahoma" w:cs="Tahoma"/>
          <w:bCs/>
          <w:sz w:val="20"/>
        </w:rPr>
        <w:t xml:space="preserve">Il ciclista </w:t>
      </w:r>
      <w:r w:rsidR="00801BAA">
        <w:rPr>
          <w:rFonts w:ascii="Tahoma" w:hAnsi="Tahoma" w:cs="Tahoma"/>
          <w:bCs/>
          <w:sz w:val="20"/>
        </w:rPr>
        <w:t>UISP</w:t>
      </w:r>
      <w:r w:rsidRPr="00375BB2">
        <w:rPr>
          <w:rFonts w:ascii="Tahoma" w:hAnsi="Tahoma" w:cs="Tahoma"/>
          <w:bCs/>
          <w:sz w:val="20"/>
        </w:rPr>
        <w:t xml:space="preserve"> indagato</w:t>
      </w:r>
      <w:r w:rsidRPr="00375BB2">
        <w:rPr>
          <w:rFonts w:ascii="Tahoma" w:hAnsi="Tahoma" w:cs="Tahoma"/>
          <w:sz w:val="20"/>
        </w:rPr>
        <w:t xml:space="preserve"> o in attesa di giudizio, certificato, non va fatto partire</w:t>
      </w:r>
      <w:r w:rsidR="00B9647C">
        <w:rPr>
          <w:rFonts w:ascii="Tahoma" w:hAnsi="Tahoma" w:cs="Tahoma"/>
          <w:sz w:val="20"/>
        </w:rPr>
        <w:t>.</w:t>
      </w:r>
    </w:p>
    <w:p w14:paraId="67DC97F0" w14:textId="4F5348E8" w:rsidR="00295A0C" w:rsidRPr="00760DF6" w:rsidRDefault="00EF7366" w:rsidP="009D2D86">
      <w:pPr>
        <w:pStyle w:val="p80"/>
        <w:keepLines/>
        <w:spacing w:line="240" w:lineRule="auto"/>
        <w:contextualSpacing/>
        <w:jc w:val="both"/>
        <w:rPr>
          <w:rFonts w:ascii="Tahoma" w:hAnsi="Tahoma" w:cs="Tahoma"/>
          <w:sz w:val="20"/>
        </w:rPr>
      </w:pPr>
      <w:r w:rsidRPr="00375BB2">
        <w:rPr>
          <w:rFonts w:ascii="Tahoma" w:hAnsi="Tahoma" w:cs="Tahoma"/>
          <w:bCs/>
          <w:sz w:val="20"/>
        </w:rPr>
        <w:t>Il</w:t>
      </w:r>
      <w:r w:rsidR="00295A0C" w:rsidRPr="00375BB2">
        <w:rPr>
          <w:rFonts w:ascii="Tahoma" w:hAnsi="Tahoma" w:cs="Tahoma"/>
          <w:bCs/>
          <w:sz w:val="20"/>
        </w:rPr>
        <w:t xml:space="preserve"> ciclista </w:t>
      </w:r>
      <w:r w:rsidR="00801BAA">
        <w:rPr>
          <w:rFonts w:ascii="Tahoma" w:hAnsi="Tahoma" w:cs="Tahoma"/>
          <w:bCs/>
          <w:sz w:val="20"/>
        </w:rPr>
        <w:t>UISP</w:t>
      </w:r>
      <w:r w:rsidR="00295A0C" w:rsidRPr="00375BB2">
        <w:rPr>
          <w:rFonts w:ascii="Tahoma" w:hAnsi="Tahoma" w:cs="Tahoma"/>
          <w:sz w:val="20"/>
        </w:rPr>
        <w:t xml:space="preserve"> o di altro ente o federazione (in convenzione) </w:t>
      </w:r>
      <w:r w:rsidR="00295A0C" w:rsidRPr="00375BB2">
        <w:rPr>
          <w:rFonts w:ascii="Tahoma" w:hAnsi="Tahoma" w:cs="Tahoma"/>
          <w:bCs/>
          <w:sz w:val="20"/>
        </w:rPr>
        <w:t>che addice le vie legali</w:t>
      </w:r>
      <w:r w:rsidR="00295A0C" w:rsidRPr="00375BB2">
        <w:rPr>
          <w:rFonts w:ascii="Tahoma" w:hAnsi="Tahoma" w:cs="Tahoma"/>
          <w:sz w:val="20"/>
        </w:rPr>
        <w:t xml:space="preserve"> verso giudici,</w:t>
      </w:r>
      <w:r w:rsidR="00295A0C" w:rsidRPr="00760DF6">
        <w:rPr>
          <w:rFonts w:ascii="Tahoma" w:hAnsi="Tahoma" w:cs="Tahoma"/>
          <w:sz w:val="20"/>
        </w:rPr>
        <w:t xml:space="preserve"> dirigenti, ciclisti, </w:t>
      </w:r>
      <w:r w:rsidR="006B08DC">
        <w:rPr>
          <w:rFonts w:ascii="Tahoma" w:hAnsi="Tahoma" w:cs="Tahoma"/>
          <w:sz w:val="20"/>
        </w:rPr>
        <w:t>organizzazione</w:t>
      </w:r>
      <w:r w:rsidR="00295A0C" w:rsidRPr="00760DF6">
        <w:rPr>
          <w:rFonts w:ascii="Tahoma" w:hAnsi="Tahoma" w:cs="Tahoma"/>
          <w:sz w:val="20"/>
        </w:rPr>
        <w:t>, personale di servizio, moto scorta</w:t>
      </w:r>
      <w:r w:rsidR="00375BB2">
        <w:rPr>
          <w:rFonts w:ascii="Tahoma" w:hAnsi="Tahoma" w:cs="Tahoma"/>
          <w:sz w:val="20"/>
        </w:rPr>
        <w:t>,</w:t>
      </w:r>
      <w:r w:rsidR="00295A0C" w:rsidRPr="00760DF6">
        <w:rPr>
          <w:rFonts w:ascii="Tahoma" w:hAnsi="Tahoma" w:cs="Tahoma"/>
          <w:sz w:val="20"/>
        </w:rPr>
        <w:t xml:space="preserve"> personale ASA,</w:t>
      </w:r>
      <w:r w:rsidR="00855FD2">
        <w:rPr>
          <w:rFonts w:ascii="Tahoma" w:hAnsi="Tahoma" w:cs="Tahoma"/>
          <w:sz w:val="20"/>
        </w:rPr>
        <w:t xml:space="preserve"> </w:t>
      </w:r>
      <w:r w:rsidR="00295A0C" w:rsidRPr="00760DF6">
        <w:rPr>
          <w:rFonts w:ascii="Tahoma" w:hAnsi="Tahoma" w:cs="Tahoma"/>
          <w:sz w:val="20"/>
        </w:rPr>
        <w:t>…,</w:t>
      </w:r>
      <w:r w:rsidR="00855FD2">
        <w:rPr>
          <w:rFonts w:ascii="Tahoma" w:hAnsi="Tahoma" w:cs="Tahoma"/>
          <w:sz w:val="20"/>
        </w:rPr>
        <w:t xml:space="preserve"> </w:t>
      </w:r>
      <w:r w:rsidR="00295A0C" w:rsidRPr="00760DF6">
        <w:rPr>
          <w:rFonts w:ascii="Tahoma" w:hAnsi="Tahoma" w:cs="Tahoma"/>
          <w:sz w:val="20"/>
        </w:rPr>
        <w:t>viene sospeso con effetto immediato da ogni attività fino a completa risoluzione della controversia.</w:t>
      </w:r>
    </w:p>
    <w:p w14:paraId="14BDC954" w14:textId="4920CD9D" w:rsidR="00295A0C" w:rsidRPr="00760DF6" w:rsidRDefault="00295A0C" w:rsidP="009D2D86">
      <w:pPr>
        <w:pStyle w:val="p80"/>
        <w:keepLines/>
        <w:spacing w:line="240" w:lineRule="auto"/>
        <w:contextualSpacing/>
        <w:jc w:val="both"/>
        <w:rPr>
          <w:rFonts w:ascii="Tahoma" w:hAnsi="Tahoma" w:cs="Tahoma"/>
          <w:sz w:val="20"/>
        </w:rPr>
      </w:pPr>
      <w:r w:rsidRPr="00A767A3">
        <w:rPr>
          <w:rFonts w:ascii="Tahoma" w:hAnsi="Tahoma" w:cs="Tahoma"/>
          <w:b/>
          <w:sz w:val="20"/>
        </w:rPr>
        <w:t>31</w:t>
      </w:r>
      <w:r w:rsidRPr="00760DF6">
        <w:rPr>
          <w:rFonts w:ascii="Tahoma" w:hAnsi="Tahoma" w:cs="Tahoma"/>
          <w:sz w:val="20"/>
        </w:rPr>
        <w:t xml:space="preserve"> - PREMIAZIONI: van</w:t>
      </w:r>
      <w:r w:rsidR="00962B03" w:rsidRPr="00760DF6">
        <w:rPr>
          <w:rFonts w:ascii="Tahoma" w:hAnsi="Tahoma" w:cs="Tahoma"/>
          <w:sz w:val="20"/>
        </w:rPr>
        <w:t>no fatte le seguenti specifiche</w:t>
      </w:r>
      <w:r w:rsidRPr="00760DF6">
        <w:rPr>
          <w:rFonts w:ascii="Tahoma" w:hAnsi="Tahoma" w:cs="Tahoma"/>
          <w:sz w:val="20"/>
        </w:rPr>
        <w:t>:</w:t>
      </w:r>
    </w:p>
    <w:p w14:paraId="4FE147A6" w14:textId="0A7CD801" w:rsidR="00295A0C" w:rsidRPr="00760DF6" w:rsidRDefault="00295A0C" w:rsidP="00311E14">
      <w:pPr>
        <w:pStyle w:val="p80"/>
        <w:keepLines/>
        <w:numPr>
          <w:ilvl w:val="0"/>
          <w:numId w:val="26"/>
        </w:numPr>
        <w:tabs>
          <w:tab w:val="clear" w:pos="720"/>
        </w:tabs>
        <w:spacing w:line="240" w:lineRule="auto"/>
        <w:ind w:left="851"/>
        <w:contextualSpacing/>
        <w:jc w:val="both"/>
        <w:rPr>
          <w:rFonts w:ascii="Tahoma" w:hAnsi="Tahoma" w:cs="Tahoma"/>
          <w:sz w:val="20"/>
        </w:rPr>
      </w:pPr>
      <w:r w:rsidRPr="00760DF6">
        <w:rPr>
          <w:rFonts w:ascii="Tahoma" w:hAnsi="Tahoma" w:cs="Tahoma"/>
          <w:sz w:val="20"/>
        </w:rPr>
        <w:t>la non presenza alla premiazione</w:t>
      </w:r>
      <w:r w:rsidR="00375BB2">
        <w:rPr>
          <w:rFonts w:ascii="Tahoma" w:hAnsi="Tahoma" w:cs="Tahoma"/>
          <w:sz w:val="20"/>
        </w:rPr>
        <w:t>,</w:t>
      </w:r>
      <w:r w:rsidR="00A767A3">
        <w:rPr>
          <w:rFonts w:ascii="Tahoma" w:hAnsi="Tahoma" w:cs="Tahoma"/>
          <w:sz w:val="20"/>
        </w:rPr>
        <w:t xml:space="preserve"> </w:t>
      </w:r>
      <w:r w:rsidRPr="00760DF6">
        <w:rPr>
          <w:rFonts w:ascii="Tahoma" w:hAnsi="Tahoma" w:cs="Tahoma"/>
          <w:sz w:val="20"/>
        </w:rPr>
        <w:t>determina la non assegnazione del premio</w:t>
      </w:r>
      <w:r w:rsidR="00855FD2">
        <w:rPr>
          <w:rFonts w:ascii="Tahoma" w:hAnsi="Tahoma" w:cs="Tahoma"/>
          <w:sz w:val="20"/>
        </w:rPr>
        <w:t xml:space="preserve"> </w:t>
      </w:r>
      <w:r w:rsidRPr="00760DF6">
        <w:rPr>
          <w:rFonts w:ascii="Tahoma" w:hAnsi="Tahoma" w:cs="Tahoma"/>
          <w:sz w:val="20"/>
        </w:rPr>
        <w:t>(salvo divers</w:t>
      </w:r>
      <w:r w:rsidR="006B08DC">
        <w:rPr>
          <w:rFonts w:ascii="Tahoma" w:hAnsi="Tahoma" w:cs="Tahoma"/>
          <w:sz w:val="20"/>
        </w:rPr>
        <w:t>a indicazione dell’organizzazione</w:t>
      </w:r>
      <w:r w:rsidRPr="00760DF6">
        <w:rPr>
          <w:rFonts w:ascii="Tahoma" w:hAnsi="Tahoma" w:cs="Tahoma"/>
          <w:sz w:val="20"/>
        </w:rPr>
        <w:t>).</w:t>
      </w:r>
    </w:p>
    <w:p w14:paraId="1086849F" w14:textId="53C05917" w:rsidR="00295A0C" w:rsidRPr="00375BB2" w:rsidRDefault="00295A0C" w:rsidP="00311E14">
      <w:pPr>
        <w:pStyle w:val="p80"/>
        <w:keepLines/>
        <w:numPr>
          <w:ilvl w:val="0"/>
          <w:numId w:val="26"/>
        </w:numPr>
        <w:tabs>
          <w:tab w:val="clear" w:pos="720"/>
        </w:tabs>
        <w:spacing w:line="240" w:lineRule="auto"/>
        <w:ind w:left="851"/>
        <w:contextualSpacing/>
        <w:jc w:val="both"/>
        <w:rPr>
          <w:rFonts w:ascii="Tahoma" w:hAnsi="Tahoma" w:cs="Tahoma"/>
          <w:sz w:val="20"/>
        </w:rPr>
      </w:pPr>
      <w:r w:rsidRPr="00375BB2">
        <w:rPr>
          <w:rFonts w:ascii="Tahoma" w:hAnsi="Tahoma" w:cs="Tahoma"/>
          <w:sz w:val="20"/>
        </w:rPr>
        <w:t xml:space="preserve">L’accorpamento di categorie (meno di 10 iscritti per ogni categoria prevista) determina una premiazione per categoria unica (salvo diversa indicazione </w:t>
      </w:r>
      <w:r w:rsidR="006B08DC">
        <w:rPr>
          <w:rFonts w:ascii="Tahoma" w:hAnsi="Tahoma" w:cs="Tahoma"/>
          <w:sz w:val="20"/>
        </w:rPr>
        <w:t>dell’organizzazione</w:t>
      </w:r>
      <w:r w:rsidRPr="00375BB2">
        <w:rPr>
          <w:rFonts w:ascii="Tahoma" w:hAnsi="Tahoma" w:cs="Tahoma"/>
          <w:sz w:val="20"/>
        </w:rPr>
        <w:t xml:space="preserve">). </w:t>
      </w:r>
    </w:p>
    <w:p w14:paraId="139A8F06" w14:textId="5B6534D7" w:rsidR="00295A0C" w:rsidRPr="00375BB2" w:rsidRDefault="00295A0C" w:rsidP="005070F9">
      <w:pPr>
        <w:pStyle w:val="p80"/>
        <w:keepLines/>
        <w:numPr>
          <w:ilvl w:val="0"/>
          <w:numId w:val="102"/>
        </w:numPr>
        <w:tabs>
          <w:tab w:val="clear" w:pos="720"/>
        </w:tabs>
        <w:spacing w:line="240" w:lineRule="auto"/>
        <w:ind w:left="426"/>
        <w:contextualSpacing/>
        <w:jc w:val="both"/>
        <w:rPr>
          <w:rFonts w:ascii="Tahoma" w:hAnsi="Tahoma" w:cs="Tahoma"/>
          <w:bCs/>
          <w:sz w:val="20"/>
        </w:rPr>
      </w:pPr>
      <w:r w:rsidRPr="00375BB2">
        <w:rPr>
          <w:rFonts w:ascii="Tahoma" w:hAnsi="Tahoma" w:cs="Tahoma"/>
          <w:sz w:val="20"/>
        </w:rPr>
        <w:t xml:space="preserve">– </w:t>
      </w:r>
      <w:r w:rsidRPr="00375BB2">
        <w:rPr>
          <w:rFonts w:ascii="Tahoma" w:hAnsi="Tahoma" w:cs="Tahoma"/>
          <w:bCs/>
          <w:sz w:val="20"/>
        </w:rPr>
        <w:t xml:space="preserve">DISPOSIZIONI per i Giudici di gara ed </w:t>
      </w:r>
      <w:r w:rsidR="006B08DC">
        <w:rPr>
          <w:rFonts w:ascii="Tahoma" w:hAnsi="Tahoma" w:cs="Tahoma"/>
          <w:sz w:val="20"/>
        </w:rPr>
        <w:t>organizzazione</w:t>
      </w:r>
      <w:r w:rsidR="006B08DC" w:rsidRPr="00375BB2">
        <w:rPr>
          <w:rFonts w:ascii="Tahoma" w:hAnsi="Tahoma" w:cs="Tahoma"/>
          <w:bCs/>
          <w:sz w:val="20"/>
        </w:rPr>
        <w:t xml:space="preserve"> </w:t>
      </w:r>
      <w:r w:rsidRPr="00375BB2">
        <w:rPr>
          <w:rFonts w:ascii="Tahoma" w:hAnsi="Tahoma" w:cs="Tahoma"/>
          <w:bCs/>
          <w:sz w:val="20"/>
        </w:rPr>
        <w:t>per le ISCRIZIONI</w:t>
      </w:r>
    </w:p>
    <w:p w14:paraId="0D4844B4" w14:textId="77777777" w:rsidR="0065511D" w:rsidRDefault="0065511D" w:rsidP="00311E14">
      <w:pPr>
        <w:pStyle w:val="p80"/>
        <w:keepLines/>
        <w:numPr>
          <w:ilvl w:val="0"/>
          <w:numId w:val="23"/>
        </w:numPr>
        <w:spacing w:line="240" w:lineRule="auto"/>
        <w:ind w:left="851"/>
        <w:contextualSpacing/>
        <w:jc w:val="both"/>
        <w:rPr>
          <w:rFonts w:ascii="Tahoma" w:hAnsi="Tahoma" w:cs="Tahoma"/>
          <w:sz w:val="20"/>
        </w:rPr>
      </w:pPr>
      <w:r>
        <w:rPr>
          <w:rFonts w:ascii="Tahoma" w:hAnsi="Tahoma" w:cs="Tahoma"/>
          <w:sz w:val="20"/>
        </w:rPr>
        <w:t>N</w:t>
      </w:r>
      <w:r w:rsidR="00295A0C" w:rsidRPr="00760DF6">
        <w:rPr>
          <w:rFonts w:ascii="Tahoma" w:hAnsi="Tahoma" w:cs="Tahoma"/>
          <w:sz w:val="20"/>
        </w:rPr>
        <w:t>on sono ammesse tessere fotocopiate o copie alterate.</w:t>
      </w:r>
    </w:p>
    <w:p w14:paraId="233B8BE8" w14:textId="0FE575E3" w:rsidR="00295A0C" w:rsidRPr="0065511D" w:rsidRDefault="0065511D" w:rsidP="00311E14">
      <w:pPr>
        <w:pStyle w:val="p80"/>
        <w:keepLines/>
        <w:numPr>
          <w:ilvl w:val="0"/>
          <w:numId w:val="23"/>
        </w:numPr>
        <w:spacing w:line="240" w:lineRule="auto"/>
        <w:ind w:left="851"/>
        <w:contextualSpacing/>
        <w:jc w:val="both"/>
        <w:rPr>
          <w:rFonts w:ascii="Tahoma" w:hAnsi="Tahoma" w:cs="Tahoma"/>
          <w:sz w:val="20"/>
        </w:rPr>
      </w:pPr>
      <w:r w:rsidRPr="0065511D">
        <w:rPr>
          <w:rFonts w:ascii="Tahoma" w:hAnsi="Tahoma" w:cs="Tahoma"/>
          <w:sz w:val="20"/>
        </w:rPr>
        <w:lastRenderedPageBreak/>
        <w:t>L</w:t>
      </w:r>
      <w:r w:rsidR="00295A0C" w:rsidRPr="0065511D">
        <w:rPr>
          <w:rFonts w:ascii="Tahoma" w:hAnsi="Tahoma" w:cs="Tahoma"/>
          <w:sz w:val="20"/>
        </w:rPr>
        <w:t xml:space="preserve">e tessere smarrite od alterate vanno duplicate con una regolare carta di attività rilasciata dai comitati </w:t>
      </w:r>
      <w:r w:rsidR="00801BAA">
        <w:rPr>
          <w:rFonts w:ascii="Tahoma" w:hAnsi="Tahoma" w:cs="Tahoma"/>
          <w:sz w:val="20"/>
        </w:rPr>
        <w:t>UISP</w:t>
      </w:r>
      <w:r w:rsidR="00295A0C" w:rsidRPr="0065511D">
        <w:rPr>
          <w:rFonts w:ascii="Tahoma" w:hAnsi="Tahoma" w:cs="Tahoma"/>
          <w:sz w:val="20"/>
        </w:rPr>
        <w:t xml:space="preserve"> di competenza.</w:t>
      </w:r>
    </w:p>
    <w:p w14:paraId="3E730153" w14:textId="340927D6" w:rsidR="00295A0C" w:rsidRPr="00760DF6" w:rsidRDefault="0065511D" w:rsidP="00311E14">
      <w:pPr>
        <w:pStyle w:val="p80"/>
        <w:keepLines/>
        <w:numPr>
          <w:ilvl w:val="0"/>
          <w:numId w:val="23"/>
        </w:numPr>
        <w:spacing w:line="240" w:lineRule="auto"/>
        <w:ind w:left="851"/>
        <w:contextualSpacing/>
        <w:jc w:val="both"/>
        <w:rPr>
          <w:rFonts w:ascii="Tahoma" w:hAnsi="Tahoma" w:cs="Tahoma"/>
          <w:sz w:val="20"/>
        </w:rPr>
      </w:pPr>
      <w:r>
        <w:rPr>
          <w:rFonts w:ascii="Tahoma" w:hAnsi="Tahoma" w:cs="Tahoma"/>
          <w:sz w:val="20"/>
        </w:rPr>
        <w:t>C</w:t>
      </w:r>
      <w:r w:rsidR="00295A0C" w:rsidRPr="00760DF6">
        <w:rPr>
          <w:rFonts w:ascii="Tahoma" w:hAnsi="Tahoma" w:cs="Tahoma"/>
          <w:sz w:val="20"/>
        </w:rPr>
        <w:t>hi si presenta all’iscrizione senza tessera non può essere iscritto, non ha alcuna validità la autocertificazione,</w:t>
      </w:r>
      <w:r w:rsidR="00AF129A" w:rsidRPr="00760DF6">
        <w:rPr>
          <w:rFonts w:ascii="Tahoma" w:hAnsi="Tahoma" w:cs="Tahoma"/>
          <w:sz w:val="20"/>
        </w:rPr>
        <w:t xml:space="preserve"> </w:t>
      </w:r>
      <w:r w:rsidR="00295A0C" w:rsidRPr="00760DF6">
        <w:rPr>
          <w:rFonts w:ascii="Tahoma" w:hAnsi="Tahoma" w:cs="Tahoma"/>
          <w:sz w:val="20"/>
        </w:rPr>
        <w:t>la dichiarazione del presidente o di altri tesserati.</w:t>
      </w:r>
    </w:p>
    <w:p w14:paraId="5D068FE9" w14:textId="59FEB3D2" w:rsidR="00295A0C" w:rsidRPr="00760DF6" w:rsidRDefault="00295A0C" w:rsidP="00BC146D">
      <w:pPr>
        <w:pStyle w:val="p80"/>
        <w:keepLines/>
        <w:spacing w:line="240" w:lineRule="auto"/>
        <w:ind w:left="851"/>
        <w:contextualSpacing/>
        <w:jc w:val="both"/>
        <w:rPr>
          <w:rFonts w:ascii="Tahoma" w:hAnsi="Tahoma" w:cs="Tahoma"/>
          <w:sz w:val="20"/>
        </w:rPr>
      </w:pPr>
      <w:r w:rsidRPr="00760DF6">
        <w:rPr>
          <w:rFonts w:ascii="Tahoma" w:hAnsi="Tahoma" w:cs="Tahoma"/>
          <w:sz w:val="20"/>
        </w:rPr>
        <w:t xml:space="preserve">Per i circuiti, le manifestazioni in </w:t>
      </w:r>
      <w:r w:rsidR="00AF129A" w:rsidRPr="00760DF6">
        <w:rPr>
          <w:rFonts w:ascii="Tahoma" w:hAnsi="Tahoma" w:cs="Tahoma"/>
          <w:sz w:val="20"/>
        </w:rPr>
        <w:t>più</w:t>
      </w:r>
      <w:r w:rsidRPr="00760DF6">
        <w:rPr>
          <w:rFonts w:ascii="Tahoma" w:hAnsi="Tahoma" w:cs="Tahoma"/>
          <w:sz w:val="20"/>
        </w:rPr>
        <w:t xml:space="preserve"> prove può fare fede la precedente iscrizione,</w:t>
      </w:r>
      <w:r w:rsidR="00AF129A" w:rsidRPr="00760DF6">
        <w:rPr>
          <w:rFonts w:ascii="Tahoma" w:hAnsi="Tahoma" w:cs="Tahoma"/>
          <w:sz w:val="20"/>
        </w:rPr>
        <w:t xml:space="preserve"> </w:t>
      </w:r>
      <w:r w:rsidRPr="00760DF6">
        <w:rPr>
          <w:rFonts w:ascii="Tahoma" w:hAnsi="Tahoma" w:cs="Tahoma"/>
          <w:sz w:val="20"/>
        </w:rPr>
        <w:t>quando essa è inserita in una banca dati o il soggetto è in classifica,</w:t>
      </w:r>
      <w:r w:rsidR="00AF129A" w:rsidRPr="00760DF6">
        <w:rPr>
          <w:rFonts w:ascii="Tahoma" w:hAnsi="Tahoma" w:cs="Tahoma"/>
          <w:sz w:val="20"/>
        </w:rPr>
        <w:t xml:space="preserve"> </w:t>
      </w:r>
      <w:r w:rsidRPr="00760DF6">
        <w:rPr>
          <w:rFonts w:ascii="Tahoma" w:hAnsi="Tahoma" w:cs="Tahoma"/>
          <w:sz w:val="20"/>
        </w:rPr>
        <w:t>va però verificato con un documento di identità</w:t>
      </w:r>
      <w:r w:rsidR="00A767A3">
        <w:rPr>
          <w:rFonts w:ascii="Tahoma" w:hAnsi="Tahoma" w:cs="Tahoma"/>
          <w:sz w:val="20"/>
        </w:rPr>
        <w:t xml:space="preserve"> </w:t>
      </w:r>
      <w:r w:rsidRPr="00760DF6">
        <w:rPr>
          <w:rFonts w:ascii="Tahoma" w:hAnsi="Tahoma" w:cs="Tahoma"/>
          <w:sz w:val="20"/>
        </w:rPr>
        <w:t>(carta di identità,</w:t>
      </w:r>
      <w:r w:rsidR="00AF129A" w:rsidRPr="00760DF6">
        <w:rPr>
          <w:rFonts w:ascii="Tahoma" w:hAnsi="Tahoma" w:cs="Tahoma"/>
          <w:sz w:val="20"/>
        </w:rPr>
        <w:t xml:space="preserve"> </w:t>
      </w:r>
      <w:r w:rsidRPr="00760DF6">
        <w:rPr>
          <w:rFonts w:ascii="Tahoma" w:hAnsi="Tahoma" w:cs="Tahoma"/>
          <w:sz w:val="20"/>
        </w:rPr>
        <w:t>patente) per accertare l’identità esatta.</w:t>
      </w:r>
    </w:p>
    <w:p w14:paraId="5FCBD7C7" w14:textId="324F728E"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’autocertificazione del tesserato non ha alcuna validità (da ricordare l’obbligo assicurativo</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la responsabilità sanitaria del presidente del gruppo ciclistico).</w:t>
      </w:r>
    </w:p>
    <w:p w14:paraId="7BAFD74D" w14:textId="38E52993" w:rsidR="007008D2" w:rsidRDefault="0065511D" w:rsidP="007008D2">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L</w:t>
      </w:r>
      <w:r w:rsidR="00295A0C" w:rsidRPr="00760DF6">
        <w:rPr>
          <w:rFonts w:ascii="Tahoma" w:hAnsi="Tahoma" w:cs="Tahoma"/>
          <w:sz w:val="20"/>
        </w:rPr>
        <w:t xml:space="preserve">e iscrizioni alle granfondo o ai campionati o ad altre iniziative sui moduli di iscrizioni fatti dal G.C. con firma in calce del presidente della </w:t>
      </w:r>
      <w:r w:rsidR="00313165">
        <w:rPr>
          <w:rFonts w:ascii="Tahoma" w:hAnsi="Tahoma" w:cs="Tahoma"/>
          <w:snapToGrid w:val="0"/>
          <w:sz w:val="20"/>
        </w:rPr>
        <w:t xml:space="preserve">associazione o società sportiva </w:t>
      </w:r>
      <w:r w:rsidR="00295A0C" w:rsidRPr="00760DF6">
        <w:rPr>
          <w:rFonts w:ascii="Tahoma" w:hAnsi="Tahoma" w:cs="Tahoma"/>
          <w:sz w:val="20"/>
        </w:rPr>
        <w:t>con la dicitura “il presidente del G.C. dichiara che i ciclisti in elenco sono regolarmente tesserati ed in regola con la certificazione sanitaria”</w:t>
      </w:r>
      <w:r w:rsidR="00375BB2">
        <w:rPr>
          <w:rFonts w:ascii="Tahoma" w:hAnsi="Tahoma" w:cs="Tahoma"/>
          <w:sz w:val="20"/>
        </w:rPr>
        <w:t>,</w:t>
      </w:r>
      <w:r w:rsidR="00A767A3">
        <w:rPr>
          <w:rFonts w:ascii="Tahoma" w:hAnsi="Tahoma" w:cs="Tahoma"/>
          <w:sz w:val="20"/>
        </w:rPr>
        <w:t xml:space="preserve"> </w:t>
      </w:r>
      <w:r w:rsidR="00295A0C" w:rsidRPr="00760DF6">
        <w:rPr>
          <w:rFonts w:ascii="Tahoma" w:hAnsi="Tahoma" w:cs="Tahoma"/>
          <w:sz w:val="20"/>
        </w:rPr>
        <w:t>vanno ritenute valide a tutti gli effetti.</w:t>
      </w:r>
    </w:p>
    <w:p w14:paraId="3DBB48B4" w14:textId="41E80F2D" w:rsidR="007008D2" w:rsidRPr="007008D2" w:rsidRDefault="00295A0C" w:rsidP="007008D2">
      <w:pPr>
        <w:pStyle w:val="p80"/>
        <w:keepLines/>
        <w:numPr>
          <w:ilvl w:val="0"/>
          <w:numId w:val="24"/>
        </w:numPr>
        <w:tabs>
          <w:tab w:val="clear" w:pos="720"/>
        </w:tabs>
        <w:spacing w:line="240" w:lineRule="auto"/>
        <w:ind w:left="851"/>
        <w:contextualSpacing/>
        <w:jc w:val="both"/>
        <w:rPr>
          <w:rFonts w:ascii="Tahoma" w:hAnsi="Tahoma" w:cs="Tahoma"/>
          <w:sz w:val="20"/>
        </w:rPr>
      </w:pPr>
      <w:r w:rsidRPr="007008D2">
        <w:rPr>
          <w:rFonts w:ascii="Tahoma" w:hAnsi="Tahoma" w:cs="Tahoma"/>
          <w:sz w:val="20"/>
        </w:rPr>
        <w:t>Va ricordato che i Giudici di gara in qualsiasi momento possono chiedere al ciclista la tessera e procedere alla identificazione,</w:t>
      </w:r>
      <w:r w:rsidR="00AF129A" w:rsidRPr="007008D2">
        <w:rPr>
          <w:rFonts w:ascii="Tahoma" w:hAnsi="Tahoma" w:cs="Tahoma"/>
          <w:sz w:val="20"/>
        </w:rPr>
        <w:t xml:space="preserve"> </w:t>
      </w:r>
      <w:r w:rsidRPr="007008D2">
        <w:rPr>
          <w:rFonts w:ascii="Tahoma" w:hAnsi="Tahoma" w:cs="Tahoma"/>
          <w:sz w:val="20"/>
        </w:rPr>
        <w:t>questo quando si hanno dubbi o perplessità.</w:t>
      </w:r>
      <w:r w:rsidR="007008D2" w:rsidRPr="007008D2">
        <w:rPr>
          <w:rFonts w:ascii="Tahoma" w:hAnsi="Tahoma" w:cs="Tahoma"/>
          <w:sz w:val="20"/>
        </w:rPr>
        <w:t xml:space="preserve"> </w:t>
      </w:r>
      <w:r w:rsidR="007008D2" w:rsidRPr="007008D2">
        <w:rPr>
          <w:rFonts w:ascii="Tahoma" w:eastAsia="Arial" w:hAnsi="Tahoma" w:cs="Tahoma"/>
          <w:color w:val="000000"/>
          <w:sz w:val="20"/>
          <w:highlight w:val="green"/>
        </w:rPr>
        <w:t xml:space="preserve">Il giudice di gara controlla la regolarità del tesseramento verificando </w:t>
      </w:r>
      <w:r w:rsidR="006043FC">
        <w:rPr>
          <w:rFonts w:ascii="Tahoma" w:eastAsia="Arial" w:hAnsi="Tahoma" w:cs="Tahoma"/>
          <w:color w:val="000000"/>
          <w:sz w:val="20"/>
          <w:highlight w:val="green"/>
        </w:rPr>
        <w:t>il tabulato/lista gara (estraibile</w:t>
      </w:r>
      <w:r w:rsidR="007008D2" w:rsidRPr="007008D2">
        <w:rPr>
          <w:rFonts w:ascii="Tahoma" w:eastAsia="Arial" w:hAnsi="Tahoma" w:cs="Tahoma"/>
          <w:color w:val="000000"/>
          <w:sz w:val="20"/>
          <w:highlight w:val="green"/>
        </w:rPr>
        <w:t xml:space="preserve"> dal “Tesseramento Web” disponibile nell’Area Riservata https://areariservata2.uisp.it/)  o la tessera dalla APPUISP oppure, in casi eccezionali e limitati, verificando la tessera cartacea</w:t>
      </w:r>
      <w:r w:rsidR="007008D2" w:rsidRPr="007008D2">
        <w:rPr>
          <w:rFonts w:ascii="Tahoma" w:eastAsia="Arial" w:hAnsi="Tahoma" w:cs="Tahoma"/>
          <w:color w:val="000000"/>
          <w:sz w:val="20"/>
        </w:rPr>
        <w:t>.</w:t>
      </w:r>
    </w:p>
    <w:p w14:paraId="42C2970B" w14:textId="633EB4CD"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I</w:t>
      </w:r>
      <w:r w:rsidR="00295A0C" w:rsidRPr="00760DF6">
        <w:rPr>
          <w:rFonts w:ascii="Tahoma" w:hAnsi="Tahoma" w:cs="Tahoma"/>
          <w:sz w:val="20"/>
        </w:rPr>
        <w:t>l giudice di gara o l’organizza</w:t>
      </w:r>
      <w:r w:rsidR="006B08DC">
        <w:rPr>
          <w:rFonts w:ascii="Tahoma" w:hAnsi="Tahoma" w:cs="Tahoma"/>
          <w:sz w:val="20"/>
        </w:rPr>
        <w:t xml:space="preserve">zione </w:t>
      </w:r>
      <w:r w:rsidR="00295A0C" w:rsidRPr="00760DF6">
        <w:rPr>
          <w:rFonts w:ascii="Tahoma" w:hAnsi="Tahoma" w:cs="Tahoma"/>
          <w:sz w:val="20"/>
        </w:rPr>
        <w:t>può in qualsiasi momento chiedere la tessera</w:t>
      </w:r>
      <w:r w:rsidR="00375BB2">
        <w:rPr>
          <w:rFonts w:ascii="Tahoma" w:hAnsi="Tahoma" w:cs="Tahoma"/>
          <w:sz w:val="20"/>
        </w:rPr>
        <w:t xml:space="preserve"> per verificare</w:t>
      </w:r>
      <w:r w:rsidR="00295A0C" w:rsidRPr="00760DF6">
        <w:rPr>
          <w:rFonts w:ascii="Tahoma" w:hAnsi="Tahoma" w:cs="Tahoma"/>
          <w:sz w:val="20"/>
        </w:rPr>
        <w:t>,</w:t>
      </w:r>
      <w:r w:rsidR="00375BB2">
        <w:rPr>
          <w:rFonts w:ascii="Tahoma" w:hAnsi="Tahoma" w:cs="Tahoma"/>
          <w:sz w:val="20"/>
        </w:rPr>
        <w:t xml:space="preserve"> </w:t>
      </w:r>
      <w:r w:rsidR="00295A0C" w:rsidRPr="00760DF6">
        <w:rPr>
          <w:rFonts w:ascii="Tahoma" w:hAnsi="Tahoma" w:cs="Tahoma"/>
          <w:sz w:val="20"/>
        </w:rPr>
        <w:t>identificare il ciclista per verificare la sostituzione di numeri, di chip,</w:t>
      </w:r>
      <w:r w:rsidR="00AF129A" w:rsidRPr="00760DF6">
        <w:rPr>
          <w:rFonts w:ascii="Tahoma" w:hAnsi="Tahoma" w:cs="Tahoma"/>
          <w:sz w:val="20"/>
        </w:rPr>
        <w:t xml:space="preserve"> </w:t>
      </w:r>
      <w:r w:rsidR="00295A0C" w:rsidRPr="00760DF6">
        <w:rPr>
          <w:rFonts w:ascii="Tahoma" w:hAnsi="Tahoma" w:cs="Tahoma"/>
          <w:sz w:val="20"/>
        </w:rPr>
        <w:t>di pettorali od altro o sostituzione di nome.</w:t>
      </w:r>
    </w:p>
    <w:p w14:paraId="3E29676C" w14:textId="2CEA9039" w:rsidR="00295A0C" w:rsidRPr="00760DF6"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Se il giudice di gara 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rPr>
        <w:t>accerta che la data della certificazione medica è scaduta,</w:t>
      </w:r>
      <w:r w:rsidR="00AF129A" w:rsidRPr="00760DF6">
        <w:rPr>
          <w:rFonts w:ascii="Tahoma" w:hAnsi="Tahoma" w:cs="Tahoma"/>
          <w:sz w:val="20"/>
        </w:rPr>
        <w:t xml:space="preserve"> </w:t>
      </w:r>
      <w:r w:rsidRPr="00760DF6">
        <w:rPr>
          <w:rFonts w:ascii="Tahoma" w:hAnsi="Tahoma" w:cs="Tahoma"/>
          <w:sz w:val="20"/>
        </w:rPr>
        <w:t>non può iscrivere il ciclista,</w:t>
      </w:r>
      <w:r w:rsidR="00EB2094" w:rsidRPr="00760DF6">
        <w:rPr>
          <w:rFonts w:ascii="Tahoma" w:hAnsi="Tahoma" w:cs="Tahoma"/>
          <w:sz w:val="20"/>
        </w:rPr>
        <w:t xml:space="preserve"> </w:t>
      </w:r>
      <w:r w:rsidRPr="00760DF6">
        <w:rPr>
          <w:rFonts w:ascii="Tahoma" w:hAnsi="Tahoma" w:cs="Tahoma"/>
          <w:sz w:val="20"/>
        </w:rPr>
        <w:t xml:space="preserve">se poi il ciclista o il presidente della </w:t>
      </w:r>
      <w:r w:rsidR="00313165">
        <w:rPr>
          <w:rFonts w:ascii="Tahoma" w:hAnsi="Tahoma" w:cs="Tahoma"/>
          <w:snapToGrid w:val="0"/>
          <w:sz w:val="20"/>
        </w:rPr>
        <w:t xml:space="preserve">associazione o società sportiva </w:t>
      </w:r>
      <w:r w:rsidRPr="00760DF6">
        <w:rPr>
          <w:rFonts w:ascii="Tahoma" w:hAnsi="Tahoma" w:cs="Tahoma"/>
          <w:sz w:val="20"/>
        </w:rPr>
        <w:t>presenta copia del certificato medico in corso di validità, allora il ciclista può essere iscritto.</w:t>
      </w:r>
    </w:p>
    <w:p w14:paraId="7E3C5A86" w14:textId="02772964" w:rsidR="00295A0C" w:rsidRPr="0065511D"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65511D">
        <w:rPr>
          <w:rFonts w:ascii="Tahoma" w:hAnsi="Tahoma" w:cs="Tahoma"/>
          <w:sz w:val="20"/>
        </w:rPr>
        <w:t>Il presidente del G.C. è l’unico responsabile della idoneità sanitaria del proprio ciclista</w:t>
      </w:r>
      <w:r w:rsidR="00375BB2" w:rsidRPr="0065511D">
        <w:rPr>
          <w:rFonts w:ascii="Tahoma" w:hAnsi="Tahoma" w:cs="Tahoma"/>
          <w:sz w:val="20"/>
        </w:rPr>
        <w:t>,</w:t>
      </w:r>
      <w:r w:rsidR="0065511D" w:rsidRPr="0065511D">
        <w:rPr>
          <w:rFonts w:ascii="Tahoma" w:hAnsi="Tahoma" w:cs="Tahoma"/>
          <w:sz w:val="20"/>
        </w:rPr>
        <w:t xml:space="preserve"> </w:t>
      </w:r>
      <w:r w:rsidRPr="0065511D">
        <w:rPr>
          <w:rFonts w:ascii="Tahoma" w:hAnsi="Tahoma" w:cs="Tahoma"/>
          <w:sz w:val="20"/>
        </w:rPr>
        <w:t>ed è l’unico che può ritirare la tessera dei propri ciclisti che hanno la certificazione sani</w:t>
      </w:r>
      <w:r w:rsidR="00EB2094" w:rsidRPr="0065511D">
        <w:rPr>
          <w:rFonts w:ascii="Tahoma" w:hAnsi="Tahoma" w:cs="Tahoma"/>
          <w:sz w:val="20"/>
        </w:rPr>
        <w:t xml:space="preserve">taria scaduta e comunicare all’ </w:t>
      </w:r>
      <w:r w:rsidR="00801BAA">
        <w:rPr>
          <w:rFonts w:ascii="Tahoma" w:hAnsi="Tahoma" w:cs="Tahoma"/>
          <w:sz w:val="20"/>
        </w:rPr>
        <w:t>UISP</w:t>
      </w:r>
      <w:r w:rsidRPr="0065511D">
        <w:rPr>
          <w:rFonts w:ascii="Tahoma" w:hAnsi="Tahoma" w:cs="Tahoma"/>
          <w:sz w:val="20"/>
        </w:rPr>
        <w:t xml:space="preserve"> che il ciclista </w:t>
      </w:r>
      <w:proofErr w:type="spellStart"/>
      <w:r w:rsidRPr="0065511D">
        <w:rPr>
          <w:rFonts w:ascii="Tahoma" w:hAnsi="Tahoma" w:cs="Tahoma"/>
          <w:sz w:val="20"/>
        </w:rPr>
        <w:t>xy</w:t>
      </w:r>
      <w:proofErr w:type="spellEnd"/>
      <w:r w:rsidRPr="0065511D">
        <w:rPr>
          <w:rFonts w:ascii="Tahoma" w:hAnsi="Tahoma" w:cs="Tahoma"/>
          <w:sz w:val="20"/>
        </w:rPr>
        <w:t xml:space="preserve"> non è ammesso    all’iscrizione, se non lo fa ne è l’unico responsabile e nessuna responsabilità è dovuta a giudici di gara ed </w:t>
      </w:r>
      <w:r w:rsidR="006B08DC">
        <w:rPr>
          <w:rFonts w:ascii="Tahoma" w:hAnsi="Tahoma" w:cs="Tahoma"/>
          <w:sz w:val="20"/>
        </w:rPr>
        <w:t>organizzazione</w:t>
      </w:r>
      <w:r w:rsidRPr="0065511D">
        <w:rPr>
          <w:rFonts w:ascii="Tahoma" w:hAnsi="Tahoma" w:cs="Tahoma"/>
          <w:sz w:val="20"/>
        </w:rPr>
        <w:t>.</w:t>
      </w:r>
    </w:p>
    <w:p w14:paraId="6C69D3D8" w14:textId="3DAB9DFE" w:rsidR="00295A0C" w:rsidRPr="00760DF6" w:rsidRDefault="0065511D" w:rsidP="00311E14">
      <w:pPr>
        <w:pStyle w:val="p80"/>
        <w:keepLines/>
        <w:numPr>
          <w:ilvl w:val="0"/>
          <w:numId w:val="24"/>
        </w:numPr>
        <w:tabs>
          <w:tab w:val="clear" w:pos="720"/>
        </w:tabs>
        <w:spacing w:line="240" w:lineRule="auto"/>
        <w:ind w:left="851"/>
        <w:contextualSpacing/>
        <w:jc w:val="both"/>
        <w:rPr>
          <w:rFonts w:ascii="Tahoma" w:hAnsi="Tahoma" w:cs="Tahoma"/>
          <w:sz w:val="20"/>
        </w:rPr>
      </w:pPr>
      <w:r>
        <w:rPr>
          <w:rFonts w:ascii="Tahoma" w:hAnsi="Tahoma" w:cs="Tahoma"/>
          <w:sz w:val="20"/>
        </w:rPr>
        <w:t>A</w:t>
      </w:r>
      <w:r w:rsidR="00295A0C" w:rsidRPr="00760DF6">
        <w:rPr>
          <w:rFonts w:ascii="Tahoma" w:hAnsi="Tahoma" w:cs="Tahoma"/>
          <w:sz w:val="20"/>
        </w:rPr>
        <w:t xml:space="preserve">d </w:t>
      </w:r>
      <w:r w:rsidR="006B08DC">
        <w:rPr>
          <w:rFonts w:ascii="Tahoma" w:hAnsi="Tahoma" w:cs="Tahoma"/>
          <w:sz w:val="20"/>
        </w:rPr>
        <w:t>organizzazione</w:t>
      </w:r>
      <w:r w:rsidR="00295A0C" w:rsidRPr="00760DF6">
        <w:rPr>
          <w:rFonts w:ascii="Tahoma" w:hAnsi="Tahoma" w:cs="Tahoma"/>
          <w:sz w:val="20"/>
        </w:rPr>
        <w:t xml:space="preserve"> ed a giudici di gara è d’obbligo osservare le comunicazioni che la </w:t>
      </w:r>
      <w:r w:rsidR="00801BAA">
        <w:rPr>
          <w:rFonts w:ascii="Tahoma" w:hAnsi="Tahoma" w:cs="Tahoma"/>
          <w:sz w:val="20"/>
        </w:rPr>
        <w:t>UISP</w:t>
      </w:r>
      <w:r w:rsidR="00295A0C" w:rsidRPr="00760DF6">
        <w:rPr>
          <w:rFonts w:ascii="Tahoma" w:hAnsi="Tahoma" w:cs="Tahoma"/>
          <w:sz w:val="20"/>
        </w:rPr>
        <w:t xml:space="preserve"> </w:t>
      </w:r>
      <w:r w:rsidR="004B26C8">
        <w:rPr>
          <w:rFonts w:ascii="Tahoma" w:hAnsi="Tahoma" w:cs="Tahoma"/>
          <w:sz w:val="20"/>
        </w:rPr>
        <w:t>SdA</w:t>
      </w:r>
      <w:r w:rsidR="00295A0C" w:rsidRPr="00760DF6">
        <w:rPr>
          <w:rFonts w:ascii="Tahoma" w:hAnsi="Tahoma" w:cs="Tahoma"/>
          <w:sz w:val="20"/>
        </w:rPr>
        <w:t xml:space="preserve"> ciclismo emette ad ogni livello (squalificati,</w:t>
      </w:r>
      <w:r w:rsidR="00EB2094" w:rsidRPr="00760DF6">
        <w:rPr>
          <w:rFonts w:ascii="Tahoma" w:hAnsi="Tahoma" w:cs="Tahoma"/>
          <w:sz w:val="20"/>
        </w:rPr>
        <w:t xml:space="preserve"> </w:t>
      </w:r>
      <w:r w:rsidR="00295A0C" w:rsidRPr="00760DF6">
        <w:rPr>
          <w:rFonts w:ascii="Tahoma" w:hAnsi="Tahoma" w:cs="Tahoma"/>
          <w:sz w:val="20"/>
        </w:rPr>
        <w:t>sospesi,</w:t>
      </w:r>
      <w:r w:rsidR="00EB2094" w:rsidRPr="00760DF6">
        <w:rPr>
          <w:rFonts w:ascii="Tahoma" w:hAnsi="Tahoma" w:cs="Tahoma"/>
          <w:sz w:val="20"/>
        </w:rPr>
        <w:t xml:space="preserve"> </w:t>
      </w:r>
      <w:r w:rsidR="00295A0C" w:rsidRPr="00760DF6">
        <w:rPr>
          <w:rFonts w:ascii="Tahoma" w:hAnsi="Tahoma" w:cs="Tahoma"/>
          <w:sz w:val="20"/>
        </w:rPr>
        <w:t>non idonei,</w:t>
      </w:r>
      <w:r w:rsidR="00EB2094" w:rsidRPr="00760DF6">
        <w:rPr>
          <w:rFonts w:ascii="Tahoma" w:hAnsi="Tahoma" w:cs="Tahoma"/>
          <w:sz w:val="20"/>
        </w:rPr>
        <w:t xml:space="preserve"> </w:t>
      </w:r>
      <w:r w:rsidR="00295A0C" w:rsidRPr="00760DF6">
        <w:rPr>
          <w:rFonts w:ascii="Tahoma" w:hAnsi="Tahoma" w:cs="Tahoma"/>
          <w:sz w:val="20"/>
        </w:rPr>
        <w:t>non in regola con il tesseramento,</w:t>
      </w:r>
      <w:r w:rsidR="00EB2094" w:rsidRPr="00760DF6">
        <w:rPr>
          <w:rFonts w:ascii="Tahoma" w:hAnsi="Tahoma" w:cs="Tahoma"/>
          <w:sz w:val="20"/>
        </w:rPr>
        <w:t xml:space="preserve"> </w:t>
      </w:r>
      <w:r w:rsidR="00295A0C" w:rsidRPr="00760DF6">
        <w:rPr>
          <w:rFonts w:ascii="Tahoma" w:hAnsi="Tahoma" w:cs="Tahoma"/>
          <w:sz w:val="20"/>
        </w:rPr>
        <w:t>non idonei con le norme sanitarie, o per il codice etico…).</w:t>
      </w:r>
    </w:p>
    <w:p w14:paraId="5EEA1D7A" w14:textId="4D9A29B5" w:rsidR="00295A0C" w:rsidRPr="00A767A3" w:rsidRDefault="00295A0C" w:rsidP="00311E14">
      <w:pPr>
        <w:pStyle w:val="p80"/>
        <w:keepLines/>
        <w:numPr>
          <w:ilvl w:val="0"/>
          <w:numId w:val="24"/>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Ad </w:t>
      </w:r>
      <w:r w:rsidR="006B08DC">
        <w:rPr>
          <w:rFonts w:ascii="Tahoma" w:hAnsi="Tahoma" w:cs="Tahoma"/>
          <w:sz w:val="20"/>
        </w:rPr>
        <w:t>organizzazione</w:t>
      </w:r>
      <w:r w:rsidRPr="00760DF6">
        <w:rPr>
          <w:rFonts w:ascii="Tahoma" w:hAnsi="Tahoma" w:cs="Tahoma"/>
          <w:sz w:val="20"/>
        </w:rPr>
        <w:t xml:space="preserve"> ed a giudici di gara non è dovuta alcuna responsabilità (</w:t>
      </w:r>
      <w:proofErr w:type="spellStart"/>
      <w:r w:rsidRPr="00760DF6">
        <w:rPr>
          <w:rFonts w:ascii="Tahoma" w:hAnsi="Tahoma" w:cs="Tahoma"/>
          <w:sz w:val="20"/>
        </w:rPr>
        <w:t>n</w:t>
      </w:r>
      <w:r w:rsidR="00855FD2">
        <w:rPr>
          <w:rFonts w:ascii="Tahoma" w:hAnsi="Tahoma" w:cs="Tahoma"/>
          <w:sz w:val="20"/>
        </w:rPr>
        <w:t>è</w:t>
      </w:r>
      <w:proofErr w:type="spellEnd"/>
      <w:r w:rsidRPr="00760DF6">
        <w:rPr>
          <w:rFonts w:ascii="Tahoma" w:hAnsi="Tahoma" w:cs="Tahoma"/>
          <w:sz w:val="20"/>
        </w:rPr>
        <w:t xml:space="preserve"> tecnica,</w:t>
      </w:r>
      <w:r w:rsidR="00EB2094" w:rsidRPr="00760DF6">
        <w:rPr>
          <w:rFonts w:ascii="Tahoma" w:hAnsi="Tahoma" w:cs="Tahoma"/>
          <w:sz w:val="20"/>
        </w:rPr>
        <w:t xml:space="preserve"> </w:t>
      </w:r>
      <w:r w:rsidRPr="00760DF6">
        <w:rPr>
          <w:rFonts w:ascii="Tahoma" w:hAnsi="Tahoma" w:cs="Tahoma"/>
          <w:sz w:val="20"/>
        </w:rPr>
        <w:t xml:space="preserve">civile o penale) se vengono osservate interamente le disposizioni regolamentari e disciplinari </w:t>
      </w:r>
      <w:r w:rsidR="00801BAA">
        <w:rPr>
          <w:rFonts w:ascii="Tahoma" w:hAnsi="Tahoma" w:cs="Tahoma"/>
          <w:sz w:val="20"/>
        </w:rPr>
        <w:t>UISP</w:t>
      </w:r>
      <w:r w:rsidRPr="00760DF6">
        <w:rPr>
          <w:rFonts w:ascii="Tahoma" w:hAnsi="Tahoma" w:cs="Tahoma"/>
          <w:sz w:val="20"/>
        </w:rPr>
        <w:t xml:space="preserve"> nazionali,</w:t>
      </w:r>
      <w:r w:rsidR="00EB2094" w:rsidRPr="00760DF6">
        <w:rPr>
          <w:rFonts w:ascii="Tahoma" w:hAnsi="Tahoma" w:cs="Tahoma"/>
          <w:sz w:val="20"/>
        </w:rPr>
        <w:t xml:space="preserve"> </w:t>
      </w:r>
      <w:r w:rsidRPr="00760DF6">
        <w:rPr>
          <w:rFonts w:ascii="Tahoma" w:hAnsi="Tahoma" w:cs="Tahoma"/>
          <w:sz w:val="20"/>
        </w:rPr>
        <w:t>regionali e te</w:t>
      </w:r>
      <w:r w:rsidR="00A767A3">
        <w:rPr>
          <w:rFonts w:ascii="Tahoma" w:hAnsi="Tahoma" w:cs="Tahoma"/>
          <w:sz w:val="20"/>
        </w:rPr>
        <w:t>rritoriali del ciclismo e dell’</w:t>
      </w:r>
      <w:r w:rsidR="00801BAA">
        <w:rPr>
          <w:rFonts w:ascii="Tahoma" w:hAnsi="Tahoma" w:cs="Tahoma"/>
          <w:sz w:val="20"/>
        </w:rPr>
        <w:t>UISP</w:t>
      </w:r>
      <w:r w:rsidRPr="00760DF6">
        <w:rPr>
          <w:rFonts w:ascii="Tahoma" w:hAnsi="Tahoma" w:cs="Tahoma"/>
          <w:sz w:val="20"/>
        </w:rPr>
        <w:t>.</w:t>
      </w:r>
      <w:r w:rsidR="00A767A3">
        <w:rPr>
          <w:rFonts w:ascii="Tahoma" w:hAnsi="Tahoma" w:cs="Tahoma"/>
          <w:sz w:val="20"/>
        </w:rPr>
        <w:t xml:space="preserve"> </w:t>
      </w:r>
      <w:r w:rsidRPr="00A767A3">
        <w:rPr>
          <w:rFonts w:ascii="Tahoma" w:hAnsi="Tahoma" w:cs="Tahoma"/>
          <w:sz w:val="20"/>
        </w:rPr>
        <w:t xml:space="preserve">In caso contrario </w:t>
      </w:r>
      <w:r w:rsidR="006B08DC" w:rsidRPr="00760DF6">
        <w:rPr>
          <w:rFonts w:ascii="Tahoma" w:hAnsi="Tahoma" w:cs="Tahoma"/>
          <w:sz w:val="20"/>
        </w:rPr>
        <w:t>l’organizza</w:t>
      </w:r>
      <w:r w:rsidR="006B08DC">
        <w:rPr>
          <w:rFonts w:ascii="Tahoma" w:hAnsi="Tahoma" w:cs="Tahoma"/>
          <w:sz w:val="20"/>
        </w:rPr>
        <w:t xml:space="preserve">zione </w:t>
      </w:r>
      <w:r w:rsidRPr="00A767A3">
        <w:rPr>
          <w:rFonts w:ascii="Tahoma" w:hAnsi="Tahoma" w:cs="Tahoma"/>
          <w:sz w:val="20"/>
        </w:rPr>
        <w:t xml:space="preserve">e/o il giudice di gara risponde pienamente di ciò che fa contravvenendo alla normativa del ciclismo </w:t>
      </w:r>
      <w:r w:rsidR="00801BAA">
        <w:rPr>
          <w:rFonts w:ascii="Tahoma" w:hAnsi="Tahoma" w:cs="Tahoma"/>
          <w:sz w:val="20"/>
        </w:rPr>
        <w:t>UISP</w:t>
      </w:r>
      <w:r w:rsidRPr="00A767A3">
        <w:rPr>
          <w:rFonts w:ascii="Tahoma" w:hAnsi="Tahoma" w:cs="Tahoma"/>
          <w:sz w:val="20"/>
        </w:rPr>
        <w:t xml:space="preserve"> ed alle sue disposizioni.</w:t>
      </w:r>
    </w:p>
    <w:p w14:paraId="5679C0F6" w14:textId="2E3ED54E" w:rsidR="00295A0C" w:rsidRPr="00760DF6" w:rsidRDefault="00295A0C" w:rsidP="00311E14">
      <w:pPr>
        <w:pStyle w:val="p80"/>
        <w:keepLines/>
        <w:numPr>
          <w:ilvl w:val="0"/>
          <w:numId w:val="27"/>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riservate </w:t>
      </w:r>
      <w:r w:rsidR="0021620F">
        <w:rPr>
          <w:rFonts w:ascii="Tahoma" w:hAnsi="Tahoma" w:cs="Tahoma"/>
          <w:sz w:val="20"/>
        </w:rPr>
        <w:t xml:space="preserve">ai soli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non è ammessa la partecipazione di altri ciclisti di al</w:t>
      </w:r>
      <w:r w:rsidR="0021620F">
        <w:rPr>
          <w:rFonts w:ascii="Tahoma" w:hAnsi="Tahoma" w:cs="Tahoma"/>
          <w:sz w:val="20"/>
        </w:rPr>
        <w:t>tre associazioni o federazioni.</w:t>
      </w:r>
    </w:p>
    <w:p w14:paraId="17EC8FEF" w14:textId="599F7B6D" w:rsidR="00295A0C" w:rsidRPr="00760DF6" w:rsidRDefault="00295A0C" w:rsidP="00311E14">
      <w:pPr>
        <w:pStyle w:val="p80"/>
        <w:keepLines/>
        <w:numPr>
          <w:ilvl w:val="0"/>
          <w:numId w:val="27"/>
        </w:numPr>
        <w:tabs>
          <w:tab w:val="clear" w:pos="720"/>
        </w:tabs>
        <w:spacing w:line="240" w:lineRule="auto"/>
        <w:ind w:left="851"/>
        <w:contextualSpacing/>
        <w:jc w:val="both"/>
        <w:rPr>
          <w:rFonts w:ascii="Tahoma" w:hAnsi="Tahoma" w:cs="Tahoma"/>
          <w:sz w:val="20"/>
        </w:rPr>
      </w:pPr>
      <w:r w:rsidRPr="00760DF6">
        <w:rPr>
          <w:rFonts w:ascii="Tahoma" w:hAnsi="Tahoma" w:cs="Tahoma"/>
          <w:sz w:val="20"/>
        </w:rPr>
        <w:t xml:space="preserve">Alle gare </w:t>
      </w:r>
      <w:r w:rsidR="00801BAA">
        <w:rPr>
          <w:rFonts w:ascii="Tahoma" w:hAnsi="Tahoma" w:cs="Tahoma"/>
          <w:sz w:val="20"/>
        </w:rPr>
        <w:t>UISP</w:t>
      </w:r>
      <w:r w:rsidR="00EB2094" w:rsidRPr="00760DF6">
        <w:rPr>
          <w:rFonts w:ascii="Tahoma" w:hAnsi="Tahoma" w:cs="Tahoma"/>
          <w:sz w:val="20"/>
        </w:rPr>
        <w:t xml:space="preserve"> </w:t>
      </w:r>
      <w:r w:rsidR="00DA6841">
        <w:rPr>
          <w:rFonts w:ascii="Tahoma" w:hAnsi="Tahoma" w:cs="Tahoma"/>
          <w:sz w:val="20"/>
        </w:rPr>
        <w:t>aperte agli enti e Federazione (convenzionati)</w:t>
      </w:r>
      <w:r w:rsidRPr="00760DF6">
        <w:rPr>
          <w:rFonts w:ascii="Tahoma" w:hAnsi="Tahoma" w:cs="Tahoma"/>
          <w:sz w:val="20"/>
        </w:rPr>
        <w:t xml:space="preserve"> sono ammesse tutte le associazioni o federazioni che sono in regola con le coperture assicurative per infortunio e </w:t>
      </w:r>
      <w:proofErr w:type="spellStart"/>
      <w:r w:rsidRPr="00760DF6">
        <w:rPr>
          <w:rFonts w:ascii="Tahoma" w:hAnsi="Tahoma" w:cs="Tahoma"/>
          <w:sz w:val="20"/>
        </w:rPr>
        <w:t>rct</w:t>
      </w:r>
      <w:proofErr w:type="spellEnd"/>
      <w:r w:rsidRPr="00760DF6">
        <w:rPr>
          <w:rFonts w:ascii="Tahoma" w:hAnsi="Tahoma" w:cs="Tahoma"/>
          <w:sz w:val="20"/>
        </w:rPr>
        <w:t xml:space="preserve"> ed in regola con le norme sanitarie e in ottemperanza alle convenzioni a cui la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aderisce</w:t>
      </w:r>
      <w:r w:rsidR="00375BB2">
        <w:rPr>
          <w:rFonts w:ascii="Tahoma" w:hAnsi="Tahoma" w:cs="Tahoma"/>
          <w:sz w:val="20"/>
        </w:rPr>
        <w:t>.</w:t>
      </w:r>
    </w:p>
    <w:p w14:paraId="695A933F" w14:textId="30D43FC7" w:rsidR="00295A0C" w:rsidRPr="00760DF6" w:rsidRDefault="00295A0C" w:rsidP="00311E14">
      <w:pPr>
        <w:pStyle w:val="p80"/>
        <w:keepLines/>
        <w:numPr>
          <w:ilvl w:val="0"/>
          <w:numId w:val="27"/>
        </w:numPr>
        <w:tabs>
          <w:tab w:val="clear" w:pos="720"/>
        </w:tabs>
        <w:spacing w:line="240" w:lineRule="auto"/>
        <w:ind w:left="851"/>
        <w:contextualSpacing/>
        <w:rPr>
          <w:rFonts w:ascii="Tahoma" w:hAnsi="Tahoma" w:cs="Tahoma"/>
          <w:sz w:val="20"/>
        </w:rPr>
      </w:pPr>
      <w:r w:rsidRPr="00760DF6">
        <w:rPr>
          <w:rFonts w:ascii="Tahoma" w:hAnsi="Tahoma" w:cs="Tahoma"/>
          <w:sz w:val="20"/>
        </w:rPr>
        <w:t xml:space="preserve">I tesserati </w:t>
      </w:r>
      <w:r w:rsidR="00801BAA">
        <w:rPr>
          <w:rFonts w:ascii="Tahoma" w:hAnsi="Tahoma" w:cs="Tahoma"/>
          <w:sz w:val="20"/>
        </w:rPr>
        <w:t>UISP</w:t>
      </w:r>
      <w:r w:rsidR="00EB2094" w:rsidRPr="00760DF6">
        <w:rPr>
          <w:rFonts w:ascii="Tahoma" w:hAnsi="Tahoma" w:cs="Tahoma"/>
          <w:sz w:val="20"/>
        </w:rPr>
        <w:t xml:space="preserve"> </w:t>
      </w:r>
      <w:r w:rsidRPr="00760DF6">
        <w:rPr>
          <w:rFonts w:ascii="Tahoma" w:hAnsi="Tahoma" w:cs="Tahoma"/>
          <w:sz w:val="20"/>
        </w:rPr>
        <w:t>possono partecipare a tutte le gare a</w:t>
      </w:r>
      <w:r w:rsidR="00EB2094" w:rsidRPr="00760DF6">
        <w:rPr>
          <w:rFonts w:ascii="Tahoma" w:hAnsi="Tahoma" w:cs="Tahoma"/>
          <w:sz w:val="20"/>
        </w:rPr>
        <w:t>perte degli Enti e Federazioni</w:t>
      </w:r>
      <w:r w:rsidR="00DA6841">
        <w:rPr>
          <w:rFonts w:ascii="Tahoma" w:hAnsi="Tahoma" w:cs="Tahoma"/>
          <w:sz w:val="20"/>
        </w:rPr>
        <w:t xml:space="preserve"> (convenzionati)</w:t>
      </w:r>
      <w:r w:rsidRPr="00760DF6">
        <w:rPr>
          <w:rFonts w:ascii="Tahoma" w:hAnsi="Tahoma" w:cs="Tahoma"/>
          <w:sz w:val="20"/>
        </w:rPr>
        <w:t>,</w:t>
      </w:r>
      <w:r w:rsidR="00EB2094" w:rsidRPr="00760DF6">
        <w:rPr>
          <w:rFonts w:ascii="Tahoma" w:hAnsi="Tahoma" w:cs="Tahoma"/>
          <w:sz w:val="20"/>
        </w:rPr>
        <w:t xml:space="preserve"> </w:t>
      </w:r>
      <w:r w:rsidR="00D7369D" w:rsidRPr="00760DF6">
        <w:rPr>
          <w:rFonts w:ascii="Tahoma" w:hAnsi="Tahoma" w:cs="Tahoma"/>
          <w:sz w:val="20"/>
        </w:rPr>
        <w:t>purché</w:t>
      </w:r>
      <w:r w:rsidRPr="00760DF6">
        <w:rPr>
          <w:rFonts w:ascii="Tahoma" w:hAnsi="Tahoma" w:cs="Tahoma"/>
          <w:sz w:val="20"/>
        </w:rPr>
        <w:t xml:space="preserve"> chi organizza è assicurato in </w:t>
      </w:r>
      <w:proofErr w:type="spellStart"/>
      <w:r w:rsidRPr="00760DF6">
        <w:rPr>
          <w:rFonts w:ascii="Tahoma" w:hAnsi="Tahoma" w:cs="Tahoma"/>
          <w:sz w:val="20"/>
        </w:rPr>
        <w:t>rct</w:t>
      </w:r>
      <w:proofErr w:type="spellEnd"/>
      <w:r w:rsidRPr="00760DF6">
        <w:rPr>
          <w:rFonts w:ascii="Tahoma" w:hAnsi="Tahoma" w:cs="Tahoma"/>
          <w:sz w:val="20"/>
        </w:rPr>
        <w:t xml:space="preserve"> come organizzazione ed in ottemperanza alle c</w:t>
      </w:r>
      <w:r w:rsidR="00EB2094" w:rsidRPr="00760DF6">
        <w:rPr>
          <w:rFonts w:ascii="Tahoma" w:hAnsi="Tahoma" w:cs="Tahoma"/>
          <w:sz w:val="20"/>
        </w:rPr>
        <w:t xml:space="preserve">onvenzioni sottoscritte da </w:t>
      </w:r>
      <w:r w:rsidR="00801BAA">
        <w:rPr>
          <w:rFonts w:ascii="Tahoma" w:hAnsi="Tahoma" w:cs="Tahoma"/>
          <w:sz w:val="20"/>
        </w:rPr>
        <w:t>UISP</w:t>
      </w:r>
      <w:r w:rsidRPr="00760DF6">
        <w:rPr>
          <w:rFonts w:ascii="Tahoma" w:hAnsi="Tahoma" w:cs="Tahoma"/>
          <w:sz w:val="20"/>
        </w:rPr>
        <w:t>.</w:t>
      </w:r>
    </w:p>
    <w:p w14:paraId="52CFC668" w14:textId="1414F325"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33</w:t>
      </w:r>
      <w:r w:rsidRPr="00760DF6">
        <w:rPr>
          <w:rFonts w:ascii="Tahoma" w:hAnsi="Tahoma" w:cs="Tahoma"/>
          <w:sz w:val="20"/>
          <w:szCs w:val="20"/>
        </w:rPr>
        <w:t xml:space="preserve"> – OMOLOGAZIONE attività e risultati:</w:t>
      </w:r>
    </w:p>
    <w:p w14:paraId="07FB5A8D" w14:textId="4119ED3D" w:rsidR="00295A0C" w:rsidRPr="00760DF6" w:rsidRDefault="0065511D" w:rsidP="00311E14">
      <w:pPr>
        <w:pStyle w:val="Corpotesto"/>
        <w:keepLines/>
        <w:numPr>
          <w:ilvl w:val="0"/>
          <w:numId w:val="28"/>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delle attività:</w:t>
      </w:r>
      <w:r w:rsidR="00D346B3" w:rsidRPr="00760DF6">
        <w:rPr>
          <w:rFonts w:ascii="Tahoma" w:hAnsi="Tahoma" w:cs="Tahoma"/>
          <w:bCs/>
          <w:sz w:val="20"/>
        </w:rPr>
        <w:t xml:space="preserve"> </w:t>
      </w:r>
      <w:r w:rsidR="00295A0C" w:rsidRPr="00760DF6">
        <w:rPr>
          <w:rFonts w:ascii="Tahoma" w:hAnsi="Tahoma" w:cs="Tahoma"/>
          <w:bCs/>
          <w:sz w:val="20"/>
        </w:rPr>
        <w:t>esse vanno fatte entro 30 giorni per le attività provinciali;</w:t>
      </w:r>
      <w:r w:rsidR="00D346B3" w:rsidRPr="00760DF6">
        <w:rPr>
          <w:rFonts w:ascii="Tahoma" w:hAnsi="Tahoma" w:cs="Tahoma"/>
          <w:bCs/>
          <w:sz w:val="20"/>
        </w:rPr>
        <w:t xml:space="preserve"> </w:t>
      </w:r>
      <w:r w:rsidR="00295A0C" w:rsidRPr="00760DF6">
        <w:rPr>
          <w:rFonts w:ascii="Tahoma" w:hAnsi="Tahoma" w:cs="Tahoma"/>
          <w:bCs/>
          <w:sz w:val="20"/>
        </w:rPr>
        <w:t>entro 45 giorni per le attività regionali;</w:t>
      </w:r>
      <w:r w:rsidR="00D346B3" w:rsidRPr="00760DF6">
        <w:rPr>
          <w:rFonts w:ascii="Tahoma" w:hAnsi="Tahoma" w:cs="Tahoma"/>
          <w:bCs/>
          <w:sz w:val="20"/>
        </w:rPr>
        <w:t xml:space="preserve"> </w:t>
      </w:r>
      <w:r w:rsidR="00295A0C" w:rsidRPr="00760DF6">
        <w:rPr>
          <w:rFonts w:ascii="Tahoma" w:hAnsi="Tahoma" w:cs="Tahoma"/>
          <w:bCs/>
          <w:sz w:val="20"/>
        </w:rPr>
        <w:t>entro 60 giorni per le attività nazionali. Oltre tale periodo sono omologate in automatico e gli eventuali reclami,</w:t>
      </w:r>
      <w:r w:rsidR="00D346B3" w:rsidRPr="00760DF6">
        <w:rPr>
          <w:rFonts w:ascii="Tahoma" w:hAnsi="Tahoma" w:cs="Tahoma"/>
          <w:bCs/>
          <w:sz w:val="20"/>
        </w:rPr>
        <w:t xml:space="preserve"> </w:t>
      </w:r>
      <w:r w:rsidR="00295A0C" w:rsidRPr="00760DF6">
        <w:rPr>
          <w:rFonts w:ascii="Tahoma" w:hAnsi="Tahoma" w:cs="Tahoma"/>
          <w:bCs/>
          <w:sz w:val="20"/>
        </w:rPr>
        <w:t>squalifiche,</w:t>
      </w:r>
      <w:r w:rsidR="00D346B3" w:rsidRPr="00760DF6">
        <w:rPr>
          <w:rFonts w:ascii="Tahoma" w:hAnsi="Tahoma" w:cs="Tahoma"/>
          <w:bCs/>
          <w:sz w:val="20"/>
        </w:rPr>
        <w:t xml:space="preserve"> </w:t>
      </w:r>
      <w:r w:rsidR="00295A0C" w:rsidRPr="00760DF6">
        <w:rPr>
          <w:rFonts w:ascii="Tahoma" w:hAnsi="Tahoma" w:cs="Tahoma"/>
          <w:bCs/>
          <w:sz w:val="20"/>
        </w:rPr>
        <w:t>procedure,</w:t>
      </w:r>
      <w:r w:rsidR="00D346B3" w:rsidRPr="00760DF6">
        <w:rPr>
          <w:rFonts w:ascii="Tahoma" w:hAnsi="Tahoma" w:cs="Tahoma"/>
          <w:bCs/>
          <w:sz w:val="20"/>
        </w:rPr>
        <w:t xml:space="preserve"> </w:t>
      </w:r>
      <w:r w:rsidR="00295A0C" w:rsidRPr="00760DF6">
        <w:rPr>
          <w:rFonts w:ascii="Tahoma" w:hAnsi="Tahoma" w:cs="Tahoma"/>
          <w:bCs/>
          <w:sz w:val="20"/>
        </w:rPr>
        <w:t>richieste di sospensione,</w:t>
      </w:r>
      <w:r w:rsidR="00D346B3" w:rsidRPr="00760DF6">
        <w:rPr>
          <w:rFonts w:ascii="Tahoma" w:hAnsi="Tahoma" w:cs="Tahoma"/>
          <w:bCs/>
          <w:sz w:val="20"/>
        </w:rPr>
        <w:t xml:space="preserve"> </w:t>
      </w:r>
      <w:r w:rsidR="00295A0C" w:rsidRPr="00760DF6">
        <w:rPr>
          <w:rFonts w:ascii="Tahoma" w:hAnsi="Tahoma" w:cs="Tahoma"/>
          <w:bCs/>
          <w:sz w:val="20"/>
        </w:rPr>
        <w:t>reclamo tecnico,</w:t>
      </w:r>
      <w:r w:rsidR="00D346B3" w:rsidRPr="00760DF6">
        <w:rPr>
          <w:rFonts w:ascii="Tahoma" w:hAnsi="Tahoma" w:cs="Tahoma"/>
          <w:bCs/>
          <w:sz w:val="20"/>
        </w:rPr>
        <w:t xml:space="preserve"> </w:t>
      </w:r>
      <w:r w:rsidR="00295A0C" w:rsidRPr="00760DF6">
        <w:rPr>
          <w:rFonts w:ascii="Tahoma" w:hAnsi="Tahoma" w:cs="Tahoma"/>
          <w:bCs/>
          <w:sz w:val="20"/>
        </w:rPr>
        <w:t>decadono.</w:t>
      </w:r>
    </w:p>
    <w:p w14:paraId="50CD93BC" w14:textId="49FB2DB5" w:rsidR="00295A0C" w:rsidRPr="00760DF6" w:rsidRDefault="0065511D" w:rsidP="00311E14">
      <w:pPr>
        <w:pStyle w:val="Corpotesto"/>
        <w:keepLines/>
        <w:numPr>
          <w:ilvl w:val="0"/>
          <w:numId w:val="28"/>
        </w:numPr>
        <w:contextualSpacing/>
        <w:rPr>
          <w:rFonts w:ascii="Tahoma" w:hAnsi="Tahoma" w:cs="Tahoma"/>
          <w:bCs/>
          <w:sz w:val="20"/>
        </w:rPr>
      </w:pPr>
      <w:r>
        <w:rPr>
          <w:rFonts w:ascii="Tahoma" w:hAnsi="Tahoma" w:cs="Tahoma"/>
          <w:bCs/>
          <w:sz w:val="20"/>
        </w:rPr>
        <w:t>O</w:t>
      </w:r>
      <w:r w:rsidR="00295A0C" w:rsidRPr="00760DF6">
        <w:rPr>
          <w:rFonts w:ascii="Tahoma" w:hAnsi="Tahoma" w:cs="Tahoma"/>
          <w:bCs/>
          <w:sz w:val="20"/>
        </w:rPr>
        <w:t>mologazione risultati e classifiche</w:t>
      </w:r>
      <w:r w:rsidR="00A767A3">
        <w:rPr>
          <w:rFonts w:ascii="Tahoma" w:hAnsi="Tahoma" w:cs="Tahoma"/>
          <w:bCs/>
          <w:sz w:val="20"/>
        </w:rPr>
        <w:t>:</w:t>
      </w:r>
      <w:r w:rsidR="00295A0C" w:rsidRPr="00760DF6">
        <w:rPr>
          <w:rFonts w:ascii="Tahoma" w:hAnsi="Tahoma" w:cs="Tahoma"/>
          <w:bCs/>
          <w:sz w:val="20"/>
        </w:rPr>
        <w:t xml:space="preserve"> vale come sopra.</w:t>
      </w:r>
    </w:p>
    <w:p w14:paraId="00523ECA" w14:textId="77777777" w:rsidR="00E522A0" w:rsidRDefault="00E522A0" w:rsidP="0065511D">
      <w:pPr>
        <w:pStyle w:val="Corpotesto"/>
        <w:keepLines/>
        <w:contextualSpacing/>
        <w:rPr>
          <w:rFonts w:ascii="Tahoma" w:hAnsi="Tahoma" w:cs="Tahoma"/>
          <w:b/>
          <w:bCs/>
          <w:sz w:val="20"/>
        </w:rPr>
      </w:pPr>
    </w:p>
    <w:p w14:paraId="760E6F64" w14:textId="1CA40D15" w:rsidR="00295A0C" w:rsidRPr="00760DF6" w:rsidRDefault="00295A0C" w:rsidP="0065511D">
      <w:pPr>
        <w:pStyle w:val="Corpotesto"/>
        <w:keepLines/>
        <w:contextualSpacing/>
        <w:rPr>
          <w:rFonts w:ascii="Tahoma" w:hAnsi="Tahoma" w:cs="Tahoma"/>
          <w:sz w:val="20"/>
        </w:rPr>
      </w:pPr>
      <w:r w:rsidRPr="00A767A3">
        <w:rPr>
          <w:rFonts w:ascii="Tahoma" w:hAnsi="Tahoma" w:cs="Tahoma"/>
          <w:b/>
          <w:bCs/>
          <w:sz w:val="20"/>
        </w:rPr>
        <w:t>34</w:t>
      </w:r>
      <w:r w:rsidRPr="00760DF6">
        <w:rPr>
          <w:rFonts w:ascii="Tahoma" w:hAnsi="Tahoma" w:cs="Tahoma"/>
          <w:bCs/>
          <w:sz w:val="20"/>
        </w:rPr>
        <w:t xml:space="preserve"> – ATTIVITA’ di 2</w:t>
      </w:r>
      <w:r w:rsidR="00B74EB6">
        <w:rPr>
          <w:rFonts w:ascii="Tahoma" w:hAnsi="Tahoma" w:cs="Tahoma"/>
          <w:bCs/>
          <w:sz w:val="20"/>
        </w:rPr>
        <w:t>°</w:t>
      </w:r>
      <w:r w:rsidRPr="00760DF6">
        <w:rPr>
          <w:rFonts w:ascii="Tahoma" w:hAnsi="Tahoma" w:cs="Tahoma"/>
          <w:bCs/>
          <w:sz w:val="20"/>
        </w:rPr>
        <w:t xml:space="preserve"> serie su strada o di mountain bike:</w:t>
      </w:r>
      <w:r w:rsidR="0065511D">
        <w:rPr>
          <w:rFonts w:ascii="Tahoma" w:hAnsi="Tahoma" w:cs="Tahoma"/>
          <w:bCs/>
          <w:sz w:val="20"/>
        </w:rPr>
        <w:t xml:space="preserve"> </w:t>
      </w:r>
      <w:r w:rsidRPr="00760DF6">
        <w:rPr>
          <w:rFonts w:ascii="Tahoma" w:hAnsi="Tahoma" w:cs="Tahoma"/>
          <w:sz w:val="20"/>
        </w:rPr>
        <w:t>per l’attività di seconda serie amatoriale</w:t>
      </w:r>
      <w:r w:rsidR="00B9647C">
        <w:rPr>
          <w:rFonts w:ascii="Tahoma" w:hAnsi="Tahoma" w:cs="Tahoma"/>
          <w:sz w:val="20"/>
        </w:rPr>
        <w:t>:</w:t>
      </w:r>
      <w:r w:rsidRPr="00760DF6">
        <w:rPr>
          <w:rFonts w:ascii="Tahoma" w:hAnsi="Tahoma" w:cs="Tahoma"/>
          <w:sz w:val="20"/>
        </w:rPr>
        <w:t xml:space="preserve"> chi è seconda serie e vince il campionato regionale o nazionale assoluto,</w:t>
      </w:r>
      <w:r w:rsidR="00D346B3" w:rsidRPr="00760DF6">
        <w:rPr>
          <w:rFonts w:ascii="Tahoma" w:hAnsi="Tahoma" w:cs="Tahoma"/>
          <w:sz w:val="20"/>
        </w:rPr>
        <w:t xml:space="preserve"> </w:t>
      </w:r>
      <w:r w:rsidRPr="00760DF6">
        <w:rPr>
          <w:rFonts w:ascii="Tahoma" w:hAnsi="Tahoma" w:cs="Tahoma"/>
          <w:sz w:val="20"/>
        </w:rPr>
        <w:t>passa da subito in 1</w:t>
      </w:r>
      <w:r w:rsidR="00B74EB6">
        <w:rPr>
          <w:rFonts w:ascii="Tahoma" w:hAnsi="Tahoma" w:cs="Tahoma"/>
          <w:sz w:val="20"/>
        </w:rPr>
        <w:t>°</w:t>
      </w:r>
      <w:r w:rsidRPr="00760DF6">
        <w:rPr>
          <w:rFonts w:ascii="Tahoma" w:hAnsi="Tahoma" w:cs="Tahoma"/>
          <w:sz w:val="20"/>
        </w:rPr>
        <w:t xml:space="preserve"> serie</w:t>
      </w:r>
      <w:r w:rsidR="00375BB2">
        <w:rPr>
          <w:rFonts w:ascii="Tahoma" w:hAnsi="Tahoma" w:cs="Tahoma"/>
          <w:sz w:val="20"/>
        </w:rPr>
        <w:t>.</w:t>
      </w:r>
      <w:r w:rsidRPr="00760DF6">
        <w:rPr>
          <w:rFonts w:ascii="Tahoma" w:hAnsi="Tahoma" w:cs="Tahoma"/>
          <w:sz w:val="20"/>
        </w:rPr>
        <w:t xml:space="preserve"> Chi è seconda serie e vince il campionato regionale o nazionale di seconda serie resta seconda serie fino al 31 Dicembre e può indossare la maglia con la scritta campione …… 2</w:t>
      </w:r>
      <w:r w:rsidR="00B74EB6">
        <w:rPr>
          <w:rFonts w:ascii="Tahoma" w:hAnsi="Tahoma" w:cs="Tahoma"/>
          <w:sz w:val="20"/>
        </w:rPr>
        <w:t>°</w:t>
      </w:r>
      <w:r w:rsidRPr="00760DF6">
        <w:rPr>
          <w:rFonts w:ascii="Tahoma" w:hAnsi="Tahoma" w:cs="Tahoma"/>
          <w:sz w:val="20"/>
        </w:rPr>
        <w:t xml:space="preserve"> serie fino alla data del campionato di pari livello dell’anno dopo;</w:t>
      </w:r>
      <w:r w:rsidR="00A767A3">
        <w:rPr>
          <w:rFonts w:ascii="Tahoma" w:hAnsi="Tahoma" w:cs="Tahoma"/>
          <w:sz w:val="20"/>
        </w:rPr>
        <w:t xml:space="preserve"> </w:t>
      </w:r>
      <w:r w:rsidRPr="00760DF6">
        <w:rPr>
          <w:rFonts w:ascii="Tahoma" w:hAnsi="Tahoma" w:cs="Tahoma"/>
          <w:sz w:val="20"/>
        </w:rPr>
        <w:t xml:space="preserve">questo nelle gare </w:t>
      </w:r>
      <w:r w:rsidR="00801BAA">
        <w:rPr>
          <w:rFonts w:ascii="Tahoma" w:hAnsi="Tahoma" w:cs="Tahoma"/>
          <w:sz w:val="20"/>
        </w:rPr>
        <w:t>UISP</w:t>
      </w:r>
      <w:r w:rsidRPr="00760DF6">
        <w:rPr>
          <w:rFonts w:ascii="Tahoma" w:hAnsi="Tahoma" w:cs="Tahoma"/>
          <w:sz w:val="20"/>
        </w:rPr>
        <w:t>.</w:t>
      </w:r>
    </w:p>
    <w:p w14:paraId="6FB7FC2D" w14:textId="77777777" w:rsidR="00E522A0" w:rsidRDefault="00E522A0" w:rsidP="009D2D86">
      <w:pPr>
        <w:keepLines/>
        <w:widowControl w:val="0"/>
        <w:contextualSpacing/>
        <w:jc w:val="both"/>
        <w:rPr>
          <w:rFonts w:ascii="Tahoma" w:hAnsi="Tahoma" w:cs="Tahoma"/>
          <w:b/>
          <w:sz w:val="20"/>
          <w:szCs w:val="20"/>
        </w:rPr>
      </w:pPr>
    </w:p>
    <w:p w14:paraId="22D43874" w14:textId="104B03D2" w:rsidR="00295A0C" w:rsidRPr="00760DF6" w:rsidRDefault="00295A0C" w:rsidP="009D2D86">
      <w:pPr>
        <w:keepLines/>
        <w:widowControl w:val="0"/>
        <w:contextualSpacing/>
        <w:jc w:val="both"/>
        <w:rPr>
          <w:rFonts w:ascii="Tahoma" w:hAnsi="Tahoma" w:cs="Tahoma"/>
          <w:sz w:val="20"/>
          <w:szCs w:val="20"/>
        </w:rPr>
      </w:pPr>
      <w:r w:rsidRPr="00A767A3">
        <w:rPr>
          <w:rFonts w:ascii="Tahoma" w:hAnsi="Tahoma" w:cs="Tahoma"/>
          <w:b/>
          <w:sz w:val="20"/>
          <w:szCs w:val="20"/>
        </w:rPr>
        <w:t>35</w:t>
      </w:r>
      <w:r w:rsidRPr="00760DF6">
        <w:rPr>
          <w:rFonts w:ascii="Tahoma" w:hAnsi="Tahoma" w:cs="Tahoma"/>
          <w:sz w:val="20"/>
          <w:szCs w:val="20"/>
        </w:rPr>
        <w:t xml:space="preserve"> – RADUNO NAZIONALE</w:t>
      </w:r>
      <w:r w:rsidR="00A767A3">
        <w:rPr>
          <w:rFonts w:ascii="Tahoma" w:hAnsi="Tahoma" w:cs="Tahoma"/>
          <w:sz w:val="20"/>
          <w:szCs w:val="20"/>
        </w:rPr>
        <w:t xml:space="preserve">: </w:t>
      </w:r>
      <w:r w:rsidRPr="00760DF6">
        <w:rPr>
          <w:rFonts w:ascii="Tahoma" w:hAnsi="Tahoma" w:cs="Tahoma"/>
          <w:sz w:val="20"/>
          <w:szCs w:val="20"/>
        </w:rPr>
        <w:t>norme tecniche per la stesura della classifica.</w:t>
      </w:r>
    </w:p>
    <w:p w14:paraId="42868DFC" w14:textId="564EDF09" w:rsidR="00295A0C" w:rsidRPr="00760DF6" w:rsidRDefault="0065511D" w:rsidP="009D2D86">
      <w:pPr>
        <w:keepLines/>
        <w:widowControl w:val="0"/>
        <w:contextualSpacing/>
        <w:jc w:val="both"/>
        <w:rPr>
          <w:rFonts w:ascii="Tahoma" w:hAnsi="Tahoma" w:cs="Tahoma"/>
          <w:sz w:val="20"/>
          <w:szCs w:val="20"/>
        </w:rPr>
      </w:pPr>
      <w:r>
        <w:rPr>
          <w:rFonts w:ascii="Tahoma" w:hAnsi="Tahoma" w:cs="Tahoma"/>
          <w:sz w:val="20"/>
          <w:szCs w:val="20"/>
        </w:rPr>
        <w:t>P</w:t>
      </w:r>
      <w:r w:rsidR="00295A0C" w:rsidRPr="00760DF6">
        <w:rPr>
          <w:rFonts w:ascii="Tahoma" w:hAnsi="Tahoma" w:cs="Tahoma"/>
          <w:sz w:val="20"/>
          <w:szCs w:val="20"/>
        </w:rPr>
        <w:t xml:space="preserve">er il Raduno Nazionale = campionato </w:t>
      </w:r>
      <w:r w:rsidR="00110874">
        <w:rPr>
          <w:rFonts w:ascii="Tahoma" w:hAnsi="Tahoma" w:cs="Tahoma"/>
          <w:sz w:val="20"/>
          <w:szCs w:val="20"/>
        </w:rPr>
        <w:t>nazionale</w:t>
      </w:r>
      <w:r w:rsidR="00295A0C" w:rsidRPr="00760DF6">
        <w:rPr>
          <w:rFonts w:ascii="Tahoma" w:hAnsi="Tahoma" w:cs="Tahoma"/>
          <w:sz w:val="20"/>
          <w:szCs w:val="20"/>
        </w:rPr>
        <w:t xml:space="preserve"> di cicloturismo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00D346B3" w:rsidRPr="00760DF6">
        <w:rPr>
          <w:rFonts w:ascii="Tahoma" w:hAnsi="Tahoma" w:cs="Tahoma"/>
          <w:sz w:val="20"/>
          <w:szCs w:val="20"/>
        </w:rPr>
        <w:t xml:space="preserve"> </w:t>
      </w:r>
      <w:r w:rsidR="00295A0C" w:rsidRPr="00760DF6">
        <w:rPr>
          <w:rFonts w:ascii="Tahoma" w:hAnsi="Tahoma" w:cs="Tahoma"/>
          <w:sz w:val="20"/>
          <w:szCs w:val="20"/>
        </w:rPr>
        <w:t>si è definito:</w:t>
      </w:r>
      <w:r w:rsidR="00D346B3" w:rsidRPr="00760DF6">
        <w:rPr>
          <w:rFonts w:ascii="Tahoma" w:hAnsi="Tahoma" w:cs="Tahoma"/>
          <w:sz w:val="20"/>
          <w:szCs w:val="20"/>
        </w:rPr>
        <w:t xml:space="preserve"> </w:t>
      </w:r>
      <w:r w:rsidR="00295A0C" w:rsidRPr="00760DF6">
        <w:rPr>
          <w:rFonts w:ascii="Tahoma" w:hAnsi="Tahoma" w:cs="Tahoma"/>
          <w:sz w:val="20"/>
          <w:szCs w:val="20"/>
        </w:rPr>
        <w:t>per il cicloraduno nazionale si mantiene l’attuale regolamento,</w:t>
      </w:r>
      <w:r w:rsidR="00D346B3" w:rsidRPr="00760DF6">
        <w:rPr>
          <w:rFonts w:ascii="Tahoma" w:hAnsi="Tahoma" w:cs="Tahoma"/>
          <w:sz w:val="20"/>
          <w:szCs w:val="20"/>
        </w:rPr>
        <w:t xml:space="preserve"> </w:t>
      </w:r>
      <w:r w:rsidR="00295A0C" w:rsidRPr="00760DF6">
        <w:rPr>
          <w:rFonts w:ascii="Tahoma" w:hAnsi="Tahoma" w:cs="Tahoma"/>
          <w:sz w:val="20"/>
          <w:szCs w:val="20"/>
        </w:rPr>
        <w:t>con gli attuali punteggio ed incentivo di avvicinamento,</w:t>
      </w:r>
      <w:r w:rsidR="00D346B3" w:rsidRPr="00760DF6">
        <w:rPr>
          <w:rFonts w:ascii="Tahoma" w:hAnsi="Tahoma" w:cs="Tahoma"/>
          <w:sz w:val="20"/>
          <w:szCs w:val="20"/>
        </w:rPr>
        <w:t xml:space="preserve"> </w:t>
      </w:r>
      <w:r w:rsidR="00295A0C" w:rsidRPr="00760DF6">
        <w:rPr>
          <w:rFonts w:ascii="Tahoma" w:hAnsi="Tahoma" w:cs="Tahoma"/>
          <w:sz w:val="20"/>
          <w:szCs w:val="20"/>
        </w:rPr>
        <w:t>questo in caso di bel tempo. In caso di cattivo tempo si ipotizza l’iscrizione in autogestito</w:t>
      </w:r>
      <w:r w:rsidR="00375BB2">
        <w:rPr>
          <w:rFonts w:ascii="Tahoma" w:hAnsi="Tahoma" w:cs="Tahoma"/>
          <w:sz w:val="20"/>
          <w:szCs w:val="20"/>
        </w:rPr>
        <w:t xml:space="preserve">, </w:t>
      </w:r>
      <w:r w:rsidR="00295A0C" w:rsidRPr="00760DF6">
        <w:rPr>
          <w:rFonts w:ascii="Tahoma" w:hAnsi="Tahoma" w:cs="Tahoma"/>
          <w:sz w:val="20"/>
          <w:szCs w:val="20"/>
        </w:rPr>
        <w:t>assegnando un punto per ogni iscritto,</w:t>
      </w:r>
      <w:r w:rsidR="00D346B3" w:rsidRPr="00760DF6">
        <w:rPr>
          <w:rFonts w:ascii="Tahoma" w:hAnsi="Tahoma" w:cs="Tahoma"/>
          <w:sz w:val="20"/>
          <w:szCs w:val="20"/>
        </w:rPr>
        <w:t xml:space="preserve"> </w:t>
      </w:r>
      <w:r w:rsidR="00295A0C" w:rsidRPr="00760DF6">
        <w:rPr>
          <w:rFonts w:ascii="Tahoma" w:hAnsi="Tahoma" w:cs="Tahoma"/>
          <w:sz w:val="20"/>
          <w:szCs w:val="20"/>
        </w:rPr>
        <w:t>se poi una parte dei ciclisti riesce a fare il percorso (piove a manifestazione iniziata) e una parte no,</w:t>
      </w:r>
      <w:r w:rsidR="00D346B3" w:rsidRPr="00760DF6">
        <w:rPr>
          <w:rFonts w:ascii="Tahoma" w:hAnsi="Tahoma" w:cs="Tahoma"/>
          <w:sz w:val="20"/>
          <w:szCs w:val="20"/>
        </w:rPr>
        <w:t xml:space="preserve"> </w:t>
      </w:r>
      <w:r w:rsidR="00295A0C" w:rsidRPr="00760DF6">
        <w:rPr>
          <w:rFonts w:ascii="Tahoma" w:hAnsi="Tahoma" w:cs="Tahoma"/>
          <w:sz w:val="20"/>
          <w:szCs w:val="20"/>
        </w:rPr>
        <w:t>si assegnano 3 punti a chi ha fatto il percorso in modo regolare ed 1 punto a chi non fa il percorso e si iscrive in autogestito</w:t>
      </w:r>
      <w:r w:rsidR="00375BB2">
        <w:rPr>
          <w:rFonts w:ascii="Tahoma" w:hAnsi="Tahoma" w:cs="Tahoma"/>
          <w:sz w:val="20"/>
          <w:szCs w:val="20"/>
        </w:rPr>
        <w:t>.</w:t>
      </w:r>
    </w:p>
    <w:p w14:paraId="18A97224" w14:textId="0D3DB317" w:rsidR="00B74EB6" w:rsidRDefault="00295A0C" w:rsidP="009D2D86">
      <w:pPr>
        <w:keepLines/>
        <w:widowControl w:val="0"/>
        <w:contextualSpacing/>
        <w:jc w:val="both"/>
        <w:rPr>
          <w:rFonts w:ascii="Tahoma" w:hAnsi="Tahoma" w:cs="Tahoma"/>
          <w:sz w:val="20"/>
          <w:szCs w:val="20"/>
        </w:rPr>
      </w:pPr>
      <w:r w:rsidRPr="00760DF6">
        <w:rPr>
          <w:rFonts w:ascii="Tahoma" w:hAnsi="Tahoma" w:cs="Tahoma"/>
          <w:sz w:val="20"/>
          <w:szCs w:val="20"/>
        </w:rPr>
        <w:t xml:space="preserve">Nella stesura della classifica per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si può tenere conto della distanza da cui provengono le singole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per spaiare i casi di pari merito e quindi vince chi viene da </w:t>
      </w:r>
      <w:r w:rsidR="00D346B3" w:rsidRPr="00760DF6">
        <w:rPr>
          <w:rFonts w:ascii="Tahoma" w:hAnsi="Tahoma" w:cs="Tahoma"/>
          <w:sz w:val="20"/>
          <w:szCs w:val="20"/>
        </w:rPr>
        <w:t>più</w:t>
      </w:r>
      <w:r w:rsidRPr="00760DF6">
        <w:rPr>
          <w:rFonts w:ascii="Tahoma" w:hAnsi="Tahoma" w:cs="Tahoma"/>
          <w:sz w:val="20"/>
          <w:szCs w:val="20"/>
        </w:rPr>
        <w:t xml:space="preserve"> lontano o dare un incentivo nel punteggio per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 xml:space="preserve">per sollecitare e “premiare” lo sforzo di chi viene da </w:t>
      </w:r>
      <w:r w:rsidR="00D346B3" w:rsidRPr="00760DF6">
        <w:rPr>
          <w:rFonts w:ascii="Tahoma" w:hAnsi="Tahoma" w:cs="Tahoma"/>
          <w:sz w:val="20"/>
          <w:szCs w:val="20"/>
        </w:rPr>
        <w:t>più</w:t>
      </w:r>
      <w:r w:rsidRPr="00760DF6">
        <w:rPr>
          <w:rFonts w:ascii="Tahoma" w:hAnsi="Tahoma" w:cs="Tahoma"/>
          <w:sz w:val="20"/>
          <w:szCs w:val="20"/>
        </w:rPr>
        <w:t xml:space="preserve"> lontano</w:t>
      </w:r>
      <w:r w:rsidR="00375BB2">
        <w:rPr>
          <w:rFonts w:ascii="Tahoma" w:hAnsi="Tahoma" w:cs="Tahoma"/>
          <w:sz w:val="20"/>
          <w:szCs w:val="20"/>
        </w:rPr>
        <w:t>.</w:t>
      </w:r>
    </w:p>
    <w:p w14:paraId="378CA03A" w14:textId="77777777" w:rsidR="00B74EB6" w:rsidRDefault="00B74EB6" w:rsidP="009D2D86">
      <w:pPr>
        <w:keepLines/>
        <w:widowControl w:val="0"/>
        <w:contextualSpacing/>
        <w:jc w:val="both"/>
        <w:rPr>
          <w:rFonts w:ascii="Tahoma" w:hAnsi="Tahoma" w:cs="Tahoma"/>
          <w:sz w:val="20"/>
          <w:szCs w:val="20"/>
        </w:rPr>
      </w:pPr>
    </w:p>
    <w:p w14:paraId="28EBA00C" w14:textId="77777777" w:rsidR="00B74EB6" w:rsidRDefault="00B74EB6" w:rsidP="009D2D86">
      <w:pPr>
        <w:keepLines/>
        <w:widowControl w:val="0"/>
        <w:contextualSpacing/>
        <w:jc w:val="both"/>
        <w:rPr>
          <w:rFonts w:ascii="Tahoma" w:hAnsi="Tahoma" w:cs="Tahoma"/>
          <w:sz w:val="20"/>
          <w:szCs w:val="20"/>
        </w:rPr>
      </w:pPr>
    </w:p>
    <w:tbl>
      <w:tblPr>
        <w:tblW w:w="9721" w:type="dxa"/>
        <w:tblInd w:w="70" w:type="dxa"/>
        <w:tblCellMar>
          <w:left w:w="70" w:type="dxa"/>
          <w:right w:w="70" w:type="dxa"/>
        </w:tblCellMar>
        <w:tblLook w:val="00A0" w:firstRow="1" w:lastRow="0" w:firstColumn="1" w:lastColumn="0" w:noHBand="0" w:noVBand="0"/>
      </w:tblPr>
      <w:tblGrid>
        <w:gridCol w:w="8312"/>
        <w:gridCol w:w="1409"/>
      </w:tblGrid>
      <w:tr w:rsidR="00295A0C" w:rsidRPr="00760DF6" w14:paraId="0859CE1A" w14:textId="77777777" w:rsidTr="00555F7B">
        <w:trPr>
          <w:trHeight w:val="375"/>
        </w:trPr>
        <w:tc>
          <w:tcPr>
            <w:tcW w:w="8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602F4B2" w14:textId="316ED1FD" w:rsidR="00295A0C" w:rsidRPr="00760DF6" w:rsidRDefault="0065511D" w:rsidP="00E522A0">
            <w:pPr>
              <w:keepLines/>
              <w:widowControl w:val="0"/>
              <w:contextualSpacing/>
              <w:rPr>
                <w:rFonts w:ascii="Tahoma" w:hAnsi="Tahoma" w:cs="Tahoma"/>
                <w:b/>
                <w:bCs/>
                <w:color w:val="000000"/>
                <w:sz w:val="20"/>
                <w:szCs w:val="20"/>
              </w:rPr>
            </w:pPr>
            <w:r>
              <w:rPr>
                <w:rFonts w:ascii="Tahoma" w:hAnsi="Tahoma" w:cs="Tahoma"/>
                <w:b/>
                <w:bCs/>
                <w:color w:val="000000"/>
                <w:sz w:val="20"/>
                <w:szCs w:val="20"/>
              </w:rPr>
              <w:t>T</w:t>
            </w:r>
            <w:r w:rsidR="00295A0C" w:rsidRPr="00760DF6">
              <w:rPr>
                <w:rFonts w:ascii="Tahoma" w:hAnsi="Tahoma" w:cs="Tahoma"/>
                <w:b/>
                <w:bCs/>
                <w:color w:val="000000"/>
                <w:sz w:val="20"/>
                <w:szCs w:val="20"/>
              </w:rPr>
              <w:t xml:space="preserve">abella punteggio campionato nazionale </w:t>
            </w:r>
            <w:r w:rsidR="00801BAA">
              <w:rPr>
                <w:rFonts w:ascii="Tahoma" w:hAnsi="Tahoma" w:cs="Tahoma"/>
                <w:b/>
                <w:bCs/>
                <w:color w:val="000000"/>
                <w:sz w:val="20"/>
                <w:szCs w:val="20"/>
              </w:rPr>
              <w:t>UISP</w:t>
            </w:r>
            <w:r w:rsidR="00295A0C" w:rsidRPr="00760DF6">
              <w:rPr>
                <w:rFonts w:ascii="Tahoma" w:hAnsi="Tahoma" w:cs="Tahoma"/>
                <w:b/>
                <w:bCs/>
                <w:color w:val="000000"/>
                <w:sz w:val="20"/>
                <w:szCs w:val="20"/>
              </w:rPr>
              <w:t xml:space="preserve"> cicloturistico "Raduno nazionale"</w:t>
            </w:r>
          </w:p>
        </w:tc>
        <w:tc>
          <w:tcPr>
            <w:tcW w:w="140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A722747" w14:textId="77777777" w:rsidR="00295A0C" w:rsidRPr="00760DF6" w:rsidRDefault="00295A0C" w:rsidP="009D2D86">
            <w:pPr>
              <w:keepLines/>
              <w:widowControl w:val="0"/>
              <w:contextualSpacing/>
              <w:rPr>
                <w:rFonts w:ascii="Tahoma" w:hAnsi="Tahoma" w:cs="Tahoma"/>
                <w:b/>
                <w:bCs/>
                <w:color w:val="000000"/>
                <w:sz w:val="20"/>
                <w:szCs w:val="20"/>
              </w:rPr>
            </w:pPr>
            <w:r w:rsidRPr="00760DF6">
              <w:rPr>
                <w:rFonts w:ascii="Tahoma" w:hAnsi="Tahoma" w:cs="Tahoma"/>
                <w:b/>
                <w:bCs/>
                <w:color w:val="000000"/>
                <w:sz w:val="20"/>
                <w:szCs w:val="20"/>
              </w:rPr>
              <w:t> </w:t>
            </w:r>
          </w:p>
        </w:tc>
      </w:tr>
      <w:tr w:rsidR="00295A0C" w:rsidRPr="00760DF6" w14:paraId="2B8EC600"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F16DD7A" w14:textId="130C39F2" w:rsidR="00295A0C" w:rsidRPr="00760DF6" w:rsidRDefault="0065511D" w:rsidP="009D2D86">
            <w:pPr>
              <w:keepLines/>
              <w:widowControl w:val="0"/>
              <w:contextualSpacing/>
              <w:rPr>
                <w:rFonts w:ascii="Tahoma" w:hAnsi="Tahoma" w:cs="Tahoma"/>
                <w:color w:val="000000"/>
                <w:sz w:val="20"/>
                <w:szCs w:val="20"/>
              </w:rPr>
            </w:pPr>
            <w:r>
              <w:rPr>
                <w:rFonts w:ascii="Tahoma" w:hAnsi="Tahoma" w:cs="Tahoma"/>
                <w:color w:val="000000"/>
                <w:sz w:val="20"/>
                <w:szCs w:val="20"/>
              </w:rPr>
              <w:t>P</w:t>
            </w:r>
            <w:r w:rsidR="00295A0C" w:rsidRPr="00760DF6">
              <w:rPr>
                <w:rFonts w:ascii="Tahoma" w:hAnsi="Tahoma" w:cs="Tahoma"/>
                <w:color w:val="000000"/>
                <w:sz w:val="20"/>
                <w:szCs w:val="20"/>
              </w:rPr>
              <w:t>unteggi base</w:t>
            </w:r>
            <w:r w:rsidR="00A767A3">
              <w:rPr>
                <w:rFonts w:ascii="Tahoma" w:hAnsi="Tahoma" w:cs="Tahoma"/>
                <w:color w:val="000000"/>
                <w:sz w:val="20"/>
                <w:szCs w:val="20"/>
              </w:rPr>
              <w:t>:</w:t>
            </w:r>
            <w:r w:rsidR="00295A0C" w:rsidRPr="00760DF6">
              <w:rPr>
                <w:rFonts w:ascii="Tahoma" w:hAnsi="Tahoma" w:cs="Tahoma"/>
                <w:color w:val="000000"/>
                <w:sz w:val="20"/>
                <w:szCs w:val="20"/>
              </w:rPr>
              <w:t xml:space="preserve"> 1 punto per autogestito - 3 per qualsiasi percorso </w:t>
            </w:r>
            <w:r w:rsidR="002E1CCA" w:rsidRPr="00760DF6">
              <w:rPr>
                <w:rFonts w:ascii="Tahoma" w:hAnsi="Tahoma" w:cs="Tahoma"/>
                <w:color w:val="000000"/>
                <w:sz w:val="20"/>
                <w:szCs w:val="20"/>
              </w:rPr>
              <w:t>- 2 per chi organizza ed opera attivamente nella organizzazione</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In caso di ciclisti del gruppo sportivo organizzatore che in parte partecipa alla organizzazione e in parte pedalano</w:t>
            </w:r>
            <w:r w:rsidR="00375BB2">
              <w:rPr>
                <w:rFonts w:ascii="Tahoma" w:hAnsi="Tahoma" w:cs="Tahoma"/>
                <w:color w:val="000000"/>
                <w:sz w:val="20"/>
                <w:szCs w:val="20"/>
              </w:rPr>
              <w:t>,</w:t>
            </w:r>
            <w:r w:rsidR="002E1CCA" w:rsidRPr="00760DF6">
              <w:rPr>
                <w:rFonts w:ascii="Tahoma" w:hAnsi="Tahoma" w:cs="Tahoma"/>
                <w:color w:val="000000"/>
                <w:sz w:val="20"/>
                <w:szCs w:val="20"/>
              </w:rPr>
              <w:t xml:space="preserve"> il loro punteggio è dato dalla somma dei diversi punteggi. Inoltre si tiene conto della distanza di provenienza dei diversi gruppi, incentivando il punteggio con il coefficiente di distanza (coefficiente di avvicinamento) che risponde alla seguente tabella per chi viene da oltre …….</w:t>
            </w:r>
          </w:p>
        </w:tc>
        <w:tc>
          <w:tcPr>
            <w:tcW w:w="1409" w:type="dxa"/>
            <w:tcBorders>
              <w:top w:val="nil"/>
              <w:left w:val="nil"/>
              <w:bottom w:val="single" w:sz="4" w:space="0" w:color="auto"/>
              <w:right w:val="single" w:sz="4" w:space="0" w:color="auto"/>
            </w:tcBorders>
            <w:noWrap/>
            <w:vAlign w:val="bottom"/>
          </w:tcPr>
          <w:p w14:paraId="7B3B4338" w14:textId="4A0DB71F"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w:t>
            </w:r>
            <w:r w:rsidR="002E1CCA" w:rsidRPr="00760DF6">
              <w:rPr>
                <w:rFonts w:ascii="Tahoma" w:hAnsi="Tahoma" w:cs="Tahoma"/>
                <w:color w:val="000000"/>
                <w:sz w:val="20"/>
                <w:szCs w:val="20"/>
              </w:rPr>
              <w:t>coefficiente</w:t>
            </w:r>
          </w:p>
        </w:tc>
      </w:tr>
      <w:tr w:rsidR="00295A0C" w:rsidRPr="00760DF6" w14:paraId="3E4DD07A"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263577D"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da oltre 10 Km (solo andata)</w:t>
            </w:r>
          </w:p>
        </w:tc>
        <w:tc>
          <w:tcPr>
            <w:tcW w:w="1409" w:type="dxa"/>
            <w:tcBorders>
              <w:top w:val="nil"/>
              <w:left w:val="nil"/>
              <w:bottom w:val="single" w:sz="4" w:space="0" w:color="auto"/>
              <w:right w:val="single" w:sz="4" w:space="0" w:color="auto"/>
            </w:tcBorders>
            <w:noWrap/>
            <w:vAlign w:val="bottom"/>
          </w:tcPr>
          <w:p w14:paraId="381FFD8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1,01</w:t>
            </w:r>
          </w:p>
        </w:tc>
      </w:tr>
      <w:tr w:rsidR="00295A0C" w:rsidRPr="00760DF6" w14:paraId="451CE292"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4A43BE2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20</w:t>
            </w:r>
          </w:p>
        </w:tc>
        <w:tc>
          <w:tcPr>
            <w:tcW w:w="1409" w:type="dxa"/>
            <w:tcBorders>
              <w:top w:val="nil"/>
              <w:left w:val="nil"/>
              <w:bottom w:val="single" w:sz="4" w:space="0" w:color="auto"/>
              <w:right w:val="single" w:sz="4" w:space="0" w:color="auto"/>
            </w:tcBorders>
            <w:noWrap/>
            <w:vAlign w:val="bottom"/>
          </w:tcPr>
          <w:p w14:paraId="23E28BE0"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1,02</w:t>
            </w:r>
          </w:p>
        </w:tc>
      </w:tr>
      <w:tr w:rsidR="00295A0C" w:rsidRPr="00760DF6" w14:paraId="15A5D1F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02CDED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30</w:t>
            </w:r>
          </w:p>
        </w:tc>
        <w:tc>
          <w:tcPr>
            <w:tcW w:w="1409" w:type="dxa"/>
            <w:tcBorders>
              <w:top w:val="nil"/>
              <w:left w:val="nil"/>
              <w:bottom w:val="single" w:sz="4" w:space="0" w:color="auto"/>
              <w:right w:val="single" w:sz="4" w:space="0" w:color="auto"/>
            </w:tcBorders>
            <w:noWrap/>
            <w:vAlign w:val="bottom"/>
          </w:tcPr>
          <w:p w14:paraId="546DDC3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1,03</w:t>
            </w:r>
          </w:p>
        </w:tc>
      </w:tr>
      <w:tr w:rsidR="00295A0C" w:rsidRPr="00760DF6" w14:paraId="171072D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1575E55A"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40</w:t>
            </w:r>
          </w:p>
        </w:tc>
        <w:tc>
          <w:tcPr>
            <w:tcW w:w="1409" w:type="dxa"/>
            <w:tcBorders>
              <w:top w:val="nil"/>
              <w:left w:val="nil"/>
              <w:bottom w:val="single" w:sz="4" w:space="0" w:color="auto"/>
              <w:right w:val="single" w:sz="4" w:space="0" w:color="auto"/>
            </w:tcBorders>
            <w:noWrap/>
            <w:vAlign w:val="bottom"/>
          </w:tcPr>
          <w:p w14:paraId="66EC6CA2"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1,04</w:t>
            </w:r>
          </w:p>
        </w:tc>
      </w:tr>
      <w:tr w:rsidR="00295A0C" w:rsidRPr="00760DF6" w14:paraId="14090F27"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6D139DB1"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50</w:t>
            </w:r>
          </w:p>
        </w:tc>
        <w:tc>
          <w:tcPr>
            <w:tcW w:w="1409" w:type="dxa"/>
            <w:tcBorders>
              <w:top w:val="nil"/>
              <w:left w:val="nil"/>
              <w:bottom w:val="single" w:sz="4" w:space="0" w:color="auto"/>
              <w:right w:val="single" w:sz="4" w:space="0" w:color="auto"/>
            </w:tcBorders>
            <w:noWrap/>
            <w:vAlign w:val="bottom"/>
          </w:tcPr>
          <w:p w14:paraId="2495707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1,05</w:t>
            </w:r>
          </w:p>
        </w:tc>
      </w:tr>
      <w:tr w:rsidR="00295A0C" w:rsidRPr="00760DF6" w14:paraId="3EFB6374"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3A97174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60</w:t>
            </w:r>
          </w:p>
        </w:tc>
        <w:tc>
          <w:tcPr>
            <w:tcW w:w="1409" w:type="dxa"/>
            <w:tcBorders>
              <w:top w:val="nil"/>
              <w:left w:val="nil"/>
              <w:bottom w:val="single" w:sz="4" w:space="0" w:color="auto"/>
              <w:right w:val="single" w:sz="4" w:space="0" w:color="auto"/>
            </w:tcBorders>
            <w:noWrap/>
            <w:vAlign w:val="bottom"/>
          </w:tcPr>
          <w:p w14:paraId="51658710"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1,06</w:t>
            </w:r>
          </w:p>
        </w:tc>
      </w:tr>
      <w:tr w:rsidR="00295A0C" w:rsidRPr="00760DF6" w14:paraId="02B8DBF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4D232F8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70</w:t>
            </w:r>
          </w:p>
        </w:tc>
        <w:tc>
          <w:tcPr>
            <w:tcW w:w="1409" w:type="dxa"/>
            <w:tcBorders>
              <w:top w:val="nil"/>
              <w:left w:val="nil"/>
              <w:bottom w:val="single" w:sz="4" w:space="0" w:color="auto"/>
              <w:right w:val="single" w:sz="4" w:space="0" w:color="auto"/>
            </w:tcBorders>
            <w:noWrap/>
            <w:vAlign w:val="bottom"/>
          </w:tcPr>
          <w:p w14:paraId="59E35ECE"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1,07</w:t>
            </w:r>
          </w:p>
        </w:tc>
      </w:tr>
      <w:tr w:rsidR="00295A0C" w:rsidRPr="00760DF6" w14:paraId="7F9C8CA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8DBE92E"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80</w:t>
            </w:r>
          </w:p>
        </w:tc>
        <w:tc>
          <w:tcPr>
            <w:tcW w:w="1409" w:type="dxa"/>
            <w:tcBorders>
              <w:top w:val="nil"/>
              <w:left w:val="nil"/>
              <w:bottom w:val="single" w:sz="4" w:space="0" w:color="auto"/>
              <w:right w:val="single" w:sz="4" w:space="0" w:color="auto"/>
            </w:tcBorders>
            <w:noWrap/>
            <w:vAlign w:val="bottom"/>
          </w:tcPr>
          <w:p w14:paraId="778D37A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x1,08</w:t>
            </w:r>
          </w:p>
        </w:tc>
      </w:tr>
      <w:tr w:rsidR="00295A0C" w:rsidRPr="00760DF6" w14:paraId="4ACCD7D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33CD8803"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90</w:t>
            </w:r>
          </w:p>
        </w:tc>
        <w:tc>
          <w:tcPr>
            <w:tcW w:w="1409" w:type="dxa"/>
            <w:tcBorders>
              <w:top w:val="nil"/>
              <w:left w:val="nil"/>
              <w:bottom w:val="single" w:sz="4" w:space="0" w:color="auto"/>
              <w:right w:val="single" w:sz="4" w:space="0" w:color="auto"/>
            </w:tcBorders>
            <w:noWrap/>
            <w:vAlign w:val="bottom"/>
          </w:tcPr>
          <w:p w14:paraId="6EE7B9B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1,09</w:t>
            </w:r>
          </w:p>
        </w:tc>
      </w:tr>
      <w:tr w:rsidR="00295A0C" w:rsidRPr="00760DF6" w14:paraId="4ECD7266"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2F81CAE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100</w:t>
            </w:r>
          </w:p>
        </w:tc>
        <w:tc>
          <w:tcPr>
            <w:tcW w:w="1409" w:type="dxa"/>
            <w:tcBorders>
              <w:top w:val="nil"/>
              <w:left w:val="nil"/>
              <w:bottom w:val="single" w:sz="4" w:space="0" w:color="auto"/>
              <w:right w:val="single" w:sz="4" w:space="0" w:color="auto"/>
            </w:tcBorders>
            <w:noWrap/>
            <w:vAlign w:val="bottom"/>
          </w:tcPr>
          <w:p w14:paraId="215180F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1,10</w:t>
            </w:r>
          </w:p>
        </w:tc>
      </w:tr>
      <w:tr w:rsidR="00295A0C" w:rsidRPr="00760DF6" w14:paraId="5D7F37D2"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3AAA97C2"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110</w:t>
            </w:r>
          </w:p>
        </w:tc>
        <w:tc>
          <w:tcPr>
            <w:tcW w:w="1409" w:type="dxa"/>
            <w:tcBorders>
              <w:top w:val="nil"/>
              <w:left w:val="nil"/>
              <w:bottom w:val="single" w:sz="4" w:space="0" w:color="auto"/>
              <w:right w:val="single" w:sz="4" w:space="0" w:color="auto"/>
            </w:tcBorders>
            <w:noWrap/>
            <w:vAlign w:val="bottom"/>
          </w:tcPr>
          <w:p w14:paraId="3D8CCC1D"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1,11</w:t>
            </w:r>
          </w:p>
        </w:tc>
      </w:tr>
      <w:tr w:rsidR="00295A0C" w:rsidRPr="00760DF6" w14:paraId="574A7671"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48D5179" w14:textId="4B45F501"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120 </w:t>
            </w:r>
          </w:p>
        </w:tc>
        <w:tc>
          <w:tcPr>
            <w:tcW w:w="1409" w:type="dxa"/>
            <w:tcBorders>
              <w:top w:val="nil"/>
              <w:left w:val="nil"/>
              <w:bottom w:val="single" w:sz="4" w:space="0" w:color="auto"/>
              <w:right w:val="single" w:sz="4" w:space="0" w:color="auto"/>
            </w:tcBorders>
            <w:noWrap/>
            <w:vAlign w:val="bottom"/>
          </w:tcPr>
          <w:p w14:paraId="6C7B752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1,12</w:t>
            </w:r>
          </w:p>
        </w:tc>
      </w:tr>
      <w:tr w:rsidR="00295A0C" w:rsidRPr="00760DF6" w14:paraId="2BB02B05"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5EAEB11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130</w:t>
            </w:r>
          </w:p>
        </w:tc>
        <w:tc>
          <w:tcPr>
            <w:tcW w:w="1409" w:type="dxa"/>
            <w:tcBorders>
              <w:top w:val="nil"/>
              <w:left w:val="nil"/>
              <w:bottom w:val="single" w:sz="4" w:space="0" w:color="auto"/>
              <w:right w:val="single" w:sz="4" w:space="0" w:color="auto"/>
            </w:tcBorders>
            <w:noWrap/>
            <w:vAlign w:val="bottom"/>
          </w:tcPr>
          <w:p w14:paraId="6ECC38E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1,13</w:t>
            </w:r>
          </w:p>
        </w:tc>
      </w:tr>
      <w:tr w:rsidR="00295A0C" w:rsidRPr="00760DF6" w14:paraId="7F2DDB3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206F39B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140</w:t>
            </w:r>
          </w:p>
        </w:tc>
        <w:tc>
          <w:tcPr>
            <w:tcW w:w="1409" w:type="dxa"/>
            <w:tcBorders>
              <w:top w:val="nil"/>
              <w:left w:val="nil"/>
              <w:bottom w:val="single" w:sz="4" w:space="0" w:color="auto"/>
              <w:right w:val="single" w:sz="4" w:space="0" w:color="auto"/>
            </w:tcBorders>
            <w:noWrap/>
            <w:vAlign w:val="bottom"/>
          </w:tcPr>
          <w:p w14:paraId="660594E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1,14</w:t>
            </w:r>
          </w:p>
        </w:tc>
      </w:tr>
      <w:tr w:rsidR="00295A0C" w:rsidRPr="00760DF6" w14:paraId="31BC30F8"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1D40F9B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150</w:t>
            </w:r>
          </w:p>
        </w:tc>
        <w:tc>
          <w:tcPr>
            <w:tcW w:w="1409" w:type="dxa"/>
            <w:tcBorders>
              <w:top w:val="nil"/>
              <w:left w:val="nil"/>
              <w:bottom w:val="single" w:sz="4" w:space="0" w:color="auto"/>
              <w:right w:val="single" w:sz="4" w:space="0" w:color="auto"/>
            </w:tcBorders>
            <w:noWrap/>
            <w:vAlign w:val="bottom"/>
          </w:tcPr>
          <w:p w14:paraId="60B8EF2B"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1,15</w:t>
            </w:r>
          </w:p>
        </w:tc>
      </w:tr>
      <w:tr w:rsidR="00295A0C" w:rsidRPr="00760DF6" w14:paraId="188965FE"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1BAF669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160</w:t>
            </w:r>
          </w:p>
        </w:tc>
        <w:tc>
          <w:tcPr>
            <w:tcW w:w="1409" w:type="dxa"/>
            <w:tcBorders>
              <w:top w:val="nil"/>
              <w:left w:val="nil"/>
              <w:bottom w:val="single" w:sz="4" w:space="0" w:color="auto"/>
              <w:right w:val="single" w:sz="4" w:space="0" w:color="auto"/>
            </w:tcBorders>
            <w:noWrap/>
            <w:vAlign w:val="bottom"/>
          </w:tcPr>
          <w:p w14:paraId="32FFC08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x1,16</w:t>
            </w:r>
          </w:p>
        </w:tc>
      </w:tr>
      <w:tr w:rsidR="00295A0C" w:rsidRPr="00760DF6" w14:paraId="7C4547EB"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6A1A732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170</w:t>
            </w:r>
          </w:p>
        </w:tc>
        <w:tc>
          <w:tcPr>
            <w:tcW w:w="1409" w:type="dxa"/>
            <w:tcBorders>
              <w:top w:val="nil"/>
              <w:left w:val="nil"/>
              <w:bottom w:val="single" w:sz="4" w:space="0" w:color="auto"/>
              <w:right w:val="single" w:sz="4" w:space="0" w:color="auto"/>
            </w:tcBorders>
            <w:noWrap/>
            <w:vAlign w:val="bottom"/>
          </w:tcPr>
          <w:p w14:paraId="13C15E24"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1,17</w:t>
            </w:r>
          </w:p>
        </w:tc>
      </w:tr>
      <w:tr w:rsidR="00295A0C" w:rsidRPr="00760DF6" w14:paraId="2FB66D97"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8E4EF1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180</w:t>
            </w:r>
          </w:p>
        </w:tc>
        <w:tc>
          <w:tcPr>
            <w:tcW w:w="1409" w:type="dxa"/>
            <w:tcBorders>
              <w:top w:val="nil"/>
              <w:left w:val="nil"/>
              <w:bottom w:val="single" w:sz="4" w:space="0" w:color="auto"/>
              <w:right w:val="single" w:sz="4" w:space="0" w:color="auto"/>
            </w:tcBorders>
            <w:noWrap/>
            <w:vAlign w:val="bottom"/>
          </w:tcPr>
          <w:p w14:paraId="51B534C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1,18</w:t>
            </w:r>
          </w:p>
        </w:tc>
      </w:tr>
      <w:tr w:rsidR="00295A0C" w:rsidRPr="00760DF6" w14:paraId="58F22ECA"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049715A6"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oltre 190</w:t>
            </w:r>
          </w:p>
        </w:tc>
        <w:tc>
          <w:tcPr>
            <w:tcW w:w="1409" w:type="dxa"/>
            <w:tcBorders>
              <w:top w:val="nil"/>
              <w:left w:val="nil"/>
              <w:bottom w:val="single" w:sz="4" w:space="0" w:color="auto"/>
              <w:right w:val="single" w:sz="4" w:space="0" w:color="auto"/>
            </w:tcBorders>
            <w:noWrap/>
            <w:vAlign w:val="bottom"/>
          </w:tcPr>
          <w:p w14:paraId="332621F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1,19</w:t>
            </w:r>
          </w:p>
        </w:tc>
      </w:tr>
      <w:tr w:rsidR="00295A0C" w:rsidRPr="00760DF6" w14:paraId="7F0EB45C"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5DF9D359"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a 200 km </w:t>
            </w:r>
          </w:p>
        </w:tc>
        <w:tc>
          <w:tcPr>
            <w:tcW w:w="1409" w:type="dxa"/>
            <w:tcBorders>
              <w:top w:val="nil"/>
              <w:left w:val="nil"/>
              <w:bottom w:val="single" w:sz="4" w:space="0" w:color="auto"/>
              <w:right w:val="single" w:sz="4" w:space="0" w:color="auto"/>
            </w:tcBorders>
            <w:noWrap/>
            <w:vAlign w:val="bottom"/>
          </w:tcPr>
          <w:p w14:paraId="542DE09C"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1,20</w:t>
            </w:r>
          </w:p>
        </w:tc>
      </w:tr>
      <w:tr w:rsidR="00295A0C" w:rsidRPr="00760DF6" w14:paraId="2A008E0F"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22A18A4" w14:textId="68A46DAA"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201 a 250  </w:t>
            </w:r>
          </w:p>
        </w:tc>
        <w:tc>
          <w:tcPr>
            <w:tcW w:w="1409" w:type="dxa"/>
            <w:tcBorders>
              <w:top w:val="nil"/>
              <w:left w:val="nil"/>
              <w:bottom w:val="single" w:sz="4" w:space="0" w:color="auto"/>
              <w:right w:val="single" w:sz="4" w:space="0" w:color="auto"/>
            </w:tcBorders>
            <w:noWrap/>
            <w:vAlign w:val="bottom"/>
          </w:tcPr>
          <w:p w14:paraId="54004915"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1,25</w:t>
            </w:r>
          </w:p>
        </w:tc>
      </w:tr>
      <w:tr w:rsidR="00295A0C" w:rsidRPr="00760DF6" w14:paraId="04BDABFA"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256B0B6" w14:textId="098FB446"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250 a 300 </w:t>
            </w:r>
          </w:p>
        </w:tc>
        <w:tc>
          <w:tcPr>
            <w:tcW w:w="1409" w:type="dxa"/>
            <w:tcBorders>
              <w:top w:val="nil"/>
              <w:left w:val="nil"/>
              <w:bottom w:val="single" w:sz="4" w:space="0" w:color="auto"/>
              <w:right w:val="single" w:sz="4" w:space="0" w:color="auto"/>
            </w:tcBorders>
            <w:noWrap/>
            <w:vAlign w:val="bottom"/>
          </w:tcPr>
          <w:p w14:paraId="02C6191A"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1,30</w:t>
            </w:r>
          </w:p>
        </w:tc>
      </w:tr>
      <w:tr w:rsidR="00295A0C" w:rsidRPr="00760DF6" w14:paraId="34F7F860"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7B7B4BC5" w14:textId="4A884D8A"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da 300 a 400  </w:t>
            </w:r>
          </w:p>
        </w:tc>
        <w:tc>
          <w:tcPr>
            <w:tcW w:w="1409" w:type="dxa"/>
            <w:tcBorders>
              <w:top w:val="nil"/>
              <w:left w:val="nil"/>
              <w:bottom w:val="single" w:sz="4" w:space="0" w:color="auto"/>
              <w:right w:val="single" w:sz="4" w:space="0" w:color="auto"/>
            </w:tcBorders>
            <w:noWrap/>
            <w:vAlign w:val="bottom"/>
          </w:tcPr>
          <w:p w14:paraId="4416AD02"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1,40</w:t>
            </w:r>
          </w:p>
        </w:tc>
      </w:tr>
      <w:tr w:rsidR="00295A0C" w:rsidRPr="00760DF6" w14:paraId="52936DF7" w14:textId="77777777" w:rsidTr="007916B5">
        <w:trPr>
          <w:trHeight w:val="300"/>
        </w:trPr>
        <w:tc>
          <w:tcPr>
            <w:tcW w:w="8312" w:type="dxa"/>
            <w:tcBorders>
              <w:top w:val="nil"/>
              <w:left w:val="single" w:sz="4" w:space="0" w:color="auto"/>
              <w:bottom w:val="single" w:sz="4" w:space="0" w:color="auto"/>
              <w:right w:val="single" w:sz="4" w:space="0" w:color="auto"/>
            </w:tcBorders>
            <w:noWrap/>
            <w:vAlign w:val="bottom"/>
          </w:tcPr>
          <w:p w14:paraId="28003BC4" w14:textId="076A779A" w:rsidR="00295A0C" w:rsidRPr="00760DF6" w:rsidRDefault="00295A0C" w:rsidP="0065511D">
            <w:pPr>
              <w:keepLines/>
              <w:widowControl w:val="0"/>
              <w:contextualSpacing/>
              <w:rPr>
                <w:rFonts w:ascii="Tahoma" w:hAnsi="Tahoma" w:cs="Tahoma"/>
                <w:color w:val="000000"/>
                <w:sz w:val="20"/>
                <w:szCs w:val="20"/>
              </w:rPr>
            </w:pPr>
            <w:r w:rsidRPr="00760DF6">
              <w:rPr>
                <w:rFonts w:ascii="Tahoma" w:hAnsi="Tahoma" w:cs="Tahoma"/>
                <w:color w:val="000000"/>
                <w:sz w:val="20"/>
                <w:szCs w:val="20"/>
              </w:rPr>
              <w:t xml:space="preserve">oltre 400  </w:t>
            </w:r>
          </w:p>
        </w:tc>
        <w:tc>
          <w:tcPr>
            <w:tcW w:w="1409" w:type="dxa"/>
            <w:tcBorders>
              <w:top w:val="nil"/>
              <w:left w:val="nil"/>
              <w:bottom w:val="single" w:sz="4" w:space="0" w:color="auto"/>
              <w:right w:val="single" w:sz="4" w:space="0" w:color="auto"/>
            </w:tcBorders>
            <w:noWrap/>
            <w:vAlign w:val="bottom"/>
          </w:tcPr>
          <w:p w14:paraId="2C018D38" w14:textId="77777777" w:rsidR="00295A0C" w:rsidRPr="00760DF6" w:rsidRDefault="00295A0C" w:rsidP="009D2D86">
            <w:pPr>
              <w:keepLines/>
              <w:widowControl w:val="0"/>
              <w:contextualSpacing/>
              <w:rPr>
                <w:rFonts w:ascii="Tahoma" w:hAnsi="Tahoma" w:cs="Tahoma"/>
                <w:color w:val="000000"/>
                <w:sz w:val="20"/>
                <w:szCs w:val="20"/>
              </w:rPr>
            </w:pPr>
            <w:r w:rsidRPr="00760DF6">
              <w:rPr>
                <w:rFonts w:ascii="Tahoma" w:hAnsi="Tahoma" w:cs="Tahoma"/>
                <w:color w:val="000000"/>
                <w:sz w:val="20"/>
                <w:szCs w:val="20"/>
              </w:rPr>
              <w:t>x 1,50</w:t>
            </w:r>
          </w:p>
        </w:tc>
      </w:tr>
    </w:tbl>
    <w:p w14:paraId="15CACA6D" w14:textId="77777777" w:rsidR="00295A0C" w:rsidRPr="00760DF6" w:rsidRDefault="00295A0C" w:rsidP="009D2D86">
      <w:pPr>
        <w:pStyle w:val="p95"/>
        <w:keepLines/>
        <w:tabs>
          <w:tab w:val="left" w:pos="320"/>
        </w:tabs>
        <w:spacing w:line="240" w:lineRule="auto"/>
        <w:ind w:left="0" w:firstLine="0"/>
        <w:contextualSpacing/>
        <w:jc w:val="both"/>
        <w:rPr>
          <w:rFonts w:ascii="Tahoma" w:hAnsi="Tahoma" w:cs="Tahoma"/>
          <w:sz w:val="20"/>
          <w:u w:val="single"/>
        </w:rPr>
      </w:pPr>
    </w:p>
    <w:p w14:paraId="78F3FB21" w14:textId="0BFBC075" w:rsidR="00DA704E" w:rsidRPr="009C1E6E" w:rsidRDefault="008E3585" w:rsidP="009C1E6E">
      <w:pPr>
        <w:jc w:val="both"/>
        <w:rPr>
          <w:rFonts w:ascii="Tahoma" w:hAnsi="Tahoma" w:cs="Tahoma"/>
          <w:sz w:val="20"/>
          <w:szCs w:val="20"/>
        </w:rPr>
      </w:pPr>
      <w:r w:rsidRPr="008E3585">
        <w:rPr>
          <w:rFonts w:ascii="Tahoma" w:hAnsi="Tahoma" w:cs="Tahoma"/>
          <w:sz w:val="20"/>
          <w:szCs w:val="20"/>
          <w:highlight w:val="green"/>
        </w:rPr>
        <w:t>Qualora per av</w:t>
      </w:r>
      <w:r w:rsidR="00792897">
        <w:rPr>
          <w:rFonts w:ascii="Tahoma" w:hAnsi="Tahoma" w:cs="Tahoma"/>
          <w:sz w:val="20"/>
          <w:szCs w:val="20"/>
          <w:highlight w:val="green"/>
        </w:rPr>
        <w:t>v</w:t>
      </w:r>
      <w:r w:rsidRPr="008E3585">
        <w:rPr>
          <w:rFonts w:ascii="Tahoma" w:hAnsi="Tahoma" w:cs="Tahoma"/>
          <w:sz w:val="20"/>
          <w:szCs w:val="20"/>
          <w:highlight w:val="green"/>
        </w:rPr>
        <w:t>erse condizioni climatiche o calamit</w:t>
      </w:r>
      <w:r w:rsidR="00792897">
        <w:rPr>
          <w:rFonts w:ascii="Tahoma" w:hAnsi="Tahoma" w:cs="Tahoma"/>
          <w:sz w:val="20"/>
          <w:szCs w:val="20"/>
          <w:highlight w:val="green"/>
        </w:rPr>
        <w:t>à</w:t>
      </w:r>
      <w:r w:rsidRPr="008E3585">
        <w:rPr>
          <w:rFonts w:ascii="Tahoma" w:hAnsi="Tahoma" w:cs="Tahoma"/>
          <w:sz w:val="20"/>
          <w:szCs w:val="20"/>
          <w:highlight w:val="green"/>
        </w:rPr>
        <w:t xml:space="preserve"> naturali locali sede della manifestazione, che possono determinare pericolo, si può decidere di sospendere la manifestazione. Se poi </w:t>
      </w:r>
      <w:proofErr w:type="spellStart"/>
      <w:r w:rsidRPr="008E3585">
        <w:rPr>
          <w:rFonts w:ascii="Tahoma" w:hAnsi="Tahoma" w:cs="Tahoma"/>
          <w:sz w:val="20"/>
          <w:szCs w:val="20"/>
          <w:highlight w:val="green"/>
        </w:rPr>
        <w:t>cio’</w:t>
      </w:r>
      <w:proofErr w:type="spellEnd"/>
      <w:r w:rsidRPr="008E3585">
        <w:rPr>
          <w:rFonts w:ascii="Tahoma" w:hAnsi="Tahoma" w:cs="Tahoma"/>
          <w:sz w:val="20"/>
          <w:szCs w:val="20"/>
          <w:highlight w:val="green"/>
        </w:rPr>
        <w:t xml:space="preserve"> accade il giorno dell’evento o il giorno prima si può optare utilizzando la formula di assegnare un 1 punto a tutti i ciclisti presenti e verificati dai giudici di gara, e 2 punti agli operatori del gruppo organizzatore (o dei gruppi organizzatori) per le sole persone realmente impegnate, in servizio, quel giorno per il funzionamento della manifestazione. Esempio se la manifestazione prevede 5 ristori, punto di iscrizione, servizi allestimento, pasta party, servizio scopa ed assistenza al seguito della cicloturistica; si chiede al gruppo organizzatore di definire il giorno prima quanto personale impegna in ognuno dei servizi sopra elencati e ad essi saranno assegnati 2 punti organizzativi per ognuno di essi. Si specifica che alcuni servizi non vengono attivati (es. si fa due ristori in meno, non c’è carro scopa ,…) questi vengono tolti  dal gruppo di lavoro e se sono presenti , vi si assegna loro  un solo punto</w:t>
      </w:r>
      <w:r w:rsidRPr="008E3585">
        <w:rPr>
          <w:rFonts w:ascii="Tahoma" w:hAnsi="Tahoma" w:cs="Tahoma"/>
          <w:sz w:val="20"/>
          <w:szCs w:val="20"/>
        </w:rPr>
        <w:t>.</w:t>
      </w:r>
    </w:p>
    <w:p w14:paraId="1ADC637C" w14:textId="77777777" w:rsidR="00C063B5" w:rsidRDefault="00C063B5" w:rsidP="00D7369D">
      <w:pPr>
        <w:pStyle w:val="p95"/>
        <w:keepNext/>
        <w:keepLines/>
        <w:tabs>
          <w:tab w:val="left" w:pos="320"/>
        </w:tabs>
        <w:spacing w:line="240" w:lineRule="auto"/>
        <w:ind w:left="0" w:firstLine="0"/>
        <w:contextualSpacing/>
        <w:jc w:val="both"/>
        <w:rPr>
          <w:rFonts w:ascii="Tahoma" w:hAnsi="Tahoma" w:cs="Tahoma"/>
          <w:b/>
          <w:sz w:val="20"/>
        </w:rPr>
      </w:pPr>
    </w:p>
    <w:p w14:paraId="1FC47DCF" w14:textId="5E526AE9" w:rsidR="00295A0C" w:rsidRPr="00375BB2" w:rsidRDefault="00295A0C" w:rsidP="00D7369D">
      <w:pPr>
        <w:pStyle w:val="p95"/>
        <w:keepNext/>
        <w:keepLines/>
        <w:tabs>
          <w:tab w:val="left" w:pos="320"/>
        </w:tabs>
        <w:spacing w:line="240" w:lineRule="auto"/>
        <w:ind w:left="0" w:firstLine="0"/>
        <w:contextualSpacing/>
        <w:jc w:val="both"/>
        <w:rPr>
          <w:rFonts w:ascii="Tahoma" w:hAnsi="Tahoma" w:cs="Tahoma"/>
          <w:b/>
          <w:sz w:val="20"/>
        </w:rPr>
      </w:pPr>
      <w:r w:rsidRPr="00375BB2">
        <w:rPr>
          <w:rFonts w:ascii="Tahoma" w:hAnsi="Tahoma" w:cs="Tahoma"/>
          <w:b/>
          <w:sz w:val="20"/>
        </w:rPr>
        <w:t xml:space="preserve">36 </w:t>
      </w:r>
      <w:r w:rsidRPr="00802AA8">
        <w:rPr>
          <w:rFonts w:ascii="Tahoma" w:hAnsi="Tahoma" w:cs="Tahoma"/>
          <w:sz w:val="20"/>
        </w:rPr>
        <w:t>– CAMPIONATI</w:t>
      </w:r>
    </w:p>
    <w:p w14:paraId="501B403F" w14:textId="704D243D" w:rsidR="00295A0C" w:rsidRPr="00760DF6" w:rsidRDefault="00295A0C" w:rsidP="00311E14">
      <w:pPr>
        <w:pStyle w:val="p98"/>
        <w:keepLines/>
        <w:numPr>
          <w:ilvl w:val="0"/>
          <w:numId w:val="29"/>
        </w:numPr>
        <w:tabs>
          <w:tab w:val="left" w:pos="360"/>
        </w:tabs>
        <w:spacing w:line="240" w:lineRule="auto"/>
        <w:contextualSpacing/>
        <w:jc w:val="both"/>
        <w:rPr>
          <w:rFonts w:ascii="Tahoma" w:hAnsi="Tahoma" w:cs="Tahoma"/>
          <w:sz w:val="20"/>
        </w:rPr>
      </w:pPr>
      <w:r w:rsidRPr="00760DF6">
        <w:rPr>
          <w:rFonts w:ascii="Tahoma" w:hAnsi="Tahoma" w:cs="Tahoma"/>
          <w:sz w:val="20"/>
        </w:rPr>
        <w:t xml:space="preserve">Non è ammesso che un atleta si fregi di </w:t>
      </w:r>
      <w:r w:rsidR="007916B5" w:rsidRPr="00760DF6">
        <w:rPr>
          <w:rFonts w:ascii="Tahoma" w:hAnsi="Tahoma" w:cs="Tahoma"/>
          <w:sz w:val="20"/>
        </w:rPr>
        <w:t>più</w:t>
      </w:r>
      <w:r w:rsidRPr="00760DF6">
        <w:rPr>
          <w:rFonts w:ascii="Tahoma" w:hAnsi="Tahoma" w:cs="Tahoma"/>
          <w:sz w:val="20"/>
        </w:rPr>
        <w:t xml:space="preserve"> titoli (provinciali, regionali</w:t>
      </w:r>
      <w:r w:rsidR="00375BB2">
        <w:rPr>
          <w:rFonts w:ascii="Tahoma" w:hAnsi="Tahoma" w:cs="Tahoma"/>
          <w:sz w:val="20"/>
        </w:rPr>
        <w:t>,</w:t>
      </w:r>
      <w:r w:rsidR="00B74EB6">
        <w:rPr>
          <w:rFonts w:ascii="Tahoma" w:hAnsi="Tahoma" w:cs="Tahoma"/>
          <w:sz w:val="20"/>
        </w:rPr>
        <w:t xml:space="preserve"> </w:t>
      </w:r>
      <w:r w:rsidRPr="00760DF6">
        <w:rPr>
          <w:rFonts w:ascii="Tahoma" w:hAnsi="Tahoma" w:cs="Tahoma"/>
          <w:sz w:val="20"/>
        </w:rPr>
        <w:t xml:space="preserve">nazionali, internazionali) di più di </w:t>
      </w:r>
      <w:r w:rsidR="00D24F71">
        <w:rPr>
          <w:rFonts w:ascii="Tahoma" w:hAnsi="Tahoma" w:cs="Tahoma"/>
          <w:sz w:val="20"/>
        </w:rPr>
        <w:t>un ente o federazione (convenzionati)</w:t>
      </w:r>
      <w:r w:rsidRPr="00760DF6">
        <w:rPr>
          <w:rFonts w:ascii="Tahoma" w:hAnsi="Tahoma" w:cs="Tahoma"/>
          <w:sz w:val="20"/>
        </w:rPr>
        <w:t>, pena l’esclusione dalla classifica e perdita del titolo e maglia e squalifica fino al 31 Dicembre dell’anno sportivo in corso,</w:t>
      </w:r>
      <w:r w:rsidR="007916B5" w:rsidRPr="00760DF6">
        <w:rPr>
          <w:rFonts w:ascii="Tahoma" w:hAnsi="Tahoma" w:cs="Tahoma"/>
          <w:sz w:val="20"/>
        </w:rPr>
        <w:t xml:space="preserve"> </w:t>
      </w:r>
      <w:r w:rsidRPr="00760DF6">
        <w:rPr>
          <w:rFonts w:ascii="Tahoma" w:hAnsi="Tahoma" w:cs="Tahoma"/>
          <w:sz w:val="20"/>
        </w:rPr>
        <w:t>da ogni attività competitiva.</w:t>
      </w:r>
    </w:p>
    <w:p w14:paraId="407C86C1" w14:textId="6DC488C3" w:rsidR="00295A0C" w:rsidRPr="00760DF6" w:rsidRDefault="00295A0C" w:rsidP="00311E14">
      <w:pPr>
        <w:pStyle w:val="p98"/>
        <w:keepLines/>
        <w:numPr>
          <w:ilvl w:val="0"/>
          <w:numId w:val="29"/>
        </w:numPr>
        <w:tabs>
          <w:tab w:val="left" w:pos="360"/>
        </w:tabs>
        <w:spacing w:line="240" w:lineRule="auto"/>
        <w:contextualSpacing/>
        <w:jc w:val="both"/>
        <w:rPr>
          <w:rFonts w:ascii="Tahoma" w:hAnsi="Tahoma" w:cs="Tahoma"/>
          <w:sz w:val="20"/>
        </w:rPr>
      </w:pPr>
      <w:r w:rsidRPr="00760DF6">
        <w:rPr>
          <w:rFonts w:ascii="Tahoma" w:hAnsi="Tahoma" w:cs="Tahoma"/>
          <w:sz w:val="20"/>
        </w:rPr>
        <w:t>Sono ammesse gare aperte a tutti, ma nel caso di Campionati aperti</w:t>
      </w:r>
      <w:r w:rsidR="00375BB2">
        <w:rPr>
          <w:rFonts w:ascii="Tahoma" w:hAnsi="Tahoma" w:cs="Tahoma"/>
          <w:sz w:val="20"/>
        </w:rPr>
        <w:t>,</w:t>
      </w:r>
      <w:r w:rsidR="00B74EB6">
        <w:rPr>
          <w:rFonts w:ascii="Tahoma" w:hAnsi="Tahoma" w:cs="Tahoma"/>
          <w:sz w:val="20"/>
        </w:rPr>
        <w:t xml:space="preserve"> </w:t>
      </w:r>
      <w:r w:rsidRPr="00760DF6">
        <w:rPr>
          <w:rFonts w:ascii="Tahoma" w:hAnsi="Tahoma" w:cs="Tahoma"/>
          <w:sz w:val="20"/>
        </w:rPr>
        <w:t>vanno estese due classifiche finali: 1) classifica UISP, 2) classifica altri tesserati (EPS – FCI in convenzione).</w:t>
      </w:r>
    </w:p>
    <w:p w14:paraId="72B453A4" w14:textId="51CE8F28"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14:paraId="044A7A1A" w14:textId="572C10BD"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
          <w:sz w:val="20"/>
        </w:rPr>
        <w:t>37</w:t>
      </w:r>
      <w:r w:rsidRPr="00802AA8">
        <w:rPr>
          <w:rFonts w:ascii="Tahoma" w:hAnsi="Tahoma" w:cs="Tahoma"/>
          <w:sz w:val="20"/>
        </w:rPr>
        <w:t xml:space="preserve"> </w:t>
      </w:r>
      <w:r w:rsidRPr="00802AA8">
        <w:rPr>
          <w:rFonts w:ascii="Tahoma" w:hAnsi="Tahoma" w:cs="Tahoma"/>
          <w:color w:val="000000"/>
          <w:sz w:val="20"/>
        </w:rPr>
        <w:t xml:space="preserve">– </w:t>
      </w:r>
      <w:r w:rsidRPr="00802AA8">
        <w:rPr>
          <w:rFonts w:ascii="Tahoma" w:hAnsi="Tahoma" w:cs="Tahoma"/>
          <w:bCs/>
          <w:color w:val="000000"/>
          <w:sz w:val="20"/>
        </w:rPr>
        <w:t xml:space="preserve">RICORRENZE STORICHE – </w:t>
      </w:r>
      <w:r w:rsidR="00E86C0B" w:rsidRPr="00802AA8">
        <w:rPr>
          <w:rFonts w:ascii="Tahoma" w:hAnsi="Tahoma" w:cs="Tahoma"/>
          <w:bCs/>
          <w:color w:val="000000"/>
          <w:sz w:val="20"/>
        </w:rPr>
        <w:t>CICLOTURISTICI</w:t>
      </w:r>
      <w:r w:rsidRPr="00802AA8">
        <w:rPr>
          <w:rFonts w:ascii="Tahoma" w:hAnsi="Tahoma" w:cs="Tahoma"/>
          <w:bCs/>
          <w:color w:val="000000"/>
          <w:sz w:val="20"/>
        </w:rPr>
        <w:t xml:space="preserve"> D’EPOCA</w:t>
      </w:r>
    </w:p>
    <w:p w14:paraId="383ADEB5" w14:textId="2934A2C5" w:rsidR="00295A0C" w:rsidRPr="00802AA8" w:rsidRDefault="00295A0C" w:rsidP="009D2D86">
      <w:pPr>
        <w:pStyle w:val="p98"/>
        <w:keepLines/>
        <w:tabs>
          <w:tab w:val="left" w:pos="360"/>
        </w:tabs>
        <w:spacing w:line="240" w:lineRule="auto"/>
        <w:ind w:left="0" w:firstLine="0"/>
        <w:contextualSpacing/>
        <w:jc w:val="both"/>
        <w:rPr>
          <w:rFonts w:ascii="Tahoma" w:hAnsi="Tahoma" w:cs="Tahoma"/>
          <w:bCs/>
          <w:color w:val="000000"/>
          <w:sz w:val="20"/>
        </w:rPr>
      </w:pPr>
      <w:r w:rsidRPr="00802AA8">
        <w:rPr>
          <w:rFonts w:ascii="Tahoma" w:hAnsi="Tahoma" w:cs="Tahoma"/>
          <w:bCs/>
          <w:color w:val="000000"/>
          <w:sz w:val="20"/>
        </w:rPr>
        <w:lastRenderedPageBreak/>
        <w:t>In tali manifestazioni speciali, (passeggiate in libera escursione) si autorizza l’uso di telai storici, di costumi tradizionali, di vestiario ed accessori d’epoca, su percorsi che prevedano sia asfalto che strade bianche, carrarecce, ecc.</w:t>
      </w:r>
    </w:p>
    <w:p w14:paraId="457EA67C" w14:textId="5717C26B" w:rsidR="00295A0C" w:rsidRPr="00802AA8" w:rsidRDefault="00295A0C" w:rsidP="009D2D86">
      <w:pPr>
        <w:pStyle w:val="p98"/>
        <w:keepLines/>
        <w:tabs>
          <w:tab w:val="left" w:pos="360"/>
        </w:tabs>
        <w:spacing w:line="240" w:lineRule="auto"/>
        <w:ind w:left="0" w:firstLine="0"/>
        <w:contextualSpacing/>
        <w:jc w:val="both"/>
        <w:rPr>
          <w:rFonts w:ascii="Tahoma" w:hAnsi="Tahoma" w:cs="Tahoma"/>
          <w:color w:val="000000"/>
          <w:sz w:val="20"/>
        </w:rPr>
      </w:pPr>
      <w:r w:rsidRPr="00802AA8">
        <w:rPr>
          <w:rFonts w:ascii="Tahoma" w:hAnsi="Tahoma" w:cs="Tahoma"/>
          <w:bCs/>
          <w:color w:val="000000"/>
          <w:sz w:val="20"/>
        </w:rPr>
        <w:t xml:space="preserve">Lo svolgimento osserva le norme tecniche dell’attività cicloturistica; il regolamento di tali manifestazioni d’epoca può prevedere, per quanti vi partecipino con bici ed abbigliamento storici, la deroga all’uso del casco rigido (caschetti a strisce, cappellini ecc.). L’assicurazione dell’organizzazione e dei partecipanti è analoga alla restante attività ciclistica </w:t>
      </w:r>
      <w:r w:rsidR="00801BAA">
        <w:rPr>
          <w:rFonts w:ascii="Tahoma" w:hAnsi="Tahoma" w:cs="Tahoma"/>
          <w:bCs/>
          <w:color w:val="000000"/>
          <w:sz w:val="20"/>
        </w:rPr>
        <w:t>UISP</w:t>
      </w:r>
      <w:r w:rsidRPr="00802AA8">
        <w:rPr>
          <w:rFonts w:ascii="Tahoma" w:hAnsi="Tahoma" w:cs="Tahoma"/>
          <w:bCs/>
          <w:color w:val="000000"/>
          <w:sz w:val="20"/>
        </w:rPr>
        <w:t>.</w:t>
      </w:r>
      <w:r w:rsidR="007C5EAC" w:rsidRPr="00802AA8">
        <w:rPr>
          <w:rFonts w:ascii="Tahoma" w:hAnsi="Tahoma" w:cs="Tahoma"/>
          <w:bCs/>
          <w:color w:val="000000"/>
          <w:sz w:val="20"/>
        </w:rPr>
        <w:t xml:space="preserve"> </w:t>
      </w:r>
      <w:r w:rsidRPr="00802AA8">
        <w:rPr>
          <w:rFonts w:ascii="Tahoma" w:hAnsi="Tahoma" w:cs="Tahoma"/>
          <w:bCs/>
          <w:color w:val="000000"/>
          <w:sz w:val="20"/>
        </w:rPr>
        <w:t>Fanno da riferi</w:t>
      </w:r>
      <w:r w:rsidR="000D5E39" w:rsidRPr="00802AA8">
        <w:rPr>
          <w:rFonts w:ascii="Tahoma" w:hAnsi="Tahoma" w:cs="Tahoma"/>
          <w:bCs/>
          <w:color w:val="000000"/>
          <w:sz w:val="20"/>
        </w:rPr>
        <w:t>mento le norme del cicloturismo</w:t>
      </w:r>
      <w:r w:rsidRPr="00802AA8">
        <w:rPr>
          <w:rFonts w:ascii="Tahoma" w:hAnsi="Tahoma" w:cs="Tahoma"/>
          <w:bCs/>
          <w:color w:val="000000"/>
          <w:sz w:val="20"/>
        </w:rPr>
        <w:t>.</w:t>
      </w:r>
      <w:r w:rsidR="000D5E39" w:rsidRPr="00802AA8">
        <w:rPr>
          <w:rFonts w:ascii="Tahoma" w:hAnsi="Tahoma" w:cs="Tahoma"/>
          <w:bCs/>
          <w:color w:val="000000"/>
          <w:sz w:val="20"/>
        </w:rPr>
        <w:t xml:space="preserve"> Se manifestazioni competitive</w:t>
      </w:r>
      <w:r w:rsidR="00375BB2" w:rsidRPr="00802AA8">
        <w:rPr>
          <w:rFonts w:ascii="Tahoma" w:hAnsi="Tahoma" w:cs="Tahoma"/>
          <w:bCs/>
          <w:color w:val="000000"/>
          <w:sz w:val="20"/>
        </w:rPr>
        <w:t>,</w:t>
      </w:r>
      <w:r w:rsidR="000D5E39" w:rsidRPr="00802AA8">
        <w:rPr>
          <w:rFonts w:ascii="Tahoma" w:hAnsi="Tahoma" w:cs="Tahoma"/>
          <w:bCs/>
          <w:color w:val="000000"/>
          <w:sz w:val="20"/>
        </w:rPr>
        <w:t xml:space="preserve"> valgono le regole e norme delle competizioni</w:t>
      </w:r>
      <w:r w:rsidR="0078540F">
        <w:rPr>
          <w:rFonts w:ascii="Tahoma" w:hAnsi="Tahoma" w:cs="Tahoma"/>
          <w:bCs/>
          <w:color w:val="000000"/>
          <w:sz w:val="20"/>
        </w:rPr>
        <w:t>.</w:t>
      </w:r>
    </w:p>
    <w:p w14:paraId="0AF9C0DA" w14:textId="77777777"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14:paraId="2A6831DB" w14:textId="77777777" w:rsidR="00E522A0" w:rsidRDefault="00E522A0" w:rsidP="009D2D86">
      <w:pPr>
        <w:pStyle w:val="p98"/>
        <w:keepLines/>
        <w:tabs>
          <w:tab w:val="left" w:pos="360"/>
        </w:tabs>
        <w:spacing w:line="240" w:lineRule="auto"/>
        <w:ind w:left="0" w:firstLine="0"/>
        <w:contextualSpacing/>
        <w:jc w:val="both"/>
        <w:rPr>
          <w:rFonts w:ascii="Tahoma" w:hAnsi="Tahoma" w:cs="Tahoma"/>
          <w:b/>
          <w:sz w:val="20"/>
        </w:rPr>
      </w:pPr>
    </w:p>
    <w:p w14:paraId="26C5CFFF" w14:textId="31F2E17D" w:rsidR="00295A0C" w:rsidRPr="00802AA8" w:rsidRDefault="00295A0C" w:rsidP="009D2D86">
      <w:pPr>
        <w:pStyle w:val="p98"/>
        <w:keepLines/>
        <w:tabs>
          <w:tab w:val="left" w:pos="360"/>
        </w:tabs>
        <w:spacing w:line="240" w:lineRule="auto"/>
        <w:ind w:left="0" w:firstLine="0"/>
        <w:contextualSpacing/>
        <w:jc w:val="both"/>
        <w:rPr>
          <w:rFonts w:ascii="Tahoma" w:hAnsi="Tahoma" w:cs="Tahoma"/>
          <w:sz w:val="20"/>
        </w:rPr>
      </w:pPr>
      <w:r w:rsidRPr="00802AA8">
        <w:rPr>
          <w:rFonts w:ascii="Tahoma" w:hAnsi="Tahoma" w:cs="Tahoma"/>
          <w:b/>
          <w:sz w:val="20"/>
        </w:rPr>
        <w:t>38</w:t>
      </w:r>
      <w:r w:rsidRPr="00802AA8">
        <w:rPr>
          <w:rFonts w:ascii="Tahoma" w:hAnsi="Tahoma" w:cs="Tahoma"/>
          <w:sz w:val="20"/>
        </w:rPr>
        <w:t xml:space="preserve"> – </w:t>
      </w:r>
      <w:r w:rsidRPr="00802AA8">
        <w:rPr>
          <w:rFonts w:ascii="Tahoma" w:hAnsi="Tahoma" w:cs="Tahoma"/>
          <w:bCs/>
          <w:sz w:val="20"/>
        </w:rPr>
        <w:t>PASSAGGIO a LIVELLO o OSTACOLI LUNGO il PERCORSO</w:t>
      </w:r>
    </w:p>
    <w:p w14:paraId="0DC92129" w14:textId="404881BE" w:rsidR="00295A0C" w:rsidRPr="00760DF6"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D</w:t>
      </w:r>
      <w:r w:rsidR="00295A0C" w:rsidRPr="00802AA8">
        <w:rPr>
          <w:rFonts w:ascii="Tahoma" w:hAnsi="Tahoma" w:cs="Tahoma"/>
          <w:sz w:val="20"/>
        </w:rPr>
        <w:t>urante qualsiasi manifestazione ciclistica,</w:t>
      </w:r>
      <w:r w:rsidR="007C5EAC" w:rsidRPr="00802AA8">
        <w:rPr>
          <w:rFonts w:ascii="Tahoma" w:hAnsi="Tahoma" w:cs="Tahoma"/>
          <w:sz w:val="20"/>
        </w:rPr>
        <w:t xml:space="preserve"> </w:t>
      </w:r>
      <w:r w:rsidR="00295A0C" w:rsidRPr="00802AA8">
        <w:rPr>
          <w:rFonts w:ascii="Tahoma" w:hAnsi="Tahoma" w:cs="Tahoma"/>
          <w:sz w:val="20"/>
        </w:rPr>
        <w:t>competitiva e non (gara,</w:t>
      </w:r>
      <w:r w:rsidR="007C5EAC" w:rsidRPr="00802AA8">
        <w:rPr>
          <w:rFonts w:ascii="Tahoma" w:hAnsi="Tahoma" w:cs="Tahoma"/>
          <w:sz w:val="20"/>
        </w:rPr>
        <w:t xml:space="preserve"> </w:t>
      </w:r>
      <w:r w:rsidR="00295A0C" w:rsidRPr="00802AA8">
        <w:rPr>
          <w:rFonts w:ascii="Tahoma" w:hAnsi="Tahoma" w:cs="Tahoma"/>
          <w:sz w:val="20"/>
        </w:rPr>
        <w:t>granfondo,…)</w:t>
      </w:r>
      <w:r>
        <w:rPr>
          <w:rFonts w:ascii="Tahoma" w:hAnsi="Tahoma" w:cs="Tahoma"/>
          <w:sz w:val="20"/>
        </w:rPr>
        <w:t xml:space="preserve"> </w:t>
      </w:r>
      <w:r w:rsidR="00295A0C" w:rsidRPr="00802AA8">
        <w:rPr>
          <w:rFonts w:ascii="Tahoma" w:hAnsi="Tahoma" w:cs="Tahoma"/>
          <w:sz w:val="20"/>
        </w:rPr>
        <w:t>il percorso è interrotto da un passaggio a livello, da un lavori in corso, da un incidente stradale, da un incidente della gara stessa, da una caduta in gara che chiuda la strada,</w:t>
      </w:r>
      <w:r w:rsidR="007C5EAC" w:rsidRPr="00802AA8">
        <w:rPr>
          <w:rFonts w:ascii="Tahoma" w:hAnsi="Tahoma" w:cs="Tahoma"/>
          <w:sz w:val="20"/>
        </w:rPr>
        <w:t xml:space="preserve"> </w:t>
      </w:r>
      <w:r w:rsidR="00295A0C" w:rsidRPr="00802AA8">
        <w:rPr>
          <w:rFonts w:ascii="Tahoma" w:hAnsi="Tahoma" w:cs="Tahoma"/>
          <w:sz w:val="20"/>
        </w:rPr>
        <w:t>da un qualsiasi ostacolo che chiude momentaneamente il passaggio,</w:t>
      </w:r>
      <w:r w:rsidR="00295A0C" w:rsidRPr="00760DF6">
        <w:rPr>
          <w:rFonts w:ascii="Tahoma" w:hAnsi="Tahoma" w:cs="Tahoma"/>
          <w:sz w:val="20"/>
        </w:rPr>
        <w:t xml:space="preserve"> il ciclista  o i ciclisti che hanno superato quel punto prima dell’interruzione</w:t>
      </w:r>
      <w:r w:rsidR="00375BB2">
        <w:rPr>
          <w:rFonts w:ascii="Tahoma" w:hAnsi="Tahoma" w:cs="Tahoma"/>
          <w:sz w:val="20"/>
        </w:rPr>
        <w:t>,</w:t>
      </w:r>
      <w:r w:rsidR="00295A0C" w:rsidRPr="00760DF6">
        <w:rPr>
          <w:rFonts w:ascii="Tahoma" w:hAnsi="Tahoma" w:cs="Tahoma"/>
          <w:sz w:val="20"/>
        </w:rPr>
        <w:t xml:space="preserve"> sono regolarmente in “gara”; chi invece viene interrotto (essendo in ritardo) per  la chiusura della strada, aspetterà e ritornerà in gara dopo la riapertura della strada e </w:t>
      </w:r>
      <w:r w:rsidR="007C5EAC" w:rsidRPr="00760DF6">
        <w:rPr>
          <w:rFonts w:ascii="Tahoma" w:hAnsi="Tahoma" w:cs="Tahoma"/>
          <w:sz w:val="20"/>
        </w:rPr>
        <w:t>così</w:t>
      </w:r>
      <w:r w:rsidR="00295A0C" w:rsidRPr="00760DF6">
        <w:rPr>
          <w:rFonts w:ascii="Tahoma" w:hAnsi="Tahoma" w:cs="Tahoma"/>
          <w:sz w:val="20"/>
        </w:rPr>
        <w:t xml:space="preserve"> concluderà.</w:t>
      </w:r>
    </w:p>
    <w:p w14:paraId="7809EC38" w14:textId="458A63FA"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Se invece tutti i ciclisti trovano chiusa la strada,</w:t>
      </w:r>
      <w:r w:rsidR="007C5EAC" w:rsidRPr="00760DF6">
        <w:rPr>
          <w:rFonts w:ascii="Tahoma" w:hAnsi="Tahoma" w:cs="Tahoma"/>
          <w:sz w:val="20"/>
        </w:rPr>
        <w:t xml:space="preserve"> </w:t>
      </w:r>
      <w:r w:rsidRPr="00760DF6">
        <w:rPr>
          <w:rFonts w:ascii="Tahoma" w:hAnsi="Tahoma" w:cs="Tahoma"/>
          <w:sz w:val="20"/>
        </w:rPr>
        <w:t>allora il ciclista o i ciclisti che sono in fuga vengono stoppati e fatti ripartire con lo stesso vantaggio che avevano alla fermata. Esempio se il gruppo A arriva al passaggio a livello chiuso 30 secondi prima del gruppo, ripartirà con 30 secondi di anticipo. In nessun caso si potrà passare oltre se si è in neutralizzazione. Si dovrà aspettare il via ufficiale. Pena la estromissione dalla manifestazione.</w:t>
      </w:r>
    </w:p>
    <w:p w14:paraId="2FB827BE" w14:textId="4C5078B6" w:rsidR="00295A0C" w:rsidRPr="00760DF6" w:rsidRDefault="002E1CCA"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b/>
          <w:bCs/>
          <w:sz w:val="20"/>
        </w:rPr>
        <w:t>Attenzione</w:t>
      </w:r>
      <w:r w:rsidR="00295A0C" w:rsidRPr="00760DF6">
        <w:rPr>
          <w:rFonts w:ascii="Tahoma" w:hAnsi="Tahoma" w:cs="Tahoma"/>
          <w:sz w:val="20"/>
        </w:rPr>
        <w:t>: se la fermata è troppo lunga</w:t>
      </w:r>
      <w:r w:rsidR="00375BB2">
        <w:rPr>
          <w:rFonts w:ascii="Tahoma" w:hAnsi="Tahoma" w:cs="Tahoma"/>
          <w:sz w:val="20"/>
        </w:rPr>
        <w:t>,</w:t>
      </w:r>
      <w:r w:rsidR="00295A0C" w:rsidRPr="00760DF6">
        <w:rPr>
          <w:rFonts w:ascii="Tahoma" w:hAnsi="Tahoma" w:cs="Tahoma"/>
          <w:sz w:val="20"/>
        </w:rPr>
        <w:t xml:space="preserve"> controllare il tempo massimo di arrivo scritto sulla autorizzazione e sulla ordinanza. Se il tempo è “scaduto” allora la manifestazione non può continuare e si arriva all’arrivo cicloturisticamente ad andatura controllata,</w:t>
      </w:r>
      <w:r w:rsidR="007C5EAC" w:rsidRPr="00760DF6">
        <w:rPr>
          <w:rFonts w:ascii="Tahoma" w:hAnsi="Tahoma" w:cs="Tahoma"/>
          <w:sz w:val="20"/>
        </w:rPr>
        <w:t xml:space="preserve"> </w:t>
      </w:r>
      <w:r w:rsidR="00295A0C" w:rsidRPr="00760DF6">
        <w:rPr>
          <w:rFonts w:ascii="Tahoma" w:hAnsi="Tahoma" w:cs="Tahoma"/>
          <w:sz w:val="20"/>
        </w:rPr>
        <w:t>senza volata finale ed annullamento della gara.</w:t>
      </w:r>
    </w:p>
    <w:p w14:paraId="46D96031" w14:textId="3C00EB43" w:rsidR="00295A0C" w:rsidRPr="00760DF6" w:rsidRDefault="00295A0C" w:rsidP="009D2D86">
      <w:pPr>
        <w:pStyle w:val="p98"/>
        <w:keepLines/>
        <w:tabs>
          <w:tab w:val="left" w:pos="360"/>
        </w:tabs>
        <w:spacing w:line="240" w:lineRule="auto"/>
        <w:ind w:left="0" w:firstLine="0"/>
        <w:contextualSpacing/>
        <w:jc w:val="both"/>
        <w:rPr>
          <w:rFonts w:ascii="Tahoma" w:hAnsi="Tahoma" w:cs="Tahoma"/>
          <w:sz w:val="20"/>
        </w:rPr>
      </w:pPr>
      <w:r w:rsidRPr="00760DF6">
        <w:rPr>
          <w:rFonts w:ascii="Tahoma" w:hAnsi="Tahoma" w:cs="Tahoma"/>
          <w:sz w:val="20"/>
        </w:rPr>
        <w:t xml:space="preserve">Questo vale anche per le gare a tappe in </w:t>
      </w:r>
      <w:r w:rsidR="007C5EAC" w:rsidRPr="00760DF6">
        <w:rPr>
          <w:rFonts w:ascii="Tahoma" w:hAnsi="Tahoma" w:cs="Tahoma"/>
          <w:sz w:val="20"/>
        </w:rPr>
        <w:t>più</w:t>
      </w:r>
      <w:r w:rsidRPr="00760DF6">
        <w:rPr>
          <w:rFonts w:ascii="Tahoma" w:hAnsi="Tahoma" w:cs="Tahoma"/>
          <w:sz w:val="20"/>
        </w:rPr>
        <w:t xml:space="preserve"> prove</w:t>
      </w:r>
      <w:r w:rsidR="00375BB2">
        <w:rPr>
          <w:rFonts w:ascii="Tahoma" w:hAnsi="Tahoma" w:cs="Tahoma"/>
          <w:sz w:val="20"/>
        </w:rPr>
        <w:t>.</w:t>
      </w:r>
      <w:r w:rsidRPr="00760DF6">
        <w:rPr>
          <w:rFonts w:ascii="Tahoma" w:hAnsi="Tahoma" w:cs="Tahoma"/>
          <w:sz w:val="20"/>
        </w:rPr>
        <w:t xml:space="preserve"> Nel caso di Giri a tempo allora si dovrà tenere conto di tutte le interruzioni o si provvederà ad annullare la tappa.</w:t>
      </w:r>
    </w:p>
    <w:p w14:paraId="644E3D80" w14:textId="77777777" w:rsidR="00E522A0" w:rsidRDefault="00E522A0" w:rsidP="009D2D86">
      <w:pPr>
        <w:pStyle w:val="p98"/>
        <w:keepLines/>
        <w:tabs>
          <w:tab w:val="left" w:pos="360"/>
        </w:tabs>
        <w:spacing w:line="240" w:lineRule="auto"/>
        <w:ind w:left="0" w:right="-568" w:firstLine="0"/>
        <w:contextualSpacing/>
        <w:jc w:val="both"/>
        <w:rPr>
          <w:rFonts w:ascii="Tahoma" w:hAnsi="Tahoma" w:cs="Tahoma"/>
          <w:b/>
          <w:sz w:val="20"/>
        </w:rPr>
      </w:pPr>
    </w:p>
    <w:p w14:paraId="1C4C0C2C" w14:textId="77777777" w:rsidR="00295A0C" w:rsidRPr="00802AA8" w:rsidRDefault="00295A0C" w:rsidP="009D2D86">
      <w:pPr>
        <w:pStyle w:val="p98"/>
        <w:keepLines/>
        <w:tabs>
          <w:tab w:val="left" w:pos="360"/>
        </w:tabs>
        <w:spacing w:line="240" w:lineRule="auto"/>
        <w:ind w:left="0" w:right="-568" w:firstLine="0"/>
        <w:contextualSpacing/>
        <w:jc w:val="both"/>
        <w:rPr>
          <w:rFonts w:ascii="Tahoma" w:hAnsi="Tahoma" w:cs="Tahoma"/>
          <w:sz w:val="20"/>
        </w:rPr>
      </w:pPr>
      <w:r w:rsidRPr="00802AA8">
        <w:rPr>
          <w:rFonts w:ascii="Tahoma" w:hAnsi="Tahoma" w:cs="Tahoma"/>
          <w:b/>
          <w:sz w:val="20"/>
        </w:rPr>
        <w:t xml:space="preserve">39 </w:t>
      </w:r>
      <w:r w:rsidRPr="00802AA8">
        <w:rPr>
          <w:rFonts w:ascii="Tahoma" w:hAnsi="Tahoma" w:cs="Tahoma"/>
          <w:sz w:val="20"/>
        </w:rPr>
        <w:t xml:space="preserve">– </w:t>
      </w:r>
      <w:r w:rsidRPr="00802AA8">
        <w:rPr>
          <w:rFonts w:ascii="Tahoma" w:hAnsi="Tahoma" w:cs="Tahoma"/>
          <w:bCs/>
          <w:sz w:val="20"/>
        </w:rPr>
        <w:t>SUONO DELLA CAMPANA – CONCLUSIONE delle GARE in CIRCUITO</w:t>
      </w:r>
    </w:p>
    <w:p w14:paraId="2C7BBBB1" w14:textId="1861D52B" w:rsidR="00295A0C" w:rsidRPr="00802AA8" w:rsidRDefault="0078540F" w:rsidP="009D2D86">
      <w:pPr>
        <w:pStyle w:val="p98"/>
        <w:keepLines/>
        <w:tabs>
          <w:tab w:val="left" w:pos="360"/>
        </w:tabs>
        <w:spacing w:line="240" w:lineRule="auto"/>
        <w:ind w:left="0" w:firstLine="0"/>
        <w:contextualSpacing/>
        <w:jc w:val="both"/>
        <w:rPr>
          <w:rFonts w:ascii="Tahoma" w:hAnsi="Tahoma" w:cs="Tahoma"/>
          <w:sz w:val="20"/>
        </w:rPr>
      </w:pPr>
      <w:r>
        <w:rPr>
          <w:rFonts w:ascii="Tahoma" w:hAnsi="Tahoma" w:cs="Tahoma"/>
          <w:sz w:val="20"/>
        </w:rPr>
        <w:t>I</w:t>
      </w:r>
      <w:r w:rsidR="00295A0C" w:rsidRPr="00802AA8">
        <w:rPr>
          <w:rFonts w:ascii="Tahoma" w:hAnsi="Tahoma" w:cs="Tahoma"/>
          <w:sz w:val="20"/>
        </w:rPr>
        <w:t>n tutte le gare o manifestazione in circuito</w:t>
      </w:r>
      <w:r w:rsidR="00375BB2" w:rsidRPr="00802AA8">
        <w:rPr>
          <w:rFonts w:ascii="Tahoma" w:hAnsi="Tahoma" w:cs="Tahoma"/>
          <w:sz w:val="20"/>
        </w:rPr>
        <w:t>,</w:t>
      </w:r>
      <w:r w:rsidR="00802AA8">
        <w:rPr>
          <w:rFonts w:ascii="Tahoma" w:hAnsi="Tahoma" w:cs="Tahoma"/>
          <w:sz w:val="20"/>
        </w:rPr>
        <w:t xml:space="preserve"> cioè che fanno due o più</w:t>
      </w:r>
      <w:r w:rsidR="00295A0C" w:rsidRPr="00802AA8">
        <w:rPr>
          <w:rFonts w:ascii="Tahoma" w:hAnsi="Tahoma" w:cs="Tahoma"/>
          <w:sz w:val="20"/>
        </w:rPr>
        <w:t xml:space="preserve"> giri dello stesso percorso</w:t>
      </w:r>
      <w:r w:rsidR="00375BB2" w:rsidRPr="00802AA8">
        <w:rPr>
          <w:rFonts w:ascii="Tahoma" w:hAnsi="Tahoma" w:cs="Tahoma"/>
          <w:sz w:val="20"/>
        </w:rPr>
        <w:t>,</w:t>
      </w:r>
      <w:r w:rsidR="00802AA8">
        <w:rPr>
          <w:rFonts w:ascii="Tahoma" w:hAnsi="Tahoma" w:cs="Tahoma"/>
          <w:sz w:val="20"/>
        </w:rPr>
        <w:t xml:space="preserve"> </w:t>
      </w:r>
      <w:r w:rsidR="00295A0C" w:rsidRPr="00802AA8">
        <w:rPr>
          <w:rFonts w:ascii="Tahoma" w:hAnsi="Tahoma" w:cs="Tahoma"/>
          <w:sz w:val="20"/>
        </w:rPr>
        <w:t>il fine gara viene segnalato con il suono della campana o “ultimo giro” il giro prima della conclusione. In caso di errore il suono della campana determina la fine della gara il giro dopo. Esempio se i giudici di gara o l’addetto al contagiri si dimentica di suonare la campana possono esserci due ipotesi di conclusione:</w:t>
      </w:r>
    </w:p>
    <w:p w14:paraId="21DC48A0" w14:textId="0712D1D2" w:rsidR="00295A0C" w:rsidRPr="00802AA8" w:rsidRDefault="00295A0C" w:rsidP="00311E14">
      <w:pPr>
        <w:pStyle w:val="p98"/>
        <w:keepLines/>
        <w:numPr>
          <w:ilvl w:val="0"/>
          <w:numId w:val="30"/>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la staffetta di apertura gara o il direttore di gara o il presidente di giuria o il giudice di inizio gara segnala a tutti i ciclisti che la gara termina al passaggio sullo l’arrivo</w:t>
      </w:r>
      <w:r w:rsidR="00375BB2" w:rsidRPr="00802AA8">
        <w:rPr>
          <w:rFonts w:ascii="Tahoma" w:hAnsi="Tahoma" w:cs="Tahoma"/>
          <w:sz w:val="20"/>
        </w:rPr>
        <w:t>,</w:t>
      </w:r>
      <w:r w:rsidRPr="00802AA8">
        <w:rPr>
          <w:rFonts w:ascii="Tahoma" w:hAnsi="Tahoma" w:cs="Tahoma"/>
          <w:sz w:val="20"/>
        </w:rPr>
        <w:t xml:space="preserve"> cioè segnala ultimo giro.</w:t>
      </w:r>
    </w:p>
    <w:p w14:paraId="1ADAD501" w14:textId="5D0143FD" w:rsidR="00295A0C" w:rsidRPr="00802AA8" w:rsidRDefault="002E1CCA" w:rsidP="00311E14">
      <w:pPr>
        <w:pStyle w:val="p98"/>
        <w:keepLines/>
        <w:numPr>
          <w:ilvl w:val="0"/>
          <w:numId w:val="30"/>
        </w:numPr>
        <w:tabs>
          <w:tab w:val="clear" w:pos="320"/>
          <w:tab w:val="clear" w:pos="620"/>
        </w:tabs>
        <w:spacing w:line="240" w:lineRule="auto"/>
        <w:ind w:left="851"/>
        <w:contextualSpacing/>
        <w:jc w:val="both"/>
        <w:rPr>
          <w:rFonts w:ascii="Tahoma" w:hAnsi="Tahoma" w:cs="Tahoma"/>
          <w:sz w:val="20"/>
        </w:rPr>
      </w:pPr>
      <w:r w:rsidRPr="00802AA8">
        <w:rPr>
          <w:rFonts w:ascii="Tahoma" w:hAnsi="Tahoma" w:cs="Tahoma"/>
          <w:sz w:val="20"/>
        </w:rPr>
        <w:t>Se così</w:t>
      </w:r>
      <w:r w:rsidR="00295A0C" w:rsidRPr="00802AA8">
        <w:rPr>
          <w:rFonts w:ascii="Tahoma" w:hAnsi="Tahoma" w:cs="Tahoma"/>
          <w:sz w:val="20"/>
        </w:rPr>
        <w:t xml:space="preserve"> non è al passaggio si suona la campana e la gara termina il giro dopo e si percorre un giro in </w:t>
      </w:r>
      <w:r w:rsidRPr="00802AA8">
        <w:rPr>
          <w:rFonts w:ascii="Tahoma" w:hAnsi="Tahoma" w:cs="Tahoma"/>
          <w:sz w:val="20"/>
        </w:rPr>
        <w:t>più</w:t>
      </w:r>
      <w:r w:rsidR="00295A0C" w:rsidRPr="00802AA8">
        <w:rPr>
          <w:rFonts w:ascii="Tahoma" w:hAnsi="Tahoma" w:cs="Tahoma"/>
          <w:sz w:val="20"/>
        </w:rPr>
        <w:t>.</w:t>
      </w:r>
    </w:p>
    <w:p w14:paraId="289A3AB5" w14:textId="77777777" w:rsidR="00E522A0" w:rsidRDefault="00E522A0" w:rsidP="009D2D86">
      <w:pPr>
        <w:pStyle w:val="p80"/>
        <w:keepLines/>
        <w:spacing w:line="240" w:lineRule="auto"/>
        <w:contextualSpacing/>
        <w:jc w:val="both"/>
        <w:rPr>
          <w:rFonts w:ascii="Tahoma" w:hAnsi="Tahoma" w:cs="Tahoma"/>
          <w:b/>
          <w:sz w:val="20"/>
        </w:rPr>
      </w:pPr>
    </w:p>
    <w:p w14:paraId="582A47A7" w14:textId="3D6FE8FE" w:rsidR="00295A0C" w:rsidRPr="00802AA8" w:rsidRDefault="00295A0C" w:rsidP="009D2D86">
      <w:pPr>
        <w:pStyle w:val="p80"/>
        <w:keepLines/>
        <w:spacing w:line="240" w:lineRule="auto"/>
        <w:contextualSpacing/>
        <w:jc w:val="both"/>
        <w:rPr>
          <w:rFonts w:ascii="Tahoma" w:hAnsi="Tahoma" w:cs="Tahoma"/>
          <w:bCs/>
          <w:sz w:val="20"/>
        </w:rPr>
      </w:pPr>
      <w:r w:rsidRPr="00802AA8">
        <w:rPr>
          <w:rFonts w:ascii="Tahoma" w:hAnsi="Tahoma" w:cs="Tahoma"/>
          <w:b/>
          <w:sz w:val="20"/>
        </w:rPr>
        <w:t>40</w:t>
      </w:r>
      <w:r w:rsidRPr="00802AA8">
        <w:rPr>
          <w:rFonts w:ascii="Tahoma" w:hAnsi="Tahoma" w:cs="Tahoma"/>
          <w:sz w:val="20"/>
        </w:rPr>
        <w:t xml:space="preserve"> – </w:t>
      </w:r>
      <w:r w:rsidRPr="00802AA8">
        <w:rPr>
          <w:rFonts w:ascii="Tahoma" w:hAnsi="Tahoma" w:cs="Tahoma"/>
          <w:bCs/>
          <w:sz w:val="20"/>
        </w:rPr>
        <w:t xml:space="preserve">OSTACOLI </w:t>
      </w:r>
      <w:r w:rsidR="00F304BC">
        <w:rPr>
          <w:rFonts w:ascii="Tahoma" w:hAnsi="Tahoma" w:cs="Tahoma"/>
          <w:bCs/>
          <w:sz w:val="20"/>
        </w:rPr>
        <w:t xml:space="preserve">NEL </w:t>
      </w:r>
      <w:r w:rsidRPr="00802AA8">
        <w:rPr>
          <w:rFonts w:ascii="Tahoma" w:hAnsi="Tahoma" w:cs="Tahoma"/>
          <w:bCs/>
          <w:sz w:val="20"/>
        </w:rPr>
        <w:t>CICLOCROSS</w:t>
      </w:r>
    </w:p>
    <w:p w14:paraId="690BA5A9" w14:textId="7D75F904" w:rsidR="00295A0C" w:rsidRPr="00802AA8" w:rsidRDefault="0078540F" w:rsidP="009D2D86">
      <w:pPr>
        <w:pStyle w:val="p80"/>
        <w:keepLines/>
        <w:spacing w:line="240" w:lineRule="auto"/>
        <w:contextualSpacing/>
        <w:jc w:val="both"/>
        <w:rPr>
          <w:rFonts w:ascii="Tahoma" w:hAnsi="Tahoma" w:cs="Tahoma"/>
          <w:sz w:val="20"/>
        </w:rPr>
      </w:pPr>
      <w:r>
        <w:rPr>
          <w:rFonts w:ascii="Tahoma" w:hAnsi="Tahoma" w:cs="Tahoma"/>
          <w:sz w:val="20"/>
        </w:rPr>
        <w:t>L</w:t>
      </w:r>
      <w:r w:rsidR="00295A0C" w:rsidRPr="00802AA8">
        <w:rPr>
          <w:rFonts w:ascii="Tahoma" w:hAnsi="Tahoma" w:cs="Tahoma"/>
          <w:sz w:val="20"/>
        </w:rPr>
        <w:t>e gare di ciclocross si svolgono su terreno o misto asfalto-terreno</w:t>
      </w:r>
      <w:r w:rsidR="00375BB2" w:rsidRPr="00802AA8">
        <w:rPr>
          <w:rFonts w:ascii="Tahoma" w:hAnsi="Tahoma" w:cs="Tahoma"/>
          <w:sz w:val="20"/>
        </w:rPr>
        <w:t>,</w:t>
      </w:r>
      <w:r w:rsidR="00295A0C" w:rsidRPr="00802AA8">
        <w:rPr>
          <w:rFonts w:ascii="Tahoma" w:hAnsi="Tahoma" w:cs="Tahoma"/>
          <w:sz w:val="20"/>
        </w:rPr>
        <w:t xml:space="preserve"> cercando di limitare al massimo l’asfalto o cementato per un tratto totale non superiore al 20%.</w:t>
      </w:r>
    </w:p>
    <w:p w14:paraId="7EDF35FB" w14:textId="7C3B9ED2"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Inoltre sono previsti tratti a piedi non superiori al 20% del totale del percorso. Gli ostacoli possono essere ammessi</w:t>
      </w:r>
      <w:r w:rsidR="00375BB2" w:rsidRPr="00802AA8">
        <w:rPr>
          <w:rFonts w:ascii="Tahoma" w:hAnsi="Tahoma" w:cs="Tahoma"/>
          <w:sz w:val="20"/>
        </w:rPr>
        <w:t>,</w:t>
      </w:r>
      <w:r w:rsidRPr="00802AA8">
        <w:rPr>
          <w:rFonts w:ascii="Tahoma" w:hAnsi="Tahoma" w:cs="Tahoma"/>
          <w:sz w:val="20"/>
        </w:rPr>
        <w:t xml:space="preserve"> sia naturali che artificiali con tratti obbligati a piedi indicati da inizio tratto a piedi e fine tratto a piedi (il complessivo a piedi non deve mai superare il 20% del totale</w:t>
      </w:r>
      <w:r w:rsidR="00375BB2" w:rsidRPr="00802AA8">
        <w:rPr>
          <w:rFonts w:ascii="Tahoma" w:hAnsi="Tahoma" w:cs="Tahoma"/>
          <w:sz w:val="20"/>
        </w:rPr>
        <w:t>.</w:t>
      </w:r>
      <w:r w:rsidRPr="00802AA8">
        <w:rPr>
          <w:rFonts w:ascii="Tahoma" w:hAnsi="Tahoma" w:cs="Tahoma"/>
          <w:sz w:val="20"/>
        </w:rPr>
        <w:t xml:space="preserve"> Nel tratto a piedi è tassativo che l’atleta scenda prima dell’inizio tratto a piedi e non risalga prima del fine tratto a piedi</w:t>
      </w:r>
      <w:r w:rsidR="00375BB2" w:rsidRPr="00802AA8">
        <w:rPr>
          <w:rFonts w:ascii="Tahoma" w:hAnsi="Tahoma" w:cs="Tahoma"/>
          <w:sz w:val="20"/>
        </w:rPr>
        <w:t>,</w:t>
      </w:r>
      <w:r w:rsidRPr="00802AA8">
        <w:rPr>
          <w:rFonts w:ascii="Tahoma" w:hAnsi="Tahoma" w:cs="Tahoma"/>
          <w:sz w:val="20"/>
        </w:rPr>
        <w:t xml:space="preserve"> pena il richiamo alla prima scorrettezza o piccola infrazione o infrazione involontaria; per ripetute scorrettezze o infrazione grave (salto ostacolo) esclusione dalla gara.</w:t>
      </w:r>
    </w:p>
    <w:p w14:paraId="5426EC79" w14:textId="3714C501"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E’ ammesso il cambio ruote in postazione fissa</w:t>
      </w:r>
      <w:r w:rsidR="00375BB2" w:rsidRPr="00802AA8">
        <w:rPr>
          <w:rFonts w:ascii="Tahoma" w:hAnsi="Tahoma" w:cs="Tahoma"/>
          <w:sz w:val="20"/>
        </w:rPr>
        <w:t>,</w:t>
      </w:r>
      <w:r w:rsidRPr="00802AA8">
        <w:rPr>
          <w:rFonts w:ascii="Tahoma" w:hAnsi="Tahoma" w:cs="Tahoma"/>
          <w:sz w:val="20"/>
        </w:rPr>
        <w:t xml:space="preserve"> con un massimo di 3 postazione</w:t>
      </w:r>
      <w:r w:rsidR="00375BB2" w:rsidRPr="00802AA8">
        <w:rPr>
          <w:rFonts w:ascii="Tahoma" w:hAnsi="Tahoma" w:cs="Tahoma"/>
          <w:sz w:val="20"/>
        </w:rPr>
        <w:t>,</w:t>
      </w:r>
      <w:r w:rsidRPr="00802AA8">
        <w:rPr>
          <w:rFonts w:ascii="Tahoma" w:hAnsi="Tahoma" w:cs="Tahoma"/>
          <w:sz w:val="20"/>
        </w:rPr>
        <w:t xml:space="preserve"> indicate, a seconda del fango.</w:t>
      </w:r>
    </w:p>
    <w:p w14:paraId="744AB565" w14:textId="32D677E1" w:rsidR="00295A0C" w:rsidRPr="00802AA8" w:rsidRDefault="00295A0C" w:rsidP="009D2D86">
      <w:pPr>
        <w:pStyle w:val="p80"/>
        <w:keepLines/>
        <w:spacing w:line="240" w:lineRule="auto"/>
        <w:contextualSpacing/>
        <w:jc w:val="both"/>
        <w:rPr>
          <w:rFonts w:ascii="Tahoma" w:hAnsi="Tahoma" w:cs="Tahoma"/>
          <w:sz w:val="20"/>
        </w:rPr>
      </w:pPr>
      <w:r w:rsidRPr="00802AA8">
        <w:rPr>
          <w:rFonts w:ascii="Tahoma" w:hAnsi="Tahoma" w:cs="Tahoma"/>
          <w:sz w:val="20"/>
        </w:rPr>
        <w:t>Gli ostacoli possono essere naturali (tratti in collina</w:t>
      </w:r>
      <w:r w:rsidR="00375BB2" w:rsidRPr="00802AA8">
        <w:rPr>
          <w:rFonts w:ascii="Tahoma" w:hAnsi="Tahoma" w:cs="Tahoma"/>
          <w:sz w:val="20"/>
        </w:rPr>
        <w:t>,</w:t>
      </w:r>
      <w:r w:rsidRPr="00802AA8">
        <w:rPr>
          <w:rFonts w:ascii="Tahoma" w:hAnsi="Tahoma" w:cs="Tahoma"/>
          <w:sz w:val="20"/>
        </w:rPr>
        <w:t xml:space="preserve"> argini di fiumi o situazioni simili) o di ostacoli artificiali che non devono mai superare i 40 cm di altezza. In caso di ostacoli artificiali non devono mai superare i 40 cm</w:t>
      </w:r>
      <w:r w:rsidR="00375BB2" w:rsidRPr="00802AA8">
        <w:rPr>
          <w:rFonts w:ascii="Tahoma" w:hAnsi="Tahoma" w:cs="Tahoma"/>
          <w:sz w:val="20"/>
        </w:rPr>
        <w:t>,</w:t>
      </w:r>
      <w:r w:rsidRPr="00802AA8">
        <w:rPr>
          <w:rFonts w:ascii="Tahoma" w:hAnsi="Tahoma" w:cs="Tahoma"/>
          <w:sz w:val="20"/>
        </w:rPr>
        <w:t xml:space="preserve"> se delimitano la zona di Inizio – fine tratto a piedi</w:t>
      </w:r>
      <w:r w:rsidR="00375BB2" w:rsidRPr="00802AA8">
        <w:rPr>
          <w:rFonts w:ascii="Tahoma" w:hAnsi="Tahoma" w:cs="Tahoma"/>
          <w:sz w:val="20"/>
        </w:rPr>
        <w:t>.</w:t>
      </w:r>
    </w:p>
    <w:p w14:paraId="711DE2EB" w14:textId="6DC69BF4" w:rsidR="00295A0C" w:rsidRPr="00760DF6" w:rsidRDefault="00295A0C" w:rsidP="009D2D86">
      <w:pPr>
        <w:pStyle w:val="p80"/>
        <w:keepLines/>
        <w:spacing w:line="240" w:lineRule="auto"/>
        <w:contextualSpacing/>
        <w:jc w:val="both"/>
        <w:rPr>
          <w:rFonts w:ascii="Tahoma" w:hAnsi="Tahoma" w:cs="Tahoma"/>
          <w:sz w:val="20"/>
        </w:rPr>
      </w:pPr>
      <w:r w:rsidRPr="00760DF6">
        <w:rPr>
          <w:rFonts w:ascii="Tahoma" w:hAnsi="Tahoma" w:cs="Tahoma"/>
          <w:sz w:val="20"/>
        </w:rPr>
        <w:t>Ma se gli ostacoli sono successivi (3-4-5 barriere consecutive) l’altezza massima non deve superare i 30 cm e tra un ostacolo e l’altro ci deve essere una distanza di almeno 15 mt</w:t>
      </w:r>
      <w:r w:rsidR="00375BB2">
        <w:rPr>
          <w:rFonts w:ascii="Tahoma" w:hAnsi="Tahoma" w:cs="Tahoma"/>
          <w:sz w:val="20"/>
        </w:rPr>
        <w:t>,</w:t>
      </w:r>
      <w:r w:rsidRPr="00760DF6">
        <w:rPr>
          <w:rFonts w:ascii="Tahoma" w:hAnsi="Tahoma" w:cs="Tahoma"/>
          <w:sz w:val="20"/>
        </w:rPr>
        <w:t xml:space="preserve"> maggiorata</w:t>
      </w:r>
      <w:r w:rsidR="00375BB2">
        <w:rPr>
          <w:rFonts w:ascii="Tahoma" w:hAnsi="Tahoma" w:cs="Tahoma"/>
          <w:sz w:val="20"/>
        </w:rPr>
        <w:t>,</w:t>
      </w:r>
      <w:r w:rsidRPr="00760DF6">
        <w:rPr>
          <w:rFonts w:ascii="Tahoma" w:hAnsi="Tahoma" w:cs="Tahoma"/>
          <w:sz w:val="20"/>
        </w:rPr>
        <w:t xml:space="preserve"> in caso di cattivo tempo (pioggia,</w:t>
      </w:r>
      <w:r w:rsidR="002E1CCA" w:rsidRPr="00760DF6">
        <w:rPr>
          <w:rFonts w:ascii="Tahoma" w:hAnsi="Tahoma" w:cs="Tahoma"/>
          <w:sz w:val="20"/>
        </w:rPr>
        <w:t xml:space="preserve"> </w:t>
      </w:r>
      <w:r w:rsidRPr="00760DF6">
        <w:rPr>
          <w:rFonts w:ascii="Tahoma" w:hAnsi="Tahoma" w:cs="Tahoma"/>
          <w:sz w:val="20"/>
        </w:rPr>
        <w:t>ghiaccio, fondo scivoloso), cercando di rendere il passaggio in sicurezza. Per l’attività giovanile e dei bambini e bambine l’altezza degli ostacoli non deve superare i 20 cm di altezza e devono essere pieni.</w:t>
      </w:r>
    </w:p>
    <w:p w14:paraId="3FCAF81D" w14:textId="77777777" w:rsidR="00E522A0" w:rsidRDefault="00E522A0" w:rsidP="009D2D86">
      <w:pPr>
        <w:pStyle w:val="Corpotesto"/>
        <w:keepLines/>
        <w:contextualSpacing/>
        <w:rPr>
          <w:rFonts w:ascii="Tahoma" w:hAnsi="Tahoma" w:cs="Tahoma"/>
          <w:b/>
          <w:bCs/>
          <w:sz w:val="20"/>
        </w:rPr>
      </w:pPr>
    </w:p>
    <w:p w14:paraId="22973BB2" w14:textId="7D1E2377" w:rsidR="00295A0C" w:rsidRPr="00760DF6" w:rsidRDefault="00295A0C" w:rsidP="009D2D86">
      <w:pPr>
        <w:pStyle w:val="Corpotesto"/>
        <w:keepLines/>
        <w:contextualSpacing/>
        <w:rPr>
          <w:rFonts w:ascii="Tahoma" w:hAnsi="Tahoma" w:cs="Tahoma"/>
          <w:sz w:val="20"/>
        </w:rPr>
      </w:pPr>
      <w:r w:rsidRPr="00802AA8">
        <w:rPr>
          <w:rFonts w:ascii="Tahoma" w:hAnsi="Tahoma" w:cs="Tahoma"/>
          <w:b/>
          <w:bCs/>
          <w:sz w:val="20"/>
        </w:rPr>
        <w:t>41</w:t>
      </w:r>
      <w:r w:rsidRPr="00760DF6">
        <w:rPr>
          <w:rFonts w:ascii="Tahoma" w:hAnsi="Tahoma" w:cs="Tahoma"/>
          <w:bCs/>
          <w:sz w:val="20"/>
        </w:rPr>
        <w:t xml:space="preserve"> - </w:t>
      </w:r>
      <w:r w:rsidR="00F304BC" w:rsidRPr="00760DF6">
        <w:rPr>
          <w:rFonts w:ascii="Tahoma" w:hAnsi="Tahoma" w:cs="Tahoma"/>
          <w:bCs/>
          <w:sz w:val="20"/>
        </w:rPr>
        <w:t>RICONGIUNGIMENTO</w:t>
      </w:r>
      <w:r w:rsidRPr="00760DF6">
        <w:rPr>
          <w:rFonts w:ascii="Tahoma" w:hAnsi="Tahoma" w:cs="Tahoma"/>
          <w:bCs/>
          <w:sz w:val="20"/>
        </w:rPr>
        <w:t xml:space="preserve"> fra gruppi “ordine d’arrivo”</w:t>
      </w:r>
    </w:p>
    <w:p w14:paraId="1ED9EBEA" w14:textId="4A9499C1" w:rsidR="00295A0C" w:rsidRPr="00760DF6" w:rsidRDefault="00295A0C" w:rsidP="009D2D86">
      <w:pPr>
        <w:pStyle w:val="Corpotesto"/>
        <w:keepLines/>
        <w:contextualSpacing/>
        <w:rPr>
          <w:rFonts w:ascii="Tahoma" w:hAnsi="Tahoma" w:cs="Tahoma"/>
          <w:bCs/>
          <w:sz w:val="20"/>
        </w:rPr>
      </w:pPr>
      <w:r w:rsidRPr="00760DF6">
        <w:rPr>
          <w:rFonts w:ascii="Tahoma" w:hAnsi="Tahoma" w:cs="Tahoma"/>
          <w:bCs/>
          <w:sz w:val="20"/>
        </w:rPr>
        <w:t>Se durante una gara con più partenze, si verifica che</w:t>
      </w:r>
      <w:r w:rsidR="00A767A3">
        <w:rPr>
          <w:rFonts w:ascii="Tahoma" w:hAnsi="Tahoma" w:cs="Tahoma"/>
          <w:bCs/>
          <w:sz w:val="20"/>
        </w:rPr>
        <w:t>:</w:t>
      </w:r>
      <w:r w:rsidRPr="00760DF6">
        <w:rPr>
          <w:rFonts w:ascii="Tahoma" w:hAnsi="Tahoma" w:cs="Tahoma"/>
          <w:bCs/>
          <w:sz w:val="20"/>
        </w:rPr>
        <w:t xml:space="preserve"> il gruppo partito dopo raggiunge il gruppo partito prima e percorrono lo stesso numero di giri o percorrono lo stesso kilometraggio e percorso della stessa gara in linea, il gruppo raggiunto non deve accodarsi.</w:t>
      </w:r>
    </w:p>
    <w:p w14:paraId="293C3817" w14:textId="77777777" w:rsidR="00295A0C" w:rsidRPr="00760DF6" w:rsidRDefault="00295A0C" w:rsidP="009D2D86">
      <w:pPr>
        <w:pStyle w:val="Corpotesto"/>
        <w:keepLines/>
        <w:contextualSpacing/>
        <w:rPr>
          <w:rFonts w:ascii="Tahoma" w:hAnsi="Tahoma" w:cs="Tahoma"/>
          <w:bCs/>
          <w:sz w:val="20"/>
        </w:rPr>
      </w:pPr>
      <w:r w:rsidRPr="00760DF6">
        <w:rPr>
          <w:rFonts w:ascii="Tahoma" w:hAnsi="Tahoma" w:cs="Tahoma"/>
          <w:bCs/>
          <w:sz w:val="20"/>
        </w:rPr>
        <w:t xml:space="preserve"> Se però ciò avviene nella fase finale della gara (ultimi km, ultimo giro), i giudici di gara estendono l’ordine di arrivo generale e classificano gli atleti di diverse categorie con un proprio ordine d’arrivo per categoria, come previsto dal programma della manifestazione.</w:t>
      </w:r>
    </w:p>
    <w:p w14:paraId="06409A28" w14:textId="76F869CF" w:rsidR="00295A0C" w:rsidRPr="00760DF6" w:rsidRDefault="00295A0C" w:rsidP="009D2D86">
      <w:pPr>
        <w:pStyle w:val="Corpodeltesto2"/>
        <w:keepLines/>
        <w:contextualSpacing/>
        <w:rPr>
          <w:rFonts w:ascii="Tahoma" w:hAnsi="Tahoma" w:cs="Tahoma"/>
          <w:bCs/>
          <w:sz w:val="20"/>
          <w:szCs w:val="20"/>
        </w:rPr>
      </w:pPr>
      <w:r w:rsidRPr="00760DF6">
        <w:rPr>
          <w:rFonts w:ascii="Tahoma" w:hAnsi="Tahoma" w:cs="Tahoma"/>
          <w:sz w:val="20"/>
          <w:szCs w:val="20"/>
        </w:rPr>
        <w:t>Quando il ricongiungimento avviene fra la fuga che viene da dietro e il primo gruppo partito, i sopraggiunti non possono accodarsi, tranne che non si sia nella fase finale della gara,</w:t>
      </w:r>
      <w:r w:rsidR="002E1CCA" w:rsidRPr="00760DF6">
        <w:rPr>
          <w:rFonts w:ascii="Tahoma" w:hAnsi="Tahoma" w:cs="Tahoma"/>
          <w:sz w:val="20"/>
          <w:szCs w:val="20"/>
        </w:rPr>
        <w:t xml:space="preserve"> </w:t>
      </w:r>
      <w:r w:rsidRPr="00760DF6">
        <w:rPr>
          <w:rFonts w:ascii="Tahoma" w:hAnsi="Tahoma" w:cs="Tahoma"/>
          <w:sz w:val="20"/>
          <w:szCs w:val="20"/>
        </w:rPr>
        <w:t>questo se il gruppo primo partito è tutto insieme.</w:t>
      </w:r>
    </w:p>
    <w:p w14:paraId="7766B52A" w14:textId="184B4829"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lastRenderedPageBreak/>
        <w:t xml:space="preserve"> Se invece il gruppo primo partito non è compatto, ma scaglionato in due o </w:t>
      </w:r>
      <w:r w:rsidR="002E1CCA" w:rsidRPr="00760DF6">
        <w:rPr>
          <w:rFonts w:ascii="Tahoma" w:hAnsi="Tahoma" w:cs="Tahoma"/>
          <w:sz w:val="20"/>
          <w:szCs w:val="20"/>
        </w:rPr>
        <w:t>più</w:t>
      </w:r>
      <w:r w:rsidRPr="00760DF6">
        <w:rPr>
          <w:rFonts w:ascii="Tahoma" w:hAnsi="Tahoma" w:cs="Tahoma"/>
          <w:sz w:val="20"/>
          <w:szCs w:val="20"/>
        </w:rPr>
        <w:t xml:space="preserve"> gruppetti, il gruppo di altra categoria che recupera i vari gruppetti, l’organizzazione deve far </w:t>
      </w:r>
      <w:proofErr w:type="spellStart"/>
      <w:r w:rsidRPr="00760DF6">
        <w:rPr>
          <w:rFonts w:ascii="Tahoma" w:hAnsi="Tahoma" w:cs="Tahoma"/>
          <w:sz w:val="20"/>
          <w:szCs w:val="20"/>
        </w:rPr>
        <w:t>si</w:t>
      </w:r>
      <w:proofErr w:type="spellEnd"/>
      <w:r w:rsidRPr="00760DF6">
        <w:rPr>
          <w:rFonts w:ascii="Tahoma" w:hAnsi="Tahoma" w:cs="Tahoma"/>
          <w:sz w:val="20"/>
          <w:szCs w:val="20"/>
        </w:rPr>
        <w:t xml:space="preserve"> che i gruppi superati non possono accodarsi, tranne che non si sia nella fase finale della gara (ultimo km, ultimo giro per circuito di 2-3 km),</w:t>
      </w:r>
      <w:r w:rsidR="00855FD2">
        <w:rPr>
          <w:rFonts w:ascii="Tahoma" w:hAnsi="Tahoma" w:cs="Tahoma"/>
          <w:sz w:val="20"/>
          <w:szCs w:val="20"/>
        </w:rPr>
        <w:t xml:space="preserve"> </w:t>
      </w:r>
      <w:r w:rsidRPr="00760DF6">
        <w:rPr>
          <w:rFonts w:ascii="Tahoma" w:hAnsi="Tahoma" w:cs="Tahoma"/>
          <w:sz w:val="20"/>
          <w:szCs w:val="20"/>
        </w:rPr>
        <w:t>in tal caso i giudici estendono la classifica generale e poi delle singole categorie.</w:t>
      </w:r>
    </w:p>
    <w:p w14:paraId="3A40F4C9" w14:textId="77777777" w:rsidR="00295A0C" w:rsidRPr="00760DF6" w:rsidRDefault="00295A0C" w:rsidP="009D2D86">
      <w:pPr>
        <w:pStyle w:val="Corpodeltesto2"/>
        <w:keepLines/>
        <w:contextualSpacing/>
        <w:rPr>
          <w:rFonts w:ascii="Tahoma" w:hAnsi="Tahoma" w:cs="Tahoma"/>
          <w:sz w:val="20"/>
          <w:szCs w:val="20"/>
        </w:rPr>
      </w:pPr>
      <w:r w:rsidRPr="00760DF6">
        <w:rPr>
          <w:rFonts w:ascii="Tahoma" w:hAnsi="Tahoma" w:cs="Tahoma"/>
          <w:sz w:val="20"/>
          <w:szCs w:val="20"/>
        </w:rPr>
        <w:t>Nella interpretazione delle varie situazioni si deve tener conto della sicurezza in generale (non creare ostacoli nella gara o rallentamenti) e del concetto della sportività e del fair play (si deve controllare che il ricongiungimento non arrechi danno a chi era in fuga).</w:t>
      </w:r>
    </w:p>
    <w:p w14:paraId="689D3983" w14:textId="77777777" w:rsidR="00E522A0" w:rsidRDefault="00E522A0" w:rsidP="009D2D86">
      <w:pPr>
        <w:pStyle w:val="Titolo1"/>
        <w:keepNext w:val="0"/>
        <w:keepLines/>
        <w:widowControl w:val="0"/>
        <w:contextualSpacing/>
        <w:rPr>
          <w:rFonts w:ascii="Tahoma" w:hAnsi="Tahoma" w:cs="Tahoma"/>
          <w:b/>
          <w:i w:val="0"/>
          <w:sz w:val="20"/>
          <w:szCs w:val="20"/>
          <w:u w:val="none"/>
        </w:rPr>
      </w:pPr>
    </w:p>
    <w:p w14:paraId="68FB857B" w14:textId="6FB338C8" w:rsidR="00295A0C" w:rsidRPr="00760DF6" w:rsidRDefault="00295A0C" w:rsidP="009D2D86">
      <w:pPr>
        <w:pStyle w:val="Titolo1"/>
        <w:keepNext w:val="0"/>
        <w:keepLines/>
        <w:widowControl w:val="0"/>
        <w:contextualSpacing/>
        <w:rPr>
          <w:rFonts w:ascii="Tahoma" w:hAnsi="Tahoma" w:cs="Tahoma"/>
          <w:i w:val="0"/>
          <w:sz w:val="20"/>
          <w:szCs w:val="20"/>
          <w:u w:val="none"/>
        </w:rPr>
      </w:pPr>
      <w:r w:rsidRPr="00802AA8">
        <w:rPr>
          <w:rFonts w:ascii="Tahoma" w:hAnsi="Tahoma" w:cs="Tahoma"/>
          <w:b/>
          <w:i w:val="0"/>
          <w:sz w:val="20"/>
          <w:szCs w:val="20"/>
          <w:u w:val="none"/>
        </w:rPr>
        <w:t xml:space="preserve">42 </w:t>
      </w:r>
      <w:r w:rsidRPr="00760DF6">
        <w:rPr>
          <w:rFonts w:ascii="Tahoma" w:hAnsi="Tahoma" w:cs="Tahoma"/>
          <w:i w:val="0"/>
          <w:sz w:val="20"/>
          <w:szCs w:val="20"/>
          <w:u w:val="none"/>
        </w:rPr>
        <w:t xml:space="preserve">- </w:t>
      </w:r>
      <w:r w:rsidR="00F304BC" w:rsidRPr="00760DF6">
        <w:rPr>
          <w:rFonts w:ascii="Tahoma" w:hAnsi="Tahoma" w:cs="Tahoma"/>
          <w:i w:val="0"/>
          <w:sz w:val="20"/>
          <w:szCs w:val="20"/>
          <w:u w:val="none"/>
        </w:rPr>
        <w:t>REGOLAMENTO ATTIVITÀ DI RANDONNÉE</w:t>
      </w:r>
    </w:p>
    <w:p w14:paraId="143C9DF2" w14:textId="4D90D096" w:rsidR="00295A0C" w:rsidRPr="00760DF6" w:rsidRDefault="00295A0C" w:rsidP="009D2D86">
      <w:pPr>
        <w:pStyle w:val="Corpotesto"/>
        <w:keepLines/>
        <w:contextualSpacing/>
        <w:rPr>
          <w:rFonts w:ascii="Tahoma" w:hAnsi="Tahoma" w:cs="Tahoma"/>
          <w:sz w:val="20"/>
        </w:rPr>
      </w:pPr>
      <w:r w:rsidRPr="00760DF6">
        <w:rPr>
          <w:rFonts w:ascii="Tahoma" w:hAnsi="Tahoma" w:cs="Tahoma"/>
          <w:sz w:val="20"/>
        </w:rPr>
        <w:t xml:space="preserve">L’attività di </w:t>
      </w:r>
      <w:r w:rsidR="00FF1B86" w:rsidRPr="00760DF6">
        <w:rPr>
          <w:rFonts w:ascii="Tahoma" w:hAnsi="Tahoma" w:cs="Tahoma"/>
          <w:sz w:val="20"/>
        </w:rPr>
        <w:t xml:space="preserve">Randonnée </w:t>
      </w:r>
      <w:r w:rsidRPr="00760DF6">
        <w:rPr>
          <w:rFonts w:ascii="Tahoma" w:hAnsi="Tahoma" w:cs="Tahoma"/>
          <w:sz w:val="20"/>
        </w:rPr>
        <w:t>è un</w:t>
      </w:r>
      <w:r w:rsidR="00802AA8">
        <w:rPr>
          <w:rFonts w:ascii="Tahoma" w:hAnsi="Tahoma" w:cs="Tahoma"/>
          <w:sz w:val="20"/>
        </w:rPr>
        <w:t>’</w:t>
      </w:r>
      <w:r w:rsidRPr="00760DF6">
        <w:rPr>
          <w:rFonts w:ascii="Tahoma" w:hAnsi="Tahoma" w:cs="Tahoma"/>
          <w:sz w:val="20"/>
        </w:rPr>
        <w:t>attività non competitiva</w:t>
      </w:r>
      <w:r w:rsidR="00375BB2">
        <w:rPr>
          <w:rFonts w:ascii="Tahoma" w:hAnsi="Tahoma" w:cs="Tahoma"/>
          <w:sz w:val="20"/>
        </w:rPr>
        <w:t>,</w:t>
      </w:r>
      <w:r w:rsidRPr="00760DF6">
        <w:rPr>
          <w:rFonts w:ascii="Tahoma" w:hAnsi="Tahoma" w:cs="Tahoma"/>
          <w:sz w:val="20"/>
        </w:rPr>
        <w:t xml:space="preserve"> non sono ammesse classifiche individuali o a tempo, ma sono manifestazioni particolarmente impegnative</w:t>
      </w:r>
      <w:r w:rsidR="00375BB2">
        <w:rPr>
          <w:rFonts w:ascii="Tahoma" w:hAnsi="Tahoma" w:cs="Tahoma"/>
          <w:sz w:val="20"/>
        </w:rPr>
        <w:t>,</w:t>
      </w:r>
      <w:r w:rsidRPr="00760DF6">
        <w:rPr>
          <w:rFonts w:ascii="Tahoma" w:hAnsi="Tahoma" w:cs="Tahoma"/>
          <w:sz w:val="20"/>
        </w:rPr>
        <w:t xml:space="preserve"> per km e per altimetrie per amatori e donne da 18 a 75 anni con idoneità medico sportiva, aperte a tutti gli Enti e federazioni riconosciute dal</w:t>
      </w:r>
      <w:r w:rsidR="00855FD2">
        <w:rPr>
          <w:rFonts w:ascii="Tahoma" w:hAnsi="Tahoma" w:cs="Tahoma"/>
          <w:sz w:val="20"/>
        </w:rPr>
        <w:t xml:space="preserve"> </w:t>
      </w:r>
      <w:r w:rsidRPr="00760DF6">
        <w:rPr>
          <w:rFonts w:ascii="Tahoma" w:hAnsi="Tahoma" w:cs="Tahoma"/>
          <w:sz w:val="20"/>
        </w:rPr>
        <w:t xml:space="preserve">coni </w:t>
      </w:r>
      <w:r w:rsidR="00062E91">
        <w:rPr>
          <w:rFonts w:ascii="Tahoma" w:hAnsi="Tahoma" w:cs="Tahoma"/>
          <w:sz w:val="20"/>
        </w:rPr>
        <w:t>(convenzionati)</w:t>
      </w:r>
      <w:r w:rsidRPr="00760DF6">
        <w:rPr>
          <w:rFonts w:ascii="Tahoma" w:hAnsi="Tahoma" w:cs="Tahoma"/>
          <w:sz w:val="20"/>
        </w:rPr>
        <w:t xml:space="preserve">, con attestati individuali o per </w:t>
      </w:r>
      <w:r w:rsidR="00313165">
        <w:rPr>
          <w:rFonts w:ascii="Tahoma" w:hAnsi="Tahoma" w:cs="Tahoma"/>
          <w:snapToGrid w:val="0"/>
          <w:sz w:val="20"/>
        </w:rPr>
        <w:t>associazione o società sportiva</w:t>
      </w:r>
      <w:r w:rsidR="0078540F">
        <w:rPr>
          <w:rFonts w:ascii="Tahoma" w:hAnsi="Tahoma" w:cs="Tahoma"/>
          <w:snapToGrid w:val="0"/>
          <w:sz w:val="20"/>
        </w:rPr>
        <w:t>.</w:t>
      </w:r>
      <w:r w:rsidR="00313165">
        <w:rPr>
          <w:rFonts w:ascii="Tahoma" w:hAnsi="Tahoma" w:cs="Tahoma"/>
          <w:snapToGrid w:val="0"/>
          <w:sz w:val="20"/>
        </w:rPr>
        <w:t xml:space="preserve"> </w:t>
      </w:r>
      <w:r w:rsidR="00313165" w:rsidRPr="003656F2">
        <w:rPr>
          <w:rFonts w:ascii="Tahoma" w:hAnsi="Tahoma" w:cs="Tahoma"/>
          <w:snapToGrid w:val="0"/>
          <w:sz w:val="20"/>
        </w:rPr>
        <w:t xml:space="preserve"> </w:t>
      </w:r>
    </w:p>
    <w:p w14:paraId="748413B8" w14:textId="69CDD0C3" w:rsidR="00295A0C" w:rsidRPr="00760DF6" w:rsidRDefault="00295A0C" w:rsidP="009D2D86">
      <w:pPr>
        <w:pStyle w:val="Corpotesto"/>
        <w:keepLines/>
        <w:contextualSpacing/>
        <w:rPr>
          <w:rFonts w:ascii="Tahoma" w:hAnsi="Tahoma" w:cs="Tahoma"/>
          <w:sz w:val="20"/>
        </w:rPr>
      </w:pPr>
      <w:r w:rsidRPr="00760DF6">
        <w:rPr>
          <w:rFonts w:ascii="Tahoma" w:hAnsi="Tahoma" w:cs="Tahoma"/>
          <w:sz w:val="20"/>
        </w:rPr>
        <w:t xml:space="preserve">Partecipazione: vi possono partecipare tutti le cicliste ed i ciclisti da 18 </w:t>
      </w:r>
      <w:r w:rsidR="00E77746">
        <w:rPr>
          <w:rFonts w:ascii="Tahoma" w:hAnsi="Tahoma" w:cs="Tahoma"/>
          <w:sz w:val="20"/>
        </w:rPr>
        <w:t xml:space="preserve">in poi </w:t>
      </w:r>
      <w:r w:rsidRPr="00760DF6">
        <w:rPr>
          <w:rFonts w:ascii="Tahoma" w:hAnsi="Tahoma" w:cs="Tahoma"/>
          <w:sz w:val="20"/>
        </w:rPr>
        <w:t xml:space="preserve"> con l’obbligo della idoneità medico sportiva a rinnovo annuale.</w:t>
      </w:r>
    </w:p>
    <w:p w14:paraId="4736853F" w14:textId="479EEA1A" w:rsidR="00D7369D"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Tesseramento: vi possono partecipare tutti i ciclisti </w:t>
      </w:r>
      <w:r w:rsidR="00C072DD" w:rsidRPr="00760DF6">
        <w:rPr>
          <w:rFonts w:ascii="Tahoma" w:hAnsi="Tahoma" w:cs="Tahoma"/>
          <w:sz w:val="20"/>
          <w:szCs w:val="20"/>
        </w:rPr>
        <w:t>in regola con il tesseramento</w:t>
      </w:r>
      <w:r w:rsidRPr="00760DF6">
        <w:rPr>
          <w:rFonts w:ascii="Tahoma" w:hAnsi="Tahoma" w:cs="Tahoma"/>
          <w:sz w:val="20"/>
          <w:szCs w:val="20"/>
        </w:rPr>
        <w:t xml:space="preserve"> con idoneità medico sportiva ago</w:t>
      </w:r>
      <w:r w:rsidR="00C072DD" w:rsidRPr="00760DF6">
        <w:rPr>
          <w:rFonts w:ascii="Tahoma" w:hAnsi="Tahoma" w:cs="Tahoma"/>
          <w:sz w:val="20"/>
          <w:szCs w:val="20"/>
        </w:rPr>
        <w:t>nistica.</w:t>
      </w:r>
      <w:r w:rsidRPr="00760DF6">
        <w:rPr>
          <w:rFonts w:ascii="Tahoma" w:hAnsi="Tahoma" w:cs="Tahoma"/>
          <w:sz w:val="20"/>
          <w:szCs w:val="20"/>
        </w:rPr>
        <w:t xml:space="preserve"> </w:t>
      </w:r>
    </w:p>
    <w:p w14:paraId="2755672F" w14:textId="408B15AF"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Note tecniche</w:t>
      </w:r>
      <w:r w:rsidR="00A767A3">
        <w:rPr>
          <w:rFonts w:ascii="Tahoma" w:hAnsi="Tahoma" w:cs="Tahoma"/>
          <w:sz w:val="20"/>
          <w:szCs w:val="20"/>
        </w:rPr>
        <w:t>:</w:t>
      </w:r>
      <w:r w:rsidRPr="00760DF6">
        <w:rPr>
          <w:rFonts w:ascii="Tahoma" w:hAnsi="Tahoma" w:cs="Tahoma"/>
          <w:sz w:val="20"/>
          <w:szCs w:val="20"/>
        </w:rPr>
        <w:t xml:space="preserve"> obbligo del casco integrale – maglia sociale o neutra-rispetto di tutte le norme del codice della strada e delle norme di circolazione dei velocipedi</w:t>
      </w:r>
      <w:r w:rsidR="00B9647C">
        <w:rPr>
          <w:rFonts w:ascii="Tahoma" w:hAnsi="Tahoma" w:cs="Tahoma"/>
          <w:sz w:val="20"/>
          <w:szCs w:val="20"/>
        </w:rPr>
        <w:t>;</w:t>
      </w:r>
      <w:r w:rsidRPr="00760DF6">
        <w:rPr>
          <w:rFonts w:ascii="Tahoma" w:hAnsi="Tahoma" w:cs="Tahoma"/>
          <w:sz w:val="20"/>
          <w:szCs w:val="20"/>
        </w:rPr>
        <w:t xml:space="preserve"> obbligo degli accessori previsti per la libera circolazione dei velocipedi; Obbligo del giubbetto giallo in tutti i casi di scarsa visibilità e di essere autosufficiente per vestiario ed attrezzature.</w:t>
      </w:r>
    </w:p>
    <w:p w14:paraId="126431DF" w14:textId="1C9AFA2D"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Circuiti o campionati</w:t>
      </w:r>
      <w:r w:rsidR="00A767A3">
        <w:rPr>
          <w:rFonts w:ascii="Tahoma" w:hAnsi="Tahoma" w:cs="Tahoma"/>
          <w:sz w:val="20"/>
          <w:szCs w:val="20"/>
        </w:rPr>
        <w:t>:</w:t>
      </w:r>
      <w:r w:rsidRPr="00760DF6">
        <w:rPr>
          <w:rFonts w:ascii="Tahoma" w:hAnsi="Tahoma" w:cs="Tahoma"/>
          <w:sz w:val="20"/>
          <w:szCs w:val="20"/>
        </w:rPr>
        <w:t xml:space="preserve"> i </w:t>
      </w:r>
      <w:r w:rsidR="00FF1B86" w:rsidRPr="00760DF6">
        <w:rPr>
          <w:rFonts w:ascii="Tahoma" w:hAnsi="Tahoma" w:cs="Tahoma"/>
          <w:sz w:val="20"/>
          <w:szCs w:val="20"/>
        </w:rPr>
        <w:t xml:space="preserve">Randonnée </w:t>
      </w:r>
      <w:r w:rsidRPr="00760DF6">
        <w:rPr>
          <w:rFonts w:ascii="Tahoma" w:hAnsi="Tahoma" w:cs="Tahoma"/>
          <w:sz w:val="20"/>
          <w:szCs w:val="20"/>
        </w:rPr>
        <w:t xml:space="preserve">si possono svolgere in circuiti in </w:t>
      </w:r>
      <w:r w:rsidR="00D7369D" w:rsidRPr="00760DF6">
        <w:rPr>
          <w:rFonts w:ascii="Tahoma" w:hAnsi="Tahoma" w:cs="Tahoma"/>
          <w:sz w:val="20"/>
          <w:szCs w:val="20"/>
        </w:rPr>
        <w:t>più</w:t>
      </w:r>
      <w:r w:rsidRPr="00760DF6">
        <w:rPr>
          <w:rFonts w:ascii="Tahoma" w:hAnsi="Tahoma" w:cs="Tahoma"/>
          <w:sz w:val="20"/>
          <w:szCs w:val="20"/>
        </w:rPr>
        <w:t xml:space="preserve"> prove a carattere provinciale</w:t>
      </w:r>
      <w:r w:rsidR="00375BB2">
        <w:rPr>
          <w:rFonts w:ascii="Tahoma" w:hAnsi="Tahoma" w:cs="Tahoma"/>
          <w:sz w:val="20"/>
          <w:szCs w:val="20"/>
        </w:rPr>
        <w:t>,</w:t>
      </w:r>
      <w:r w:rsidRPr="00760DF6">
        <w:rPr>
          <w:rFonts w:ascii="Tahoma" w:hAnsi="Tahoma" w:cs="Tahoma"/>
          <w:sz w:val="20"/>
          <w:szCs w:val="20"/>
        </w:rPr>
        <w:t xml:space="preserve"> regionale, nazionale</w:t>
      </w:r>
      <w:r w:rsidR="00375BB2">
        <w:rPr>
          <w:rFonts w:ascii="Tahoma" w:hAnsi="Tahoma" w:cs="Tahoma"/>
          <w:sz w:val="20"/>
          <w:szCs w:val="20"/>
        </w:rPr>
        <w:t>,</w:t>
      </w:r>
      <w:r w:rsidRPr="00760DF6">
        <w:rPr>
          <w:rFonts w:ascii="Tahoma" w:hAnsi="Tahoma" w:cs="Tahoma"/>
          <w:sz w:val="20"/>
          <w:szCs w:val="20"/>
        </w:rPr>
        <w:t xml:space="preserve"> internazionale con riconoscimenti individuali ed a squadre. </w:t>
      </w:r>
    </w:p>
    <w:p w14:paraId="28D9E98B" w14:textId="7757B77A"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Approvazione programmi</w:t>
      </w:r>
      <w:r w:rsidR="00375BB2">
        <w:rPr>
          <w:rFonts w:ascii="Tahoma" w:hAnsi="Tahoma" w:cs="Tahoma"/>
          <w:sz w:val="20"/>
          <w:szCs w:val="20"/>
        </w:rPr>
        <w:t>,</w:t>
      </w:r>
      <w:r w:rsidRPr="00760DF6">
        <w:rPr>
          <w:rFonts w:ascii="Tahoma" w:hAnsi="Tahoma" w:cs="Tahoma"/>
          <w:sz w:val="20"/>
          <w:szCs w:val="20"/>
        </w:rPr>
        <w:t xml:space="preserve"> i singoli programmi vanno vistati all’ente o federazione </w:t>
      </w:r>
      <w:r w:rsidR="00062E91">
        <w:rPr>
          <w:rFonts w:ascii="Tahoma" w:hAnsi="Tahoma" w:cs="Tahoma"/>
          <w:sz w:val="20"/>
          <w:szCs w:val="20"/>
        </w:rPr>
        <w:t xml:space="preserve">(convenzionati) </w:t>
      </w:r>
      <w:r w:rsidRPr="00760DF6">
        <w:rPr>
          <w:rFonts w:ascii="Tahoma" w:hAnsi="Tahoma" w:cs="Tahoma"/>
          <w:sz w:val="20"/>
          <w:szCs w:val="20"/>
        </w:rPr>
        <w:t xml:space="preserve">a cui appartiene il gruppo </w:t>
      </w:r>
      <w:r w:rsidR="006B08DC" w:rsidRPr="00760DF6">
        <w:rPr>
          <w:rFonts w:ascii="Tahoma" w:hAnsi="Tahoma" w:cs="Tahoma"/>
          <w:sz w:val="20"/>
        </w:rPr>
        <w:t>l’organizza</w:t>
      </w:r>
      <w:r w:rsidR="006B08DC">
        <w:rPr>
          <w:rFonts w:ascii="Tahoma" w:hAnsi="Tahoma" w:cs="Tahoma"/>
          <w:sz w:val="20"/>
        </w:rPr>
        <w:t>zione</w:t>
      </w:r>
      <w:r w:rsidR="00375BB2">
        <w:rPr>
          <w:rFonts w:ascii="Tahoma" w:hAnsi="Tahoma" w:cs="Tahoma"/>
          <w:sz w:val="20"/>
          <w:szCs w:val="20"/>
        </w:rPr>
        <w:t>,</w:t>
      </w:r>
      <w:r w:rsidRPr="00760DF6">
        <w:rPr>
          <w:rFonts w:ascii="Tahoma" w:hAnsi="Tahoma" w:cs="Tahoma"/>
          <w:sz w:val="20"/>
          <w:szCs w:val="20"/>
        </w:rPr>
        <w:t xml:space="preserve"> vige il regolamento dell’ente organizzatore con correlative coperture assicurative</w:t>
      </w:r>
      <w:r w:rsidR="00B9647C">
        <w:rPr>
          <w:rFonts w:ascii="Tahoma" w:hAnsi="Tahoma" w:cs="Tahoma"/>
          <w:sz w:val="20"/>
          <w:szCs w:val="20"/>
        </w:rPr>
        <w:t>.</w:t>
      </w:r>
    </w:p>
    <w:p w14:paraId="4AE12F72" w14:textId="3687B898"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Iscrizioni</w:t>
      </w:r>
      <w:r w:rsidR="00A767A3">
        <w:rPr>
          <w:rFonts w:ascii="Tahoma" w:hAnsi="Tahoma" w:cs="Tahoma"/>
          <w:sz w:val="20"/>
          <w:szCs w:val="20"/>
        </w:rPr>
        <w:t>:</w:t>
      </w:r>
      <w:r w:rsidRPr="00760DF6">
        <w:rPr>
          <w:rFonts w:ascii="Tahoma" w:hAnsi="Tahoma" w:cs="Tahoma"/>
          <w:sz w:val="20"/>
          <w:szCs w:val="20"/>
        </w:rPr>
        <w:t xml:space="preserve"> l’iscrizione dei singoli partecipanti o gruppi partecipanti vanno fatte con l’apposito modulo</w:t>
      </w:r>
      <w:r w:rsidR="00375BB2">
        <w:rPr>
          <w:rFonts w:ascii="Tahoma" w:hAnsi="Tahoma" w:cs="Tahoma"/>
          <w:sz w:val="20"/>
          <w:szCs w:val="20"/>
        </w:rPr>
        <w:t>,</w:t>
      </w:r>
      <w:r w:rsidRPr="00760DF6">
        <w:rPr>
          <w:rFonts w:ascii="Tahoma" w:hAnsi="Tahoma" w:cs="Tahoma"/>
          <w:sz w:val="20"/>
          <w:szCs w:val="20"/>
        </w:rPr>
        <w:t xml:space="preserve"> con firma in calce del partecipante o del presidente del gruppo con certificazione dell’idoneità medico sportiva e che si è regolarmente tesserati ed assicurati per infortunio e danni a terzi e di autorizzare l’uso dei propri dati per comunicazioni</w:t>
      </w:r>
      <w:r w:rsidR="00375BB2">
        <w:rPr>
          <w:rFonts w:ascii="Tahoma" w:hAnsi="Tahoma" w:cs="Tahoma"/>
          <w:sz w:val="20"/>
          <w:szCs w:val="20"/>
        </w:rPr>
        <w:t>,</w:t>
      </w:r>
      <w:r w:rsidRPr="00760DF6">
        <w:rPr>
          <w:rFonts w:ascii="Tahoma" w:hAnsi="Tahoma" w:cs="Tahoma"/>
          <w:sz w:val="20"/>
          <w:szCs w:val="20"/>
        </w:rPr>
        <w:t xml:space="preserve"> classifiche</w:t>
      </w:r>
      <w:r w:rsidR="00B9647C">
        <w:rPr>
          <w:rFonts w:ascii="Tahoma" w:hAnsi="Tahoma" w:cs="Tahoma"/>
          <w:sz w:val="20"/>
          <w:szCs w:val="20"/>
        </w:rPr>
        <w:t>;</w:t>
      </w:r>
      <w:r w:rsidRPr="00760DF6">
        <w:rPr>
          <w:rFonts w:ascii="Tahoma" w:hAnsi="Tahoma" w:cs="Tahoma"/>
          <w:sz w:val="20"/>
          <w:szCs w:val="20"/>
        </w:rPr>
        <w:t xml:space="preserve"> con l’iscrizione si allega copia della tessera</w:t>
      </w:r>
      <w:r w:rsidR="00375BB2">
        <w:rPr>
          <w:rFonts w:ascii="Tahoma" w:hAnsi="Tahoma" w:cs="Tahoma"/>
          <w:sz w:val="20"/>
          <w:szCs w:val="20"/>
        </w:rPr>
        <w:t>.</w:t>
      </w:r>
    </w:p>
    <w:p w14:paraId="3BE5F9DD" w14:textId="4BA71A40"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Durante il percorso il ciclista deve portare con s</w:t>
      </w:r>
      <w:r w:rsidR="0078540F">
        <w:rPr>
          <w:rFonts w:ascii="Tahoma" w:hAnsi="Tahoma" w:cs="Tahoma"/>
          <w:sz w:val="20"/>
          <w:szCs w:val="20"/>
        </w:rPr>
        <w:t>é</w:t>
      </w:r>
      <w:r w:rsidRPr="00760DF6">
        <w:rPr>
          <w:rFonts w:ascii="Tahoma" w:hAnsi="Tahoma" w:cs="Tahoma"/>
          <w:sz w:val="20"/>
          <w:szCs w:val="20"/>
        </w:rPr>
        <w:t xml:space="preserve"> i documenti identificativi, il tesserino sportivo ed il tagliando verifica passaggio per i visti nelle zone di controllo-passaggio ed indumenti utili per la autosufficienza</w:t>
      </w:r>
      <w:r w:rsidR="00375BB2">
        <w:rPr>
          <w:rFonts w:ascii="Tahoma" w:hAnsi="Tahoma" w:cs="Tahoma"/>
          <w:sz w:val="20"/>
          <w:szCs w:val="20"/>
        </w:rPr>
        <w:t>.</w:t>
      </w:r>
    </w:p>
    <w:p w14:paraId="00AF57C6" w14:textId="64A6D7D9"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Ogni </w:t>
      </w:r>
      <w:r w:rsidR="00FF1B86" w:rsidRPr="00760DF6">
        <w:rPr>
          <w:rFonts w:ascii="Tahoma" w:hAnsi="Tahoma" w:cs="Tahoma"/>
          <w:sz w:val="20"/>
          <w:szCs w:val="20"/>
        </w:rPr>
        <w:t xml:space="preserve">Randonnée </w:t>
      </w:r>
      <w:r w:rsidRPr="00760DF6">
        <w:rPr>
          <w:rFonts w:ascii="Tahoma" w:hAnsi="Tahoma" w:cs="Tahoma"/>
          <w:sz w:val="20"/>
          <w:szCs w:val="20"/>
        </w:rPr>
        <w:t>prevede tempi massimi e minimi di passaggio ai controlli e all’arrivo</w:t>
      </w:r>
      <w:r w:rsidR="00375BB2">
        <w:rPr>
          <w:rFonts w:ascii="Tahoma" w:hAnsi="Tahoma" w:cs="Tahoma"/>
          <w:sz w:val="20"/>
          <w:szCs w:val="20"/>
        </w:rPr>
        <w:t>,</w:t>
      </w:r>
      <w:r w:rsidRPr="00760DF6">
        <w:rPr>
          <w:rFonts w:ascii="Tahoma" w:hAnsi="Tahoma" w:cs="Tahoma"/>
          <w:sz w:val="20"/>
          <w:szCs w:val="20"/>
        </w:rPr>
        <w:t xml:space="preserve"> chi arriva prima deve aspettare l’ora di apertura controllo</w:t>
      </w:r>
      <w:r w:rsidR="00375BB2">
        <w:rPr>
          <w:rFonts w:ascii="Tahoma" w:hAnsi="Tahoma" w:cs="Tahoma"/>
          <w:sz w:val="20"/>
          <w:szCs w:val="20"/>
        </w:rPr>
        <w:t>,</w:t>
      </w:r>
      <w:r w:rsidRPr="00760DF6">
        <w:rPr>
          <w:rFonts w:ascii="Tahoma" w:hAnsi="Tahoma" w:cs="Tahoma"/>
          <w:sz w:val="20"/>
          <w:szCs w:val="20"/>
        </w:rPr>
        <w:t xml:space="preserve"> chi arriva in ritardo è fuori “Gara”. La freccia tura del percorso è facoltativa</w:t>
      </w:r>
      <w:r w:rsidR="0078540F">
        <w:rPr>
          <w:rFonts w:ascii="Tahoma" w:hAnsi="Tahoma" w:cs="Tahoma"/>
          <w:sz w:val="20"/>
          <w:szCs w:val="20"/>
        </w:rPr>
        <w:t>.</w:t>
      </w:r>
      <w:r w:rsidRPr="00760DF6">
        <w:rPr>
          <w:rFonts w:ascii="Tahoma" w:hAnsi="Tahoma" w:cs="Tahoma"/>
          <w:sz w:val="20"/>
          <w:szCs w:val="20"/>
        </w:rPr>
        <w:t xml:space="preserve"> </w:t>
      </w:r>
    </w:p>
    <w:p w14:paraId="61C6FB27" w14:textId="32FD08EF"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Sono ammessi qualsiasi tipo di velocipede</w:t>
      </w:r>
      <w:r w:rsidR="00A767A3">
        <w:rPr>
          <w:rFonts w:ascii="Tahoma" w:hAnsi="Tahoma" w:cs="Tahoma"/>
          <w:sz w:val="20"/>
          <w:szCs w:val="20"/>
        </w:rPr>
        <w:t>:</w:t>
      </w:r>
      <w:r w:rsidRPr="00760DF6">
        <w:rPr>
          <w:rFonts w:ascii="Tahoma" w:hAnsi="Tahoma" w:cs="Tahoma"/>
          <w:sz w:val="20"/>
          <w:szCs w:val="20"/>
        </w:rPr>
        <w:t xml:space="preserve"> bici da strada</w:t>
      </w:r>
      <w:r w:rsidR="00375BB2">
        <w:rPr>
          <w:rFonts w:ascii="Tahoma" w:hAnsi="Tahoma" w:cs="Tahoma"/>
          <w:sz w:val="20"/>
          <w:szCs w:val="20"/>
        </w:rPr>
        <w:t>,</w:t>
      </w:r>
      <w:r w:rsidRPr="00760DF6">
        <w:rPr>
          <w:rFonts w:ascii="Tahoma" w:hAnsi="Tahoma" w:cs="Tahoma"/>
          <w:sz w:val="20"/>
          <w:szCs w:val="20"/>
        </w:rPr>
        <w:t xml:space="preserve"> mountain bike, reclinate</w:t>
      </w:r>
      <w:r w:rsidR="00375BB2">
        <w:rPr>
          <w:rFonts w:ascii="Tahoma" w:hAnsi="Tahoma" w:cs="Tahoma"/>
          <w:sz w:val="20"/>
          <w:szCs w:val="20"/>
        </w:rPr>
        <w:t>,</w:t>
      </w:r>
      <w:r w:rsidRPr="00760DF6">
        <w:rPr>
          <w:rFonts w:ascii="Tahoma" w:hAnsi="Tahoma" w:cs="Tahoma"/>
          <w:sz w:val="20"/>
          <w:szCs w:val="20"/>
        </w:rPr>
        <w:t xml:space="preserve"> tandem, sono escluse le appendici al manubrio.</w:t>
      </w:r>
    </w:p>
    <w:p w14:paraId="299DF82A" w14:textId="11AAF6FB"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 xml:space="preserve">Distanze: i singoli brevetti prevedono distanze di 200 e </w:t>
      </w:r>
      <w:r w:rsidR="002E1CCA" w:rsidRPr="00760DF6">
        <w:rPr>
          <w:rFonts w:ascii="Tahoma" w:hAnsi="Tahoma" w:cs="Tahoma"/>
          <w:sz w:val="20"/>
          <w:szCs w:val="20"/>
        </w:rPr>
        <w:t>più</w:t>
      </w:r>
      <w:r w:rsidRPr="00760DF6">
        <w:rPr>
          <w:rFonts w:ascii="Tahoma" w:hAnsi="Tahoma" w:cs="Tahoma"/>
          <w:sz w:val="20"/>
          <w:szCs w:val="20"/>
        </w:rPr>
        <w:t xml:space="preserve"> km</w:t>
      </w:r>
      <w:r w:rsidR="00375BB2">
        <w:rPr>
          <w:rFonts w:ascii="Tahoma" w:hAnsi="Tahoma" w:cs="Tahoma"/>
          <w:sz w:val="20"/>
          <w:szCs w:val="20"/>
        </w:rPr>
        <w:t>,</w:t>
      </w:r>
      <w:r w:rsidRPr="00760DF6">
        <w:rPr>
          <w:rFonts w:ascii="Tahoma" w:hAnsi="Tahoma" w:cs="Tahoma"/>
          <w:sz w:val="20"/>
          <w:szCs w:val="20"/>
        </w:rPr>
        <w:t xml:space="preserve"> a livello promozione si possono svolgere brevetti a distanze inferiore. Nell’ambito della stessa manifestazione si possono anche creare altri momenti ricreativi e lu</w:t>
      </w:r>
      <w:r w:rsidR="00C25668">
        <w:rPr>
          <w:rFonts w:ascii="Tahoma" w:hAnsi="Tahoma" w:cs="Tahoma"/>
          <w:sz w:val="20"/>
          <w:szCs w:val="20"/>
        </w:rPr>
        <w:t>dico sportivi per familiari ed accompagnatori.</w:t>
      </w:r>
    </w:p>
    <w:p w14:paraId="2C461EE7" w14:textId="01F41656"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La verifica di passaggio o le iscrizioni si possono organizzare e gestire in modo informatico</w:t>
      </w:r>
      <w:r w:rsidR="00375BB2">
        <w:rPr>
          <w:rFonts w:ascii="Tahoma" w:hAnsi="Tahoma" w:cs="Tahoma"/>
          <w:sz w:val="20"/>
          <w:szCs w:val="20"/>
        </w:rPr>
        <w:t>,</w:t>
      </w:r>
      <w:r w:rsidRPr="00760DF6">
        <w:rPr>
          <w:rFonts w:ascii="Tahoma" w:hAnsi="Tahoma" w:cs="Tahoma"/>
          <w:sz w:val="20"/>
          <w:szCs w:val="20"/>
        </w:rPr>
        <w:t xml:space="preserve"> con anche uso di cip che segnalano progressivamente la posizione dei vari partecipanti e poter eventualmente prestare assistenza</w:t>
      </w:r>
      <w:r w:rsidR="00B542BD">
        <w:rPr>
          <w:rFonts w:ascii="Tahoma" w:hAnsi="Tahoma" w:cs="Tahoma"/>
          <w:sz w:val="20"/>
          <w:szCs w:val="20"/>
        </w:rPr>
        <w:t>.</w:t>
      </w:r>
      <w:r w:rsidRPr="00760DF6">
        <w:rPr>
          <w:rFonts w:ascii="Tahoma" w:hAnsi="Tahoma" w:cs="Tahoma"/>
          <w:sz w:val="20"/>
          <w:szCs w:val="20"/>
        </w:rPr>
        <w:t xml:space="preserve">  </w:t>
      </w:r>
    </w:p>
    <w:p w14:paraId="191C4DE0" w14:textId="5961769D" w:rsidR="00295A0C" w:rsidRPr="00760DF6" w:rsidRDefault="00295A0C" w:rsidP="00B74EB6">
      <w:pPr>
        <w:keepLines/>
        <w:widowControl w:val="0"/>
        <w:contextualSpacing/>
        <w:jc w:val="both"/>
        <w:rPr>
          <w:rFonts w:ascii="Tahoma" w:hAnsi="Tahoma" w:cs="Tahoma"/>
          <w:sz w:val="20"/>
          <w:szCs w:val="20"/>
        </w:rPr>
      </w:pPr>
      <w:r w:rsidRPr="00760DF6">
        <w:rPr>
          <w:rFonts w:ascii="Tahoma" w:hAnsi="Tahoma" w:cs="Tahoma"/>
          <w:sz w:val="20"/>
          <w:szCs w:val="20"/>
        </w:rPr>
        <w:t>L’organizzazione fornisce una carta di viaggio (cartellino giallo) con itinerario da seguire</w:t>
      </w:r>
      <w:r w:rsidR="00375BB2">
        <w:rPr>
          <w:rFonts w:ascii="Tahoma" w:hAnsi="Tahoma" w:cs="Tahoma"/>
          <w:sz w:val="20"/>
          <w:szCs w:val="20"/>
        </w:rPr>
        <w:t>,</w:t>
      </w:r>
      <w:r w:rsidRPr="00760DF6">
        <w:rPr>
          <w:rFonts w:ascii="Tahoma" w:hAnsi="Tahoma" w:cs="Tahoma"/>
          <w:sz w:val="20"/>
          <w:szCs w:val="20"/>
        </w:rPr>
        <w:t xml:space="preserve"> dove saranno annotati la partenza</w:t>
      </w:r>
      <w:r w:rsidR="00375BB2">
        <w:rPr>
          <w:rFonts w:ascii="Tahoma" w:hAnsi="Tahoma" w:cs="Tahoma"/>
          <w:sz w:val="20"/>
          <w:szCs w:val="20"/>
        </w:rPr>
        <w:t>,</w:t>
      </w:r>
      <w:r w:rsidRPr="00760DF6">
        <w:rPr>
          <w:rFonts w:ascii="Tahoma" w:hAnsi="Tahoma" w:cs="Tahoma"/>
          <w:sz w:val="20"/>
          <w:szCs w:val="20"/>
        </w:rPr>
        <w:t xml:space="preserve"> i controlli, l’arrivo</w:t>
      </w:r>
      <w:r w:rsidR="00375BB2">
        <w:rPr>
          <w:rFonts w:ascii="Tahoma" w:hAnsi="Tahoma" w:cs="Tahoma"/>
          <w:sz w:val="20"/>
          <w:szCs w:val="20"/>
        </w:rPr>
        <w:t>,</w:t>
      </w:r>
      <w:r w:rsidRPr="00760DF6">
        <w:rPr>
          <w:rFonts w:ascii="Tahoma" w:hAnsi="Tahoma" w:cs="Tahoma"/>
          <w:sz w:val="20"/>
          <w:szCs w:val="20"/>
        </w:rPr>
        <w:t xml:space="preserve"> necessari per l’omologazione del brevetto</w:t>
      </w:r>
      <w:r w:rsidR="00C10CFB">
        <w:rPr>
          <w:rFonts w:ascii="Tahoma" w:hAnsi="Tahoma" w:cs="Tahoma"/>
          <w:sz w:val="20"/>
          <w:szCs w:val="20"/>
        </w:rPr>
        <w:t>.</w:t>
      </w:r>
      <w:r w:rsidRPr="00760DF6">
        <w:rPr>
          <w:rFonts w:ascii="Tahoma" w:hAnsi="Tahoma" w:cs="Tahoma"/>
          <w:sz w:val="20"/>
          <w:szCs w:val="20"/>
        </w:rPr>
        <w:t xml:space="preserve"> </w:t>
      </w:r>
    </w:p>
    <w:p w14:paraId="6DE44890" w14:textId="41611333" w:rsidR="00295A0C" w:rsidRDefault="00C10CFB" w:rsidP="00B74EB6">
      <w:pPr>
        <w:keepLines/>
        <w:widowControl w:val="0"/>
        <w:contextualSpacing/>
        <w:jc w:val="both"/>
        <w:rPr>
          <w:rFonts w:ascii="Tahoma" w:hAnsi="Tahoma" w:cs="Tahoma"/>
          <w:sz w:val="20"/>
          <w:szCs w:val="20"/>
        </w:rPr>
      </w:pPr>
      <w:r>
        <w:rPr>
          <w:rFonts w:ascii="Tahoma" w:hAnsi="Tahoma" w:cs="Tahoma"/>
          <w:sz w:val="20"/>
          <w:szCs w:val="20"/>
        </w:rPr>
        <w:t xml:space="preserve">L’organizzazione </w:t>
      </w:r>
      <w:r w:rsidR="00295A0C" w:rsidRPr="00760DF6">
        <w:rPr>
          <w:rFonts w:ascii="Tahoma" w:hAnsi="Tahoma" w:cs="Tahoma"/>
          <w:sz w:val="20"/>
          <w:szCs w:val="20"/>
        </w:rPr>
        <w:t xml:space="preserve">non è responsabile in alcun modo per incidenti che dovessero </w:t>
      </w:r>
      <w:r>
        <w:rPr>
          <w:rFonts w:ascii="Tahoma" w:hAnsi="Tahoma" w:cs="Tahoma"/>
          <w:sz w:val="20"/>
          <w:szCs w:val="20"/>
        </w:rPr>
        <w:t>accadere</w:t>
      </w:r>
      <w:r w:rsidR="00295A0C" w:rsidRPr="00760DF6">
        <w:rPr>
          <w:rFonts w:ascii="Tahoma" w:hAnsi="Tahoma" w:cs="Tahoma"/>
          <w:sz w:val="20"/>
          <w:szCs w:val="20"/>
        </w:rPr>
        <w:t xml:space="preserve"> durante lo svolgimento del brevetto; il partecipante deve osservare le norme del codice della strada </w:t>
      </w:r>
    </w:p>
    <w:p w14:paraId="2996C576" w14:textId="77777777" w:rsidR="00EF02F7" w:rsidRDefault="00EF02F7" w:rsidP="00B74EB6">
      <w:pPr>
        <w:keepLines/>
        <w:widowControl w:val="0"/>
        <w:contextualSpacing/>
        <w:jc w:val="both"/>
        <w:rPr>
          <w:rFonts w:ascii="Tahoma" w:hAnsi="Tahoma" w:cs="Tahoma"/>
          <w:sz w:val="20"/>
          <w:szCs w:val="20"/>
        </w:rPr>
      </w:pPr>
    </w:p>
    <w:p w14:paraId="3F2745AB" w14:textId="7E34C7EB" w:rsidR="00EF02F7" w:rsidRPr="007665D5" w:rsidRDefault="00EF02F7" w:rsidP="00B74EB6">
      <w:pPr>
        <w:keepLines/>
        <w:widowControl w:val="0"/>
        <w:contextualSpacing/>
        <w:jc w:val="both"/>
        <w:rPr>
          <w:rFonts w:ascii="Tahoma" w:hAnsi="Tahoma" w:cs="Tahoma"/>
          <w:b/>
          <w:bCs/>
          <w:sz w:val="20"/>
          <w:szCs w:val="20"/>
          <w:highlight w:val="green"/>
        </w:rPr>
      </w:pPr>
      <w:r w:rsidRPr="007665D5">
        <w:rPr>
          <w:rFonts w:ascii="Tahoma" w:hAnsi="Tahoma" w:cs="Tahoma"/>
          <w:b/>
          <w:bCs/>
          <w:sz w:val="20"/>
          <w:szCs w:val="20"/>
          <w:highlight w:val="green"/>
        </w:rPr>
        <w:t xml:space="preserve">42 Bis  integrazione </w:t>
      </w:r>
      <w:proofErr w:type="spellStart"/>
      <w:r w:rsidRPr="007665D5">
        <w:rPr>
          <w:rFonts w:ascii="Tahoma" w:hAnsi="Tahoma" w:cs="Tahoma"/>
          <w:b/>
          <w:bCs/>
          <w:sz w:val="20"/>
          <w:szCs w:val="20"/>
          <w:highlight w:val="green"/>
        </w:rPr>
        <w:t>RANDONNèe</w:t>
      </w:r>
      <w:proofErr w:type="spellEnd"/>
    </w:p>
    <w:p w14:paraId="6E3F8959" w14:textId="3331215C" w:rsidR="00E522A0" w:rsidRPr="007665D5" w:rsidRDefault="00EF02F7" w:rsidP="00B74EB6">
      <w:pPr>
        <w:keepLines/>
        <w:widowControl w:val="0"/>
        <w:contextualSpacing/>
        <w:jc w:val="both"/>
        <w:rPr>
          <w:rFonts w:ascii="Tahoma" w:hAnsi="Tahoma" w:cs="Tahoma"/>
          <w:bCs/>
          <w:sz w:val="20"/>
          <w:szCs w:val="20"/>
        </w:rPr>
      </w:pPr>
      <w:r w:rsidRPr="007665D5">
        <w:rPr>
          <w:rFonts w:ascii="Tahoma" w:hAnsi="Tahoma" w:cs="Tahoma"/>
          <w:bCs/>
          <w:sz w:val="20"/>
          <w:szCs w:val="20"/>
          <w:highlight w:val="green"/>
        </w:rPr>
        <w:t>È attività cicloturistica ,ma per soli amatori</w:t>
      </w:r>
      <w:r w:rsidR="007665D5" w:rsidRPr="007665D5">
        <w:rPr>
          <w:rFonts w:ascii="Tahoma" w:hAnsi="Tahoma" w:cs="Tahoma"/>
          <w:bCs/>
          <w:sz w:val="20"/>
          <w:szCs w:val="20"/>
          <w:highlight w:val="green"/>
        </w:rPr>
        <w:t>,</w:t>
      </w:r>
      <w:r w:rsidRPr="007665D5">
        <w:rPr>
          <w:rFonts w:ascii="Tahoma" w:hAnsi="Tahoma" w:cs="Tahoma"/>
          <w:bCs/>
          <w:sz w:val="20"/>
          <w:szCs w:val="20"/>
          <w:highlight w:val="green"/>
        </w:rPr>
        <w:t xml:space="preserve"> con idoneità medico sportiva  dai 18 anni in poi , sia per  tesserati che per non tesserati  con uso della polizza giornaliera </w:t>
      </w:r>
      <w:r w:rsidR="007665D5" w:rsidRPr="007665D5">
        <w:rPr>
          <w:rFonts w:ascii="Tahoma" w:hAnsi="Tahoma" w:cs="Tahoma"/>
          <w:bCs/>
          <w:sz w:val="20"/>
          <w:szCs w:val="20"/>
          <w:highlight w:val="green"/>
        </w:rPr>
        <w:t xml:space="preserve"> e solo con idoneità medico sportiva</w:t>
      </w:r>
      <w:r w:rsidR="007665D5" w:rsidRPr="007665D5">
        <w:rPr>
          <w:rFonts w:ascii="Tahoma" w:hAnsi="Tahoma" w:cs="Tahoma"/>
          <w:bCs/>
          <w:sz w:val="20"/>
          <w:szCs w:val="20"/>
        </w:rPr>
        <w:t xml:space="preserve"> </w:t>
      </w:r>
      <w:r w:rsidRPr="007665D5">
        <w:rPr>
          <w:rFonts w:ascii="Tahoma" w:hAnsi="Tahoma" w:cs="Tahoma"/>
          <w:bCs/>
          <w:sz w:val="20"/>
          <w:szCs w:val="20"/>
        </w:rPr>
        <w:t xml:space="preserve"> </w:t>
      </w:r>
    </w:p>
    <w:p w14:paraId="6E2AE8B5" w14:textId="77777777" w:rsidR="00EF02F7" w:rsidRDefault="00EF02F7" w:rsidP="00B74EB6">
      <w:pPr>
        <w:keepLines/>
        <w:widowControl w:val="0"/>
        <w:contextualSpacing/>
        <w:jc w:val="both"/>
        <w:rPr>
          <w:rFonts w:ascii="Tahoma" w:hAnsi="Tahoma" w:cs="Tahoma"/>
          <w:b/>
          <w:sz w:val="20"/>
          <w:szCs w:val="20"/>
        </w:rPr>
      </w:pPr>
    </w:p>
    <w:p w14:paraId="69C0B35F" w14:textId="25433071"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43 </w:t>
      </w:r>
      <w:r w:rsidR="0078540F">
        <w:rPr>
          <w:rFonts w:ascii="Tahoma" w:hAnsi="Tahoma" w:cs="Tahoma"/>
          <w:b/>
          <w:sz w:val="20"/>
          <w:szCs w:val="20"/>
        </w:rPr>
        <w:t xml:space="preserve">- </w:t>
      </w:r>
      <w:r w:rsidR="00F304BC" w:rsidRPr="00802AA8">
        <w:rPr>
          <w:rFonts w:ascii="Tahoma" w:hAnsi="Tahoma" w:cs="Tahoma"/>
          <w:sz w:val="20"/>
          <w:szCs w:val="20"/>
        </w:rPr>
        <w:t>CRONOMETRO</w:t>
      </w:r>
      <w:r w:rsidR="00A767A3">
        <w:rPr>
          <w:rFonts w:ascii="Tahoma" w:hAnsi="Tahoma" w:cs="Tahoma"/>
          <w:b/>
          <w:sz w:val="20"/>
          <w:szCs w:val="20"/>
        </w:rPr>
        <w:t>:</w:t>
      </w:r>
      <w:r w:rsidRPr="00760DF6">
        <w:rPr>
          <w:rFonts w:ascii="Tahoma" w:hAnsi="Tahoma" w:cs="Tahoma"/>
          <w:sz w:val="20"/>
          <w:szCs w:val="20"/>
        </w:rPr>
        <w:t xml:space="preserve"> si possono organizzare gare a cronometro con sole bici da strada</w:t>
      </w:r>
      <w:r w:rsidR="00375BB2">
        <w:rPr>
          <w:rFonts w:ascii="Tahoma" w:hAnsi="Tahoma" w:cs="Tahoma"/>
          <w:sz w:val="20"/>
          <w:szCs w:val="20"/>
        </w:rPr>
        <w:t>,</w:t>
      </w:r>
      <w:r w:rsidRPr="00760DF6">
        <w:rPr>
          <w:rFonts w:ascii="Tahoma" w:hAnsi="Tahoma" w:cs="Tahoma"/>
          <w:sz w:val="20"/>
          <w:szCs w:val="20"/>
        </w:rPr>
        <w:t xml:space="preserve"> senza appendici</w:t>
      </w:r>
      <w:r w:rsidR="00375BB2">
        <w:rPr>
          <w:rFonts w:ascii="Tahoma" w:hAnsi="Tahoma" w:cs="Tahoma"/>
          <w:sz w:val="20"/>
          <w:szCs w:val="20"/>
        </w:rPr>
        <w:t>,</w:t>
      </w:r>
      <w:r w:rsidRPr="00760DF6">
        <w:rPr>
          <w:rFonts w:ascii="Tahoma" w:hAnsi="Tahoma" w:cs="Tahoma"/>
          <w:sz w:val="20"/>
          <w:szCs w:val="20"/>
        </w:rPr>
        <w:t xml:space="preserve"> telai assi metrici</w:t>
      </w:r>
      <w:r w:rsidR="00375BB2">
        <w:rPr>
          <w:rFonts w:ascii="Tahoma" w:hAnsi="Tahoma" w:cs="Tahoma"/>
          <w:sz w:val="20"/>
          <w:szCs w:val="20"/>
        </w:rPr>
        <w:t>,</w:t>
      </w:r>
      <w:r w:rsidRPr="00760DF6">
        <w:rPr>
          <w:rFonts w:ascii="Tahoma" w:hAnsi="Tahoma" w:cs="Tahoma"/>
          <w:sz w:val="20"/>
          <w:szCs w:val="20"/>
        </w:rPr>
        <w:t xml:space="preserve"> senza corna di bue</w:t>
      </w:r>
      <w:r w:rsidR="00855FD2">
        <w:rPr>
          <w:rFonts w:ascii="Tahoma" w:hAnsi="Tahoma" w:cs="Tahoma"/>
          <w:sz w:val="20"/>
          <w:szCs w:val="20"/>
        </w:rPr>
        <w:t>,</w:t>
      </w:r>
      <w:r w:rsidR="00375BB2">
        <w:rPr>
          <w:rFonts w:ascii="Tahoma" w:hAnsi="Tahoma" w:cs="Tahoma"/>
          <w:sz w:val="20"/>
          <w:szCs w:val="20"/>
        </w:rPr>
        <w:t>,</w:t>
      </w:r>
      <w:r w:rsidRPr="00760DF6">
        <w:rPr>
          <w:rFonts w:ascii="Tahoma" w:hAnsi="Tahoma" w:cs="Tahoma"/>
          <w:sz w:val="20"/>
          <w:szCs w:val="20"/>
        </w:rPr>
        <w:t>….</w:t>
      </w:r>
    </w:p>
    <w:p w14:paraId="20AE357B" w14:textId="1DA62676"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44 </w:t>
      </w:r>
      <w:r w:rsidR="0078540F">
        <w:rPr>
          <w:rFonts w:ascii="Tahoma" w:hAnsi="Tahoma" w:cs="Tahoma"/>
          <w:b/>
          <w:sz w:val="20"/>
          <w:szCs w:val="20"/>
        </w:rPr>
        <w:t xml:space="preserve">- </w:t>
      </w:r>
      <w:r w:rsidR="00F304BC" w:rsidRPr="00802AA8">
        <w:rPr>
          <w:rFonts w:ascii="Tahoma" w:hAnsi="Tahoma" w:cs="Tahoma"/>
          <w:sz w:val="20"/>
          <w:szCs w:val="20"/>
        </w:rPr>
        <w:t>PARTECIPAZIONE DI TESTIMONIAL</w:t>
      </w:r>
      <w:r w:rsidR="00A767A3">
        <w:rPr>
          <w:rFonts w:ascii="Tahoma" w:hAnsi="Tahoma" w:cs="Tahoma"/>
          <w:sz w:val="20"/>
          <w:szCs w:val="20"/>
        </w:rPr>
        <w:t>:</w:t>
      </w:r>
      <w:r w:rsidRPr="00760DF6">
        <w:rPr>
          <w:rFonts w:ascii="Tahoma" w:hAnsi="Tahoma" w:cs="Tahoma"/>
          <w:sz w:val="20"/>
          <w:szCs w:val="20"/>
        </w:rPr>
        <w:t xml:space="preserve"> non sono ammessi al via ex prof o prof o altri atleti agonisti come testimonial della gara.</w:t>
      </w:r>
    </w:p>
    <w:p w14:paraId="56466DB9" w14:textId="5DBB48BE"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45 </w:t>
      </w:r>
      <w:r w:rsidR="0078540F">
        <w:rPr>
          <w:rFonts w:ascii="Tahoma" w:hAnsi="Tahoma" w:cs="Tahoma"/>
          <w:b/>
          <w:sz w:val="20"/>
          <w:szCs w:val="20"/>
        </w:rPr>
        <w:t xml:space="preserve">- </w:t>
      </w:r>
      <w:r w:rsidR="0078540F">
        <w:rPr>
          <w:rFonts w:ascii="Tahoma" w:hAnsi="Tahoma" w:cs="Tahoma"/>
          <w:sz w:val="20"/>
          <w:szCs w:val="20"/>
        </w:rPr>
        <w:t>Us</w:t>
      </w:r>
      <w:r w:rsidRPr="00802AA8">
        <w:rPr>
          <w:rFonts w:ascii="Tahoma" w:hAnsi="Tahoma" w:cs="Tahoma"/>
          <w:sz w:val="20"/>
          <w:szCs w:val="20"/>
        </w:rPr>
        <w:t>o apparecchiature sonore di ciclisti in gara</w:t>
      </w:r>
      <w:r w:rsidR="00A767A3">
        <w:rPr>
          <w:rFonts w:ascii="Tahoma" w:hAnsi="Tahoma" w:cs="Tahoma"/>
          <w:sz w:val="20"/>
          <w:szCs w:val="20"/>
        </w:rPr>
        <w:t>:</w:t>
      </w:r>
      <w:r w:rsidRPr="00760DF6">
        <w:rPr>
          <w:rFonts w:ascii="Tahoma" w:hAnsi="Tahoma" w:cs="Tahoma"/>
          <w:sz w:val="20"/>
          <w:szCs w:val="20"/>
        </w:rPr>
        <w:t xml:space="preserve"> in nessun tipo di attività ciclistica </w:t>
      </w:r>
      <w:r w:rsidR="00801BAA">
        <w:rPr>
          <w:rFonts w:ascii="Tahoma" w:hAnsi="Tahoma" w:cs="Tahoma"/>
          <w:sz w:val="20"/>
          <w:szCs w:val="20"/>
        </w:rPr>
        <w:t>UISP</w:t>
      </w:r>
      <w:r w:rsidRPr="00760DF6">
        <w:rPr>
          <w:rFonts w:ascii="Tahoma" w:hAnsi="Tahoma" w:cs="Tahoma"/>
          <w:sz w:val="20"/>
          <w:szCs w:val="20"/>
        </w:rPr>
        <w:t xml:space="preserve"> sono ammessi auricolari o uso di apparecchi ed apparati radio tra ciclisti e ciclisti e ciclisti e l’esterno della gara o di mezzi al seguito</w:t>
      </w:r>
      <w:r w:rsidR="00375BB2">
        <w:rPr>
          <w:rFonts w:ascii="Tahoma" w:hAnsi="Tahoma" w:cs="Tahoma"/>
          <w:sz w:val="20"/>
          <w:szCs w:val="20"/>
        </w:rPr>
        <w:t>.</w:t>
      </w:r>
    </w:p>
    <w:p w14:paraId="66EC3B54" w14:textId="4A63E4E9"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
          <w:sz w:val="20"/>
          <w:szCs w:val="20"/>
        </w:rPr>
        <w:t xml:space="preserve">46 </w:t>
      </w:r>
      <w:r w:rsidR="0078540F">
        <w:rPr>
          <w:rFonts w:ascii="Tahoma" w:hAnsi="Tahoma" w:cs="Tahoma"/>
          <w:sz w:val="20"/>
          <w:szCs w:val="20"/>
        </w:rPr>
        <w:t>- S</w:t>
      </w:r>
      <w:r w:rsidRPr="00802AA8">
        <w:rPr>
          <w:rFonts w:ascii="Tahoma" w:hAnsi="Tahoma" w:cs="Tahoma"/>
          <w:sz w:val="20"/>
          <w:szCs w:val="20"/>
        </w:rPr>
        <w:t>ono ammessi criterium nazionali od internazionali</w:t>
      </w:r>
      <w:r w:rsidRPr="00760DF6">
        <w:rPr>
          <w:rFonts w:ascii="Tahoma" w:hAnsi="Tahoma" w:cs="Tahoma"/>
          <w:sz w:val="20"/>
          <w:szCs w:val="20"/>
        </w:rPr>
        <w:t xml:space="preserve"> per tutti i tipi di attività ciclistica </w:t>
      </w:r>
      <w:r w:rsidRPr="00760DF6">
        <w:rPr>
          <w:rFonts w:ascii="Tahoma" w:hAnsi="Tahoma" w:cs="Tahoma"/>
          <w:bCs/>
          <w:sz w:val="20"/>
          <w:szCs w:val="20"/>
        </w:rPr>
        <w:t>compresa l’organizzazione di criterium di consulta ai diversi livelli.</w:t>
      </w:r>
    </w:p>
    <w:p w14:paraId="0FACFFA7" w14:textId="44CFAD90"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47 </w:t>
      </w:r>
      <w:r w:rsidR="0078540F">
        <w:rPr>
          <w:rFonts w:ascii="Tahoma" w:hAnsi="Tahoma" w:cs="Tahoma"/>
          <w:sz w:val="20"/>
          <w:szCs w:val="20"/>
        </w:rPr>
        <w:t>- N</w:t>
      </w:r>
      <w:r w:rsidRPr="00802AA8">
        <w:rPr>
          <w:rFonts w:ascii="Tahoma" w:hAnsi="Tahoma" w:cs="Tahoma"/>
          <w:sz w:val="20"/>
          <w:szCs w:val="20"/>
        </w:rPr>
        <w:t>ell’attività invernale di ciclocross e mountain bike</w:t>
      </w:r>
      <w:r w:rsidRPr="00760DF6">
        <w:rPr>
          <w:rFonts w:ascii="Tahoma" w:hAnsi="Tahoma" w:cs="Tahoma"/>
          <w:sz w:val="20"/>
          <w:szCs w:val="20"/>
        </w:rPr>
        <w:t xml:space="preserve"> sono ammesse gare promiscue tra bikers e crossisti con partenza unica e classifica unica oppure separata ( con decisione del territorio  per l’attività territoriale)</w:t>
      </w:r>
      <w:r w:rsidR="0078540F">
        <w:rPr>
          <w:rFonts w:ascii="Tahoma" w:hAnsi="Tahoma" w:cs="Tahoma"/>
          <w:sz w:val="20"/>
          <w:szCs w:val="20"/>
        </w:rPr>
        <w:t>.</w:t>
      </w:r>
    </w:p>
    <w:p w14:paraId="7AD85FFD" w14:textId="6E424BA5" w:rsidR="00295A0C" w:rsidRPr="00760DF6" w:rsidRDefault="00295A0C" w:rsidP="00B74EB6">
      <w:pPr>
        <w:keepLines/>
        <w:widowControl w:val="0"/>
        <w:contextualSpacing/>
        <w:jc w:val="both"/>
        <w:rPr>
          <w:rFonts w:ascii="Tahoma" w:hAnsi="Tahoma" w:cs="Tahoma"/>
          <w:bCs/>
          <w:color w:val="008000"/>
          <w:sz w:val="20"/>
          <w:szCs w:val="20"/>
        </w:rPr>
      </w:pPr>
      <w:r w:rsidRPr="00760DF6">
        <w:rPr>
          <w:rFonts w:ascii="Tahoma" w:hAnsi="Tahoma" w:cs="Tahoma"/>
          <w:b/>
          <w:sz w:val="20"/>
          <w:szCs w:val="20"/>
        </w:rPr>
        <w:t xml:space="preserve">48 </w:t>
      </w:r>
      <w:r w:rsidR="0078540F">
        <w:rPr>
          <w:rFonts w:ascii="Tahoma" w:hAnsi="Tahoma" w:cs="Tahoma"/>
          <w:b/>
          <w:sz w:val="20"/>
          <w:szCs w:val="20"/>
        </w:rPr>
        <w:t xml:space="preserve">- </w:t>
      </w:r>
      <w:r w:rsidR="00F304BC" w:rsidRPr="00802AA8">
        <w:rPr>
          <w:rFonts w:ascii="Tahoma" w:hAnsi="Tahoma" w:cs="Tahoma"/>
          <w:sz w:val="20"/>
          <w:szCs w:val="20"/>
        </w:rPr>
        <w:t xml:space="preserve">MANIFESTAZIONI CICLISTICHE A </w:t>
      </w:r>
      <w:r w:rsidRPr="00802AA8">
        <w:rPr>
          <w:rFonts w:ascii="Tahoma" w:hAnsi="Tahoma" w:cs="Tahoma"/>
          <w:sz w:val="20"/>
          <w:szCs w:val="20"/>
        </w:rPr>
        <w:t>SCATTO FISSO</w:t>
      </w:r>
      <w:r w:rsidR="00A767A3">
        <w:rPr>
          <w:rFonts w:ascii="Tahoma" w:hAnsi="Tahoma" w:cs="Tahoma"/>
          <w:sz w:val="20"/>
          <w:szCs w:val="20"/>
        </w:rPr>
        <w:t>:</w:t>
      </w:r>
      <w:r w:rsidRPr="00760DF6">
        <w:rPr>
          <w:rFonts w:ascii="Tahoma" w:hAnsi="Tahoma" w:cs="Tahoma"/>
          <w:sz w:val="20"/>
          <w:szCs w:val="20"/>
        </w:rPr>
        <w:t xml:space="preserve"> si autorizza lo svolgimento di manifestazioni con bici a rapporto fisso  sia per attività promozionali che per gare in circuito o in linea  con categorie nazionali o per livello tecnico</w:t>
      </w:r>
      <w:r w:rsidR="00A767A3">
        <w:rPr>
          <w:rFonts w:ascii="Tahoma" w:hAnsi="Tahoma" w:cs="Tahoma"/>
          <w:sz w:val="20"/>
          <w:szCs w:val="20"/>
        </w:rPr>
        <w:t>:</w:t>
      </w:r>
      <w:r w:rsidRPr="00760DF6">
        <w:rPr>
          <w:rFonts w:ascii="Tahoma" w:hAnsi="Tahoma" w:cs="Tahoma"/>
          <w:sz w:val="20"/>
          <w:szCs w:val="20"/>
        </w:rPr>
        <w:t xml:space="preserve"> </w:t>
      </w:r>
      <w:proofErr w:type="spellStart"/>
      <w:r w:rsidRPr="00760DF6">
        <w:rPr>
          <w:rFonts w:ascii="Tahoma" w:hAnsi="Tahoma" w:cs="Tahoma"/>
          <w:sz w:val="20"/>
          <w:szCs w:val="20"/>
        </w:rPr>
        <w:t>elitè</w:t>
      </w:r>
      <w:proofErr w:type="spellEnd"/>
      <w:r w:rsidR="00375BB2">
        <w:rPr>
          <w:rFonts w:ascii="Tahoma" w:hAnsi="Tahoma" w:cs="Tahoma"/>
          <w:sz w:val="20"/>
          <w:szCs w:val="20"/>
        </w:rPr>
        <w:t>,</w:t>
      </w:r>
      <w:r w:rsidRPr="00760DF6">
        <w:rPr>
          <w:rFonts w:ascii="Tahoma" w:hAnsi="Tahoma" w:cs="Tahoma"/>
          <w:sz w:val="20"/>
          <w:szCs w:val="20"/>
        </w:rPr>
        <w:t xml:space="preserve"> amatori</w:t>
      </w:r>
      <w:r w:rsidR="00375BB2">
        <w:rPr>
          <w:rFonts w:ascii="Tahoma" w:hAnsi="Tahoma" w:cs="Tahoma"/>
          <w:sz w:val="20"/>
          <w:szCs w:val="20"/>
        </w:rPr>
        <w:t>,</w:t>
      </w:r>
      <w:r w:rsidRPr="00760DF6">
        <w:rPr>
          <w:rFonts w:ascii="Tahoma" w:hAnsi="Tahoma" w:cs="Tahoma"/>
          <w:sz w:val="20"/>
          <w:szCs w:val="20"/>
        </w:rPr>
        <w:t xml:space="preserve"> promozionale, sia maschili che femminili </w:t>
      </w:r>
      <w:r w:rsidRPr="00760DF6">
        <w:rPr>
          <w:rFonts w:ascii="Tahoma" w:hAnsi="Tahoma" w:cs="Tahoma"/>
          <w:bCs/>
          <w:sz w:val="20"/>
          <w:szCs w:val="20"/>
        </w:rPr>
        <w:t>Valgono le regole della equivalente attività su strada, sia dal punto di vista regolamentare</w:t>
      </w:r>
      <w:r w:rsidR="00375BB2">
        <w:rPr>
          <w:rFonts w:ascii="Tahoma" w:hAnsi="Tahoma" w:cs="Tahoma"/>
          <w:bCs/>
          <w:sz w:val="20"/>
          <w:szCs w:val="20"/>
        </w:rPr>
        <w:t>,</w:t>
      </w:r>
      <w:r w:rsidRPr="00760DF6">
        <w:rPr>
          <w:rFonts w:ascii="Tahoma" w:hAnsi="Tahoma" w:cs="Tahoma"/>
          <w:bCs/>
          <w:sz w:val="20"/>
          <w:szCs w:val="20"/>
        </w:rPr>
        <w:t xml:space="preserve"> che autorizzativo</w:t>
      </w:r>
      <w:r w:rsidR="00375BB2">
        <w:rPr>
          <w:rFonts w:ascii="Tahoma" w:hAnsi="Tahoma" w:cs="Tahoma"/>
          <w:bCs/>
          <w:sz w:val="20"/>
          <w:szCs w:val="20"/>
        </w:rPr>
        <w:t>.</w:t>
      </w:r>
    </w:p>
    <w:p w14:paraId="1684FD7E" w14:textId="77777777" w:rsidR="00E522A0" w:rsidRDefault="00E522A0" w:rsidP="00B74EB6">
      <w:pPr>
        <w:pStyle w:val="Titolo1"/>
        <w:keepNext w:val="0"/>
        <w:keepLines/>
        <w:widowControl w:val="0"/>
        <w:contextualSpacing/>
        <w:jc w:val="both"/>
        <w:rPr>
          <w:rFonts w:ascii="Tahoma" w:hAnsi="Tahoma" w:cs="Tahoma"/>
          <w:b/>
          <w:i w:val="0"/>
          <w:sz w:val="20"/>
          <w:szCs w:val="20"/>
          <w:u w:val="none"/>
        </w:rPr>
      </w:pPr>
    </w:p>
    <w:p w14:paraId="59E76133" w14:textId="005CED16" w:rsidR="00295A0C" w:rsidRPr="00760DF6" w:rsidRDefault="00802AA8" w:rsidP="00B74EB6">
      <w:pPr>
        <w:pStyle w:val="Titolo1"/>
        <w:keepNext w:val="0"/>
        <w:keepLines/>
        <w:widowControl w:val="0"/>
        <w:contextualSpacing/>
        <w:jc w:val="both"/>
        <w:rPr>
          <w:rFonts w:ascii="Tahoma" w:hAnsi="Tahoma" w:cs="Tahoma"/>
          <w:i w:val="0"/>
          <w:sz w:val="20"/>
          <w:szCs w:val="20"/>
          <w:u w:val="none"/>
        </w:rPr>
      </w:pPr>
      <w:r w:rsidRPr="00802AA8">
        <w:rPr>
          <w:rFonts w:ascii="Tahoma" w:hAnsi="Tahoma" w:cs="Tahoma"/>
          <w:b/>
          <w:i w:val="0"/>
          <w:sz w:val="20"/>
          <w:szCs w:val="20"/>
          <w:u w:val="none"/>
        </w:rPr>
        <w:t>49</w:t>
      </w:r>
      <w:r>
        <w:rPr>
          <w:rFonts w:ascii="Tahoma" w:hAnsi="Tahoma" w:cs="Tahoma"/>
          <w:i w:val="0"/>
          <w:sz w:val="20"/>
          <w:szCs w:val="20"/>
          <w:u w:val="none"/>
        </w:rPr>
        <w:t xml:space="preserve"> </w:t>
      </w:r>
      <w:r w:rsidR="0078540F">
        <w:rPr>
          <w:rFonts w:ascii="Tahoma" w:hAnsi="Tahoma" w:cs="Tahoma"/>
          <w:i w:val="0"/>
          <w:sz w:val="20"/>
          <w:szCs w:val="20"/>
          <w:u w:val="none"/>
        </w:rPr>
        <w:t xml:space="preserve">- </w:t>
      </w:r>
      <w:r w:rsidR="00F304BC" w:rsidRPr="00760DF6">
        <w:rPr>
          <w:rFonts w:ascii="Tahoma" w:hAnsi="Tahoma" w:cs="Tahoma"/>
          <w:i w:val="0"/>
          <w:sz w:val="20"/>
          <w:szCs w:val="20"/>
          <w:u w:val="none"/>
        </w:rPr>
        <w:t>ATTIVITÀ CICLISTICA</w:t>
      </w:r>
      <w:r w:rsidR="00F304BC">
        <w:rPr>
          <w:rFonts w:ascii="Tahoma" w:hAnsi="Tahoma" w:cs="Tahoma"/>
          <w:i w:val="0"/>
          <w:sz w:val="20"/>
          <w:szCs w:val="20"/>
          <w:u w:val="none"/>
        </w:rPr>
        <w:t xml:space="preserve"> A</w:t>
      </w:r>
      <w:r w:rsidR="00F304BC" w:rsidRPr="00760DF6">
        <w:rPr>
          <w:rFonts w:ascii="Tahoma" w:hAnsi="Tahoma" w:cs="Tahoma"/>
          <w:i w:val="0"/>
          <w:sz w:val="20"/>
          <w:szCs w:val="20"/>
          <w:u w:val="none"/>
        </w:rPr>
        <w:t xml:space="preserve"> </w:t>
      </w:r>
      <w:r w:rsidR="00295A0C" w:rsidRPr="00760DF6">
        <w:rPr>
          <w:rFonts w:ascii="Tahoma" w:hAnsi="Tahoma" w:cs="Tahoma"/>
          <w:i w:val="0"/>
          <w:sz w:val="20"/>
          <w:szCs w:val="20"/>
          <w:u w:val="none"/>
        </w:rPr>
        <w:t>SCATTO FISSO</w:t>
      </w:r>
    </w:p>
    <w:p w14:paraId="1C88B7C6" w14:textId="32E5FB8C" w:rsidR="00295A0C" w:rsidRPr="00760DF6" w:rsidRDefault="00295A0C" w:rsidP="00B74EB6">
      <w:pPr>
        <w:keepLines/>
        <w:widowControl w:val="0"/>
        <w:contextualSpacing/>
        <w:jc w:val="both"/>
        <w:rPr>
          <w:rFonts w:ascii="Tahoma" w:hAnsi="Tahoma" w:cs="Tahoma"/>
          <w:bCs/>
          <w:sz w:val="20"/>
          <w:szCs w:val="20"/>
        </w:rPr>
      </w:pPr>
      <w:r w:rsidRPr="00760DF6">
        <w:rPr>
          <w:rFonts w:ascii="Tahoma" w:hAnsi="Tahoma" w:cs="Tahoma"/>
          <w:bCs/>
          <w:sz w:val="20"/>
          <w:szCs w:val="20"/>
        </w:rPr>
        <w:t>E’ attività ciclistica amatoriale che si fa con idoneità medico sportiva e tesseramento da amatore per attività su strada</w:t>
      </w:r>
      <w:r w:rsidR="00375BB2">
        <w:rPr>
          <w:rFonts w:ascii="Tahoma" w:hAnsi="Tahoma" w:cs="Tahoma"/>
          <w:bCs/>
          <w:sz w:val="20"/>
          <w:szCs w:val="20"/>
        </w:rPr>
        <w:t>,</w:t>
      </w:r>
      <w:r w:rsidRPr="00760DF6">
        <w:rPr>
          <w:rFonts w:ascii="Tahoma" w:hAnsi="Tahoma" w:cs="Tahoma"/>
          <w:bCs/>
          <w:sz w:val="20"/>
          <w:szCs w:val="20"/>
        </w:rPr>
        <w:t xml:space="preserve"> per uomini e donne dai 19 anni ai 70 anni</w:t>
      </w:r>
      <w:r w:rsidR="00375BB2">
        <w:rPr>
          <w:rFonts w:ascii="Tahoma" w:hAnsi="Tahoma" w:cs="Tahoma"/>
          <w:bCs/>
          <w:sz w:val="20"/>
          <w:szCs w:val="20"/>
        </w:rPr>
        <w:t>,</w:t>
      </w:r>
      <w:r w:rsidRPr="00760DF6">
        <w:rPr>
          <w:rFonts w:ascii="Tahoma" w:hAnsi="Tahoma" w:cs="Tahoma"/>
          <w:bCs/>
          <w:sz w:val="20"/>
          <w:szCs w:val="20"/>
        </w:rPr>
        <w:t xml:space="preserve"> con l’obbligo dei permessi come da art 9 del codice della strada e del Disciplinare tecnico</w:t>
      </w:r>
      <w:r w:rsidR="00375BB2">
        <w:rPr>
          <w:rFonts w:ascii="Tahoma" w:hAnsi="Tahoma" w:cs="Tahoma"/>
          <w:bCs/>
          <w:sz w:val="20"/>
          <w:szCs w:val="20"/>
        </w:rPr>
        <w:t>,</w:t>
      </w:r>
      <w:r w:rsidRPr="00760DF6">
        <w:rPr>
          <w:rFonts w:ascii="Tahoma" w:hAnsi="Tahoma" w:cs="Tahoma"/>
          <w:bCs/>
          <w:sz w:val="20"/>
          <w:szCs w:val="20"/>
        </w:rPr>
        <w:t xml:space="preserve"> con presenza di medico ed ambulanza e programmi vistati ed approvati dalla </w:t>
      </w:r>
      <w:r w:rsidR="00801BAA">
        <w:rPr>
          <w:rFonts w:ascii="Tahoma" w:hAnsi="Tahoma" w:cs="Tahoma"/>
          <w:bCs/>
          <w:sz w:val="20"/>
          <w:szCs w:val="20"/>
        </w:rPr>
        <w:t>UISP</w:t>
      </w:r>
      <w:r w:rsidRPr="00760DF6">
        <w:rPr>
          <w:rFonts w:ascii="Tahoma" w:hAnsi="Tahoma" w:cs="Tahoma"/>
          <w:bCs/>
          <w:sz w:val="20"/>
          <w:szCs w:val="20"/>
        </w:rPr>
        <w:t xml:space="preserve"> con copertura assicurativa ( per danni a terzi ed infortuni ) sia da affiliazione che da polizza giornaliera</w:t>
      </w:r>
      <w:r w:rsidR="00375BB2">
        <w:rPr>
          <w:rFonts w:ascii="Tahoma" w:hAnsi="Tahoma" w:cs="Tahoma"/>
          <w:bCs/>
          <w:sz w:val="20"/>
          <w:szCs w:val="20"/>
        </w:rPr>
        <w:t>.</w:t>
      </w:r>
      <w:r w:rsidRPr="00760DF6">
        <w:rPr>
          <w:rFonts w:ascii="Tahoma" w:hAnsi="Tahoma" w:cs="Tahoma"/>
          <w:bCs/>
          <w:sz w:val="20"/>
          <w:szCs w:val="20"/>
        </w:rPr>
        <w:t xml:space="preserve"> Sono ammesse gare aperte ai tesserati della consulta ciclistica nazionale in regola con le norme di tesseramento e coperture assicurative</w:t>
      </w:r>
      <w:r w:rsidR="00375BB2">
        <w:rPr>
          <w:rFonts w:ascii="Tahoma" w:hAnsi="Tahoma" w:cs="Tahoma"/>
          <w:bCs/>
          <w:sz w:val="20"/>
          <w:szCs w:val="20"/>
        </w:rPr>
        <w:t>.</w:t>
      </w:r>
    </w:p>
    <w:p w14:paraId="43FEDD07" w14:textId="61325216"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a rapporto unico corona pignone dotate di trasmissione a scatto fisso</w:t>
      </w:r>
      <w:r w:rsidR="0078540F">
        <w:rPr>
          <w:rFonts w:ascii="Tahoma" w:hAnsi="Tahoma" w:cs="Tahoma"/>
          <w:bCs/>
          <w:sz w:val="20"/>
          <w:szCs w:val="20"/>
        </w:rPr>
        <w:t>.</w:t>
      </w:r>
    </w:p>
    <w:p w14:paraId="237234EE" w14:textId="628400D7"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Il telaio può essere di tipo pista o strada convertito</w:t>
      </w:r>
      <w:r w:rsidR="0078540F">
        <w:rPr>
          <w:rFonts w:ascii="Tahoma" w:hAnsi="Tahoma" w:cs="Tahoma"/>
          <w:bCs/>
          <w:sz w:val="20"/>
          <w:szCs w:val="20"/>
        </w:rPr>
        <w:t>.</w:t>
      </w:r>
    </w:p>
    <w:p w14:paraId="6F654AB3" w14:textId="7D2112B1"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Non sono ammesse biciclette dotate di impianto frenante</w:t>
      </w:r>
      <w:r w:rsidR="0078540F">
        <w:rPr>
          <w:rFonts w:ascii="Tahoma" w:hAnsi="Tahoma" w:cs="Tahoma"/>
          <w:bCs/>
          <w:sz w:val="20"/>
          <w:szCs w:val="20"/>
        </w:rPr>
        <w:t>.</w:t>
      </w:r>
    </w:p>
    <w:p w14:paraId="1BEFB6BB" w14:textId="78D7014A"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con manubrio tipo pista o similari</w:t>
      </w:r>
      <w:r w:rsidR="0078540F">
        <w:rPr>
          <w:rFonts w:ascii="Tahoma" w:hAnsi="Tahoma" w:cs="Tahoma"/>
          <w:bCs/>
          <w:sz w:val="20"/>
          <w:szCs w:val="20"/>
        </w:rPr>
        <w:t>.</w:t>
      </w:r>
    </w:p>
    <w:p w14:paraId="5641E798" w14:textId="6B5970C9"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ed esclusivamente biciclette con manubrio da pista o similare in buone condizioni di utilizzo, che abbiano una lastratura completa ed a regola d’arte</w:t>
      </w:r>
      <w:r w:rsidR="0078540F">
        <w:rPr>
          <w:rFonts w:ascii="Tahoma" w:hAnsi="Tahoma" w:cs="Tahoma"/>
          <w:bCs/>
          <w:sz w:val="20"/>
          <w:szCs w:val="20"/>
        </w:rPr>
        <w:t>.</w:t>
      </w:r>
    </w:p>
    <w:p w14:paraId="395E8CE2" w14:textId="6148C76D"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biciclette dotate di pedali a sgancio rapido</w:t>
      </w:r>
      <w:r w:rsidR="0078540F">
        <w:rPr>
          <w:rFonts w:ascii="Tahoma" w:hAnsi="Tahoma" w:cs="Tahoma"/>
          <w:bCs/>
          <w:sz w:val="20"/>
          <w:szCs w:val="20"/>
        </w:rPr>
        <w:t>.</w:t>
      </w:r>
    </w:p>
    <w:p w14:paraId="7B4F8BB2" w14:textId="40179CE7"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Non sono ammesse biciclette dotate di ruote lenticolari o a razze</w:t>
      </w:r>
      <w:r w:rsidR="0078540F">
        <w:rPr>
          <w:rFonts w:ascii="Tahoma" w:hAnsi="Tahoma" w:cs="Tahoma"/>
          <w:bCs/>
          <w:sz w:val="20"/>
          <w:szCs w:val="20"/>
        </w:rPr>
        <w:t>.</w:t>
      </w:r>
    </w:p>
    <w:p w14:paraId="35AF2473" w14:textId="64EB30DE"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biciclette dotate di impianto di illuminazione ausiliario</w:t>
      </w:r>
      <w:r w:rsidR="0078540F">
        <w:rPr>
          <w:rFonts w:ascii="Tahoma" w:hAnsi="Tahoma" w:cs="Tahoma"/>
          <w:bCs/>
          <w:sz w:val="20"/>
          <w:szCs w:val="20"/>
        </w:rPr>
        <w:t>.</w:t>
      </w:r>
    </w:p>
    <w:p w14:paraId="1B162220" w14:textId="2DBEA485"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ammessi, solo ed esclusivamente atleti, con casco omologato, allacciato correttamente ed in buone condizioni di conservazione</w:t>
      </w:r>
      <w:r w:rsidR="0078540F">
        <w:rPr>
          <w:rFonts w:ascii="Tahoma" w:hAnsi="Tahoma" w:cs="Tahoma"/>
          <w:bCs/>
          <w:sz w:val="20"/>
          <w:szCs w:val="20"/>
        </w:rPr>
        <w:t>.</w:t>
      </w:r>
    </w:p>
    <w:p w14:paraId="3B27F101" w14:textId="05BA3D10"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Sono ammesse solo biciclette che garantiscano l’incolumità dell’atleta e degli atleti</w:t>
      </w:r>
      <w:r w:rsidR="0078540F">
        <w:rPr>
          <w:rFonts w:ascii="Tahoma" w:hAnsi="Tahoma" w:cs="Tahoma"/>
          <w:bCs/>
          <w:sz w:val="20"/>
          <w:szCs w:val="20"/>
        </w:rPr>
        <w:t>.</w:t>
      </w:r>
    </w:p>
    <w:p w14:paraId="065582DE" w14:textId="54C551DF"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Rimane a discrezione inopinabile del giudice di gara l’ammissione alla competizione stessa</w:t>
      </w:r>
      <w:r w:rsidR="0078540F">
        <w:rPr>
          <w:rFonts w:ascii="Tahoma" w:hAnsi="Tahoma" w:cs="Tahoma"/>
          <w:bCs/>
          <w:sz w:val="20"/>
          <w:szCs w:val="20"/>
        </w:rPr>
        <w:t>.</w:t>
      </w:r>
    </w:p>
    <w:p w14:paraId="198A2769" w14:textId="43C9CAC9"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Categorie: una sola maschile e una sola femminile ed eventuale </w:t>
      </w:r>
      <w:proofErr w:type="spellStart"/>
      <w:r w:rsidRPr="00B74EB6">
        <w:rPr>
          <w:rFonts w:ascii="Tahoma" w:hAnsi="Tahoma" w:cs="Tahoma"/>
          <w:bCs/>
          <w:sz w:val="20"/>
          <w:szCs w:val="20"/>
        </w:rPr>
        <w:t>cat</w:t>
      </w:r>
      <w:proofErr w:type="spellEnd"/>
      <w:r w:rsidR="002E1CCA" w:rsidRPr="00B74EB6">
        <w:rPr>
          <w:rFonts w:ascii="Tahoma" w:hAnsi="Tahoma" w:cs="Tahoma"/>
          <w:bCs/>
          <w:sz w:val="20"/>
          <w:szCs w:val="20"/>
        </w:rPr>
        <w:t>.</w:t>
      </w:r>
      <w:r w:rsidRPr="00B74EB6">
        <w:rPr>
          <w:rFonts w:ascii="Tahoma" w:hAnsi="Tahoma" w:cs="Tahoma"/>
          <w:bCs/>
          <w:sz w:val="20"/>
          <w:szCs w:val="20"/>
        </w:rPr>
        <w:t xml:space="preserve"> promozionale per neofiti e non tesserati sempre con idoneità medico sportiva (con polizza assicurativa cumulativa giornaliera)</w:t>
      </w:r>
      <w:r w:rsidR="0078540F">
        <w:rPr>
          <w:rFonts w:ascii="Tahoma" w:hAnsi="Tahoma" w:cs="Tahoma"/>
          <w:bCs/>
          <w:sz w:val="20"/>
          <w:szCs w:val="20"/>
        </w:rPr>
        <w:t>.</w:t>
      </w:r>
    </w:p>
    <w:p w14:paraId="6416B9CA" w14:textId="59B072D6"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Costi d’iscrizione, 15 euro</w:t>
      </w:r>
      <w:r w:rsidR="00B9647C" w:rsidRPr="00B74EB6">
        <w:rPr>
          <w:rFonts w:ascii="Tahoma" w:hAnsi="Tahoma" w:cs="Tahoma"/>
          <w:bCs/>
          <w:sz w:val="20"/>
          <w:szCs w:val="20"/>
        </w:rPr>
        <w:t>;</w:t>
      </w:r>
      <w:r w:rsidRPr="00B74EB6">
        <w:rPr>
          <w:rFonts w:ascii="Tahoma" w:hAnsi="Tahoma" w:cs="Tahoma"/>
          <w:bCs/>
          <w:sz w:val="20"/>
          <w:szCs w:val="20"/>
        </w:rPr>
        <w:t xml:space="preserve"> 20 euro per i non tesserati (gara promozionale)</w:t>
      </w:r>
      <w:r w:rsidR="0078540F">
        <w:rPr>
          <w:rFonts w:ascii="Tahoma" w:hAnsi="Tahoma" w:cs="Tahoma"/>
          <w:bCs/>
          <w:sz w:val="20"/>
          <w:szCs w:val="20"/>
        </w:rPr>
        <w:t xml:space="preserve"> </w:t>
      </w:r>
      <w:r w:rsidRPr="00B74EB6">
        <w:rPr>
          <w:rFonts w:ascii="Tahoma" w:hAnsi="Tahoma" w:cs="Tahoma"/>
          <w:bCs/>
          <w:sz w:val="20"/>
          <w:szCs w:val="20"/>
        </w:rPr>
        <w:t>per copertura assicurativa giornaliera</w:t>
      </w:r>
      <w:r w:rsidR="00375BB2" w:rsidRPr="00B74EB6">
        <w:rPr>
          <w:rFonts w:ascii="Tahoma" w:hAnsi="Tahoma" w:cs="Tahoma"/>
          <w:bCs/>
          <w:sz w:val="20"/>
          <w:szCs w:val="20"/>
        </w:rPr>
        <w:t>.</w:t>
      </w:r>
      <w:r w:rsidRPr="00B74EB6">
        <w:rPr>
          <w:rFonts w:ascii="Tahoma" w:hAnsi="Tahoma" w:cs="Tahoma"/>
          <w:bCs/>
          <w:sz w:val="20"/>
          <w:szCs w:val="20"/>
        </w:rPr>
        <w:t xml:space="preserve"> </w:t>
      </w:r>
    </w:p>
    <w:p w14:paraId="56E261A2" w14:textId="0712443D"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Vengono premiati il primo, il secondo, il terzo e quello che vince la volata del primo giro della categoria uomo e donna</w:t>
      </w:r>
      <w:r w:rsidR="0078540F">
        <w:rPr>
          <w:rFonts w:ascii="Tahoma" w:hAnsi="Tahoma" w:cs="Tahoma"/>
          <w:bCs/>
          <w:sz w:val="20"/>
          <w:szCs w:val="20"/>
        </w:rPr>
        <w:t>.</w:t>
      </w:r>
    </w:p>
    <w:p w14:paraId="45C8693B" w14:textId="62D08138"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I premiati ricevono una medaglia, in alternativa una coppa o trofeo</w:t>
      </w:r>
      <w:r w:rsidR="0078540F">
        <w:rPr>
          <w:rFonts w:ascii="Tahoma" w:hAnsi="Tahoma" w:cs="Tahoma"/>
          <w:bCs/>
          <w:sz w:val="20"/>
          <w:szCs w:val="20"/>
        </w:rPr>
        <w:t>.</w:t>
      </w:r>
    </w:p>
    <w:p w14:paraId="3479CD0F" w14:textId="73FA2FDC"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E91A0C">
        <w:rPr>
          <w:rFonts w:ascii="Tahoma" w:hAnsi="Tahoma" w:cs="Tahoma"/>
          <w:bCs/>
          <w:sz w:val="20"/>
          <w:szCs w:val="20"/>
        </w:rPr>
        <w:t>gni doppiato ha</w:t>
      </w:r>
      <w:r w:rsidR="00295A0C" w:rsidRPr="00B74EB6">
        <w:rPr>
          <w:rFonts w:ascii="Tahoma" w:hAnsi="Tahoma" w:cs="Tahoma"/>
          <w:bCs/>
          <w:sz w:val="20"/>
          <w:szCs w:val="20"/>
        </w:rPr>
        <w:t xml:space="preserve"> l’obbligo di uscire e liberare il circuito di gara</w:t>
      </w:r>
      <w:r w:rsidR="0078540F">
        <w:rPr>
          <w:rFonts w:ascii="Tahoma" w:hAnsi="Tahoma" w:cs="Tahoma"/>
          <w:bCs/>
          <w:sz w:val="20"/>
          <w:szCs w:val="20"/>
        </w:rPr>
        <w:t>.</w:t>
      </w:r>
    </w:p>
    <w:p w14:paraId="3FBC7D02" w14:textId="744C9CA2"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Distanza: da un minimo di 25 km ad un massimo di 42 km circa</w:t>
      </w:r>
      <w:r w:rsidR="00B9647C" w:rsidRPr="00B74EB6">
        <w:rPr>
          <w:rFonts w:ascii="Tahoma" w:hAnsi="Tahoma" w:cs="Tahoma"/>
          <w:bCs/>
          <w:sz w:val="20"/>
          <w:szCs w:val="20"/>
        </w:rPr>
        <w:t>;</w:t>
      </w:r>
      <w:r w:rsidRPr="00B74EB6">
        <w:rPr>
          <w:rFonts w:ascii="Tahoma" w:hAnsi="Tahoma" w:cs="Tahoma"/>
          <w:bCs/>
          <w:sz w:val="20"/>
          <w:szCs w:val="20"/>
        </w:rPr>
        <w:t xml:space="preserve"> sono ammesse gare con batterie eliminatorie e finali  con una distanza complessiva non oltre i 42 km</w:t>
      </w:r>
      <w:r w:rsidR="00B9647C" w:rsidRPr="00B74EB6">
        <w:rPr>
          <w:rFonts w:ascii="Tahoma" w:hAnsi="Tahoma" w:cs="Tahoma"/>
          <w:bCs/>
          <w:sz w:val="20"/>
          <w:szCs w:val="20"/>
        </w:rPr>
        <w:t>;</w:t>
      </w:r>
      <w:r w:rsidRPr="00B74EB6">
        <w:rPr>
          <w:rFonts w:ascii="Tahoma" w:hAnsi="Tahoma" w:cs="Tahoma"/>
          <w:bCs/>
          <w:sz w:val="20"/>
          <w:szCs w:val="20"/>
        </w:rPr>
        <w:t xml:space="preserve"> questo in particolare perché previsto dal programma o per troppo alto numero di iscritti</w:t>
      </w:r>
      <w:r w:rsidR="00375BB2" w:rsidRPr="00B74EB6">
        <w:rPr>
          <w:rFonts w:ascii="Tahoma" w:hAnsi="Tahoma" w:cs="Tahoma"/>
          <w:bCs/>
          <w:sz w:val="20"/>
          <w:szCs w:val="20"/>
        </w:rPr>
        <w:t>,</w:t>
      </w:r>
      <w:r w:rsidRPr="00B74EB6">
        <w:rPr>
          <w:rFonts w:ascii="Tahoma" w:hAnsi="Tahoma" w:cs="Tahoma"/>
          <w:bCs/>
          <w:sz w:val="20"/>
          <w:szCs w:val="20"/>
        </w:rPr>
        <w:t xml:space="preserve"> per salvaguardare di </w:t>
      </w:r>
      <w:r w:rsidR="002E1CCA" w:rsidRPr="00B74EB6">
        <w:rPr>
          <w:rFonts w:ascii="Tahoma" w:hAnsi="Tahoma" w:cs="Tahoma"/>
          <w:bCs/>
          <w:sz w:val="20"/>
          <w:szCs w:val="20"/>
        </w:rPr>
        <w:t>più</w:t>
      </w:r>
      <w:r w:rsidRPr="00B74EB6">
        <w:rPr>
          <w:rFonts w:ascii="Tahoma" w:hAnsi="Tahoma" w:cs="Tahoma"/>
          <w:bCs/>
          <w:sz w:val="20"/>
          <w:szCs w:val="20"/>
        </w:rPr>
        <w:t xml:space="preserve"> la sicurezza e la regolarità della gara</w:t>
      </w:r>
      <w:r w:rsidR="00375BB2" w:rsidRPr="00B74EB6">
        <w:rPr>
          <w:rFonts w:ascii="Tahoma" w:hAnsi="Tahoma" w:cs="Tahoma"/>
          <w:bCs/>
          <w:sz w:val="20"/>
          <w:szCs w:val="20"/>
        </w:rPr>
        <w:t>.</w:t>
      </w:r>
    </w:p>
    <w:p w14:paraId="3D149749" w14:textId="7B0CC101"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Premi o pacchi gara: a discrezione dell’organizzazione, contenuto a scelta dell’organizzazione, da consegnare ad ogni atleta al momento dell’iscrizione.</w:t>
      </w:r>
    </w:p>
    <w:p w14:paraId="59FC9207" w14:textId="33553E52"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Obbligo della tessera da amatore su strada.</w:t>
      </w:r>
    </w:p>
    <w:p w14:paraId="497AED76" w14:textId="5EB9C519"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In caso di elevato numero di iscritti si possono svolgere </w:t>
      </w:r>
      <w:r w:rsidR="002E1CCA" w:rsidRPr="00B74EB6">
        <w:rPr>
          <w:rFonts w:ascii="Tahoma" w:hAnsi="Tahoma" w:cs="Tahoma"/>
          <w:bCs/>
          <w:sz w:val="20"/>
          <w:szCs w:val="20"/>
        </w:rPr>
        <w:t>più</w:t>
      </w:r>
      <w:r w:rsidRPr="00B74EB6">
        <w:rPr>
          <w:rFonts w:ascii="Tahoma" w:hAnsi="Tahoma" w:cs="Tahoma"/>
          <w:bCs/>
          <w:sz w:val="20"/>
          <w:szCs w:val="20"/>
        </w:rPr>
        <w:t xml:space="preserve"> batterie di qualificazione e successiva finale con una distanza complessiva di non oltre 42 km</w:t>
      </w:r>
      <w:r w:rsidR="00375BB2" w:rsidRPr="00B74EB6">
        <w:rPr>
          <w:rFonts w:ascii="Tahoma" w:hAnsi="Tahoma" w:cs="Tahoma"/>
          <w:bCs/>
          <w:sz w:val="20"/>
          <w:szCs w:val="20"/>
        </w:rPr>
        <w:t>.</w:t>
      </w:r>
    </w:p>
    <w:p w14:paraId="0BF49652" w14:textId="5D113B73"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avere il visto di approvazione tecnica ed assicurativa della UISP</w:t>
      </w:r>
      <w:r w:rsidR="00375BB2" w:rsidRPr="00B74EB6">
        <w:rPr>
          <w:rFonts w:ascii="Tahoma" w:hAnsi="Tahoma" w:cs="Tahoma"/>
          <w:bCs/>
          <w:sz w:val="20"/>
          <w:szCs w:val="20"/>
        </w:rPr>
        <w:t>.</w:t>
      </w:r>
    </w:p>
    <w:p w14:paraId="41378215" w14:textId="18C601D4" w:rsidR="00295A0C" w:rsidRPr="00B74EB6" w:rsidRDefault="00B74EB6"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O</w:t>
      </w:r>
      <w:r w:rsidR="00295A0C" w:rsidRPr="00B74EB6">
        <w:rPr>
          <w:rFonts w:ascii="Tahoma" w:hAnsi="Tahoma" w:cs="Tahoma"/>
          <w:bCs/>
          <w:sz w:val="20"/>
          <w:szCs w:val="20"/>
        </w:rPr>
        <w:t>gni gara deve prevedere la presenza almeno di un giudice di g</w:t>
      </w:r>
      <w:r w:rsidR="002E1CCA" w:rsidRPr="00B74EB6">
        <w:rPr>
          <w:rFonts w:ascii="Tahoma" w:hAnsi="Tahoma" w:cs="Tahoma"/>
          <w:bCs/>
          <w:sz w:val="20"/>
          <w:szCs w:val="20"/>
        </w:rPr>
        <w:t xml:space="preserve">ara </w:t>
      </w:r>
      <w:r w:rsidR="00801BAA">
        <w:rPr>
          <w:rFonts w:ascii="Tahoma" w:hAnsi="Tahoma" w:cs="Tahoma"/>
          <w:bCs/>
          <w:sz w:val="20"/>
          <w:szCs w:val="20"/>
        </w:rPr>
        <w:t>UISP</w:t>
      </w:r>
      <w:r w:rsidR="00295A0C" w:rsidRPr="00B74EB6">
        <w:rPr>
          <w:rFonts w:ascii="Tahoma" w:hAnsi="Tahoma" w:cs="Tahoma"/>
          <w:bCs/>
          <w:sz w:val="20"/>
          <w:szCs w:val="20"/>
        </w:rPr>
        <w:t xml:space="preserve"> che si accerti delle autorizzazioni</w:t>
      </w:r>
      <w:r w:rsidR="00B9647C" w:rsidRPr="00B74EB6">
        <w:rPr>
          <w:rFonts w:ascii="Tahoma" w:hAnsi="Tahoma" w:cs="Tahoma"/>
          <w:bCs/>
          <w:sz w:val="20"/>
          <w:szCs w:val="20"/>
        </w:rPr>
        <w:t>;</w:t>
      </w:r>
      <w:r w:rsidR="00295A0C" w:rsidRPr="00B74EB6">
        <w:rPr>
          <w:rFonts w:ascii="Tahoma" w:hAnsi="Tahoma" w:cs="Tahoma"/>
          <w:bCs/>
          <w:sz w:val="20"/>
          <w:szCs w:val="20"/>
        </w:rPr>
        <w:t xml:space="preserve"> che si accerti della presenza del medico e dell’ambulanza</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delle coperture assicurative</w:t>
      </w:r>
      <w:r w:rsidR="00375BB2" w:rsidRPr="00B74EB6">
        <w:rPr>
          <w:rFonts w:ascii="Tahoma" w:hAnsi="Tahoma" w:cs="Tahoma"/>
          <w:bCs/>
          <w:sz w:val="20"/>
          <w:szCs w:val="20"/>
        </w:rPr>
        <w:t>,</w:t>
      </w:r>
      <w:r w:rsidR="00295A0C" w:rsidRPr="00B74EB6">
        <w:rPr>
          <w:rFonts w:ascii="Tahoma" w:hAnsi="Tahoma" w:cs="Tahoma"/>
          <w:bCs/>
          <w:sz w:val="20"/>
          <w:szCs w:val="20"/>
        </w:rPr>
        <w:t xml:space="preserve"> che si accerti che all’iscrizioni i singoli partecipanti siano tesserati amatori e/o che abbiano la certificazione medico sportiva</w:t>
      </w:r>
      <w:r w:rsidR="00375BB2" w:rsidRPr="00B74EB6">
        <w:rPr>
          <w:rFonts w:ascii="Tahoma" w:hAnsi="Tahoma" w:cs="Tahoma"/>
          <w:bCs/>
          <w:sz w:val="20"/>
          <w:szCs w:val="20"/>
        </w:rPr>
        <w:t>.</w:t>
      </w:r>
      <w:r w:rsidR="00295A0C" w:rsidRPr="00B74EB6">
        <w:rPr>
          <w:rFonts w:ascii="Tahoma" w:hAnsi="Tahoma" w:cs="Tahoma"/>
          <w:bCs/>
          <w:sz w:val="20"/>
          <w:szCs w:val="20"/>
        </w:rPr>
        <w:t xml:space="preserve"> E’ previsto un rimborso spese per il giudice</w:t>
      </w:r>
      <w:r w:rsidR="00375BB2" w:rsidRPr="00B74EB6">
        <w:rPr>
          <w:rFonts w:ascii="Tahoma" w:hAnsi="Tahoma" w:cs="Tahoma"/>
          <w:bCs/>
          <w:sz w:val="20"/>
          <w:szCs w:val="20"/>
        </w:rPr>
        <w:t>,</w:t>
      </w:r>
      <w:r w:rsidRPr="00B74EB6">
        <w:rPr>
          <w:rFonts w:ascii="Tahoma" w:hAnsi="Tahoma" w:cs="Tahoma"/>
          <w:bCs/>
          <w:sz w:val="20"/>
          <w:szCs w:val="20"/>
        </w:rPr>
        <w:t xml:space="preserve"> </w:t>
      </w:r>
      <w:r w:rsidR="00295A0C" w:rsidRPr="00B74EB6">
        <w:rPr>
          <w:rFonts w:ascii="Tahoma" w:hAnsi="Tahoma" w:cs="Tahoma"/>
          <w:bCs/>
          <w:sz w:val="20"/>
          <w:szCs w:val="20"/>
        </w:rPr>
        <w:t xml:space="preserve">con spesa a carico del gruppo </w:t>
      </w:r>
      <w:r w:rsidR="006B08DC" w:rsidRPr="00760DF6">
        <w:rPr>
          <w:rFonts w:ascii="Tahoma" w:hAnsi="Tahoma" w:cs="Tahoma"/>
          <w:sz w:val="20"/>
        </w:rPr>
        <w:t>l’organizza</w:t>
      </w:r>
      <w:r w:rsidR="006B08DC">
        <w:rPr>
          <w:rFonts w:ascii="Tahoma" w:hAnsi="Tahoma" w:cs="Tahoma"/>
          <w:sz w:val="20"/>
        </w:rPr>
        <w:t xml:space="preserve">zione </w:t>
      </w:r>
      <w:r w:rsidR="00295A0C" w:rsidRPr="00B74EB6">
        <w:rPr>
          <w:rFonts w:ascii="Tahoma" w:hAnsi="Tahoma" w:cs="Tahoma"/>
          <w:bCs/>
          <w:sz w:val="20"/>
          <w:szCs w:val="20"/>
        </w:rPr>
        <w:t>dell’evento</w:t>
      </w:r>
      <w:r w:rsidR="00375BB2" w:rsidRPr="00B74EB6">
        <w:rPr>
          <w:rFonts w:ascii="Tahoma" w:hAnsi="Tahoma" w:cs="Tahoma"/>
          <w:bCs/>
          <w:sz w:val="20"/>
          <w:szCs w:val="20"/>
        </w:rPr>
        <w:t>.</w:t>
      </w:r>
    </w:p>
    <w:p w14:paraId="0986459C" w14:textId="69110906"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tutte le spese organizzative (polizza assicurativa, permessi,..)</w:t>
      </w:r>
      <w:r w:rsidR="00E2578B">
        <w:rPr>
          <w:rFonts w:ascii="Tahoma" w:hAnsi="Tahoma" w:cs="Tahoma"/>
          <w:bCs/>
          <w:sz w:val="20"/>
          <w:szCs w:val="20"/>
        </w:rPr>
        <w:t xml:space="preserve"> </w:t>
      </w:r>
      <w:r w:rsidRPr="00B74EB6">
        <w:rPr>
          <w:rFonts w:ascii="Tahoma" w:hAnsi="Tahoma" w:cs="Tahoma"/>
          <w:bCs/>
          <w:sz w:val="20"/>
          <w:szCs w:val="20"/>
        </w:rPr>
        <w:t>e di gestione della manifestazione (ambulanza,</w:t>
      </w:r>
      <w:r w:rsidR="002E1CCA" w:rsidRPr="00B74EB6">
        <w:rPr>
          <w:rFonts w:ascii="Tahoma" w:hAnsi="Tahoma" w:cs="Tahoma"/>
          <w:bCs/>
          <w:sz w:val="20"/>
          <w:szCs w:val="20"/>
        </w:rPr>
        <w:t xml:space="preserve"> </w:t>
      </w:r>
      <w:r w:rsidRPr="00B74EB6">
        <w:rPr>
          <w:rFonts w:ascii="Tahoma" w:hAnsi="Tahoma" w:cs="Tahoma"/>
          <w:bCs/>
          <w:sz w:val="20"/>
          <w:szCs w:val="20"/>
        </w:rPr>
        <w:t>medico,</w:t>
      </w:r>
      <w:r w:rsidR="002E1CCA" w:rsidRPr="00B74EB6">
        <w:rPr>
          <w:rFonts w:ascii="Tahoma" w:hAnsi="Tahoma" w:cs="Tahoma"/>
          <w:bCs/>
          <w:sz w:val="20"/>
          <w:szCs w:val="20"/>
        </w:rPr>
        <w:t xml:space="preserve"> </w:t>
      </w:r>
      <w:r w:rsidRPr="00B74EB6">
        <w:rPr>
          <w:rFonts w:ascii="Tahoma" w:hAnsi="Tahoma" w:cs="Tahoma"/>
          <w:bCs/>
          <w:sz w:val="20"/>
          <w:szCs w:val="20"/>
        </w:rPr>
        <w:t>giudici di gara, servizio scorta,</w:t>
      </w:r>
      <w:r w:rsidR="002E1CCA" w:rsidRPr="00B74EB6">
        <w:rPr>
          <w:rFonts w:ascii="Tahoma" w:hAnsi="Tahoma" w:cs="Tahoma"/>
          <w:bCs/>
          <w:sz w:val="20"/>
          <w:szCs w:val="20"/>
        </w:rPr>
        <w:t xml:space="preserve"> </w:t>
      </w:r>
      <w:r w:rsidRPr="00B74EB6">
        <w:rPr>
          <w:rFonts w:ascii="Tahoma" w:hAnsi="Tahoma" w:cs="Tahoma"/>
          <w:bCs/>
          <w:sz w:val="20"/>
          <w:szCs w:val="20"/>
        </w:rPr>
        <w:t>fotofinish,)sono a carico di chi organizza l’evento</w:t>
      </w:r>
      <w:r w:rsidR="00375BB2" w:rsidRPr="00B74EB6">
        <w:rPr>
          <w:rFonts w:ascii="Tahoma" w:hAnsi="Tahoma" w:cs="Tahoma"/>
          <w:bCs/>
          <w:sz w:val="20"/>
          <w:szCs w:val="20"/>
        </w:rPr>
        <w:t>,</w:t>
      </w:r>
      <w:r w:rsidRPr="00B74EB6">
        <w:rPr>
          <w:rFonts w:ascii="Tahoma" w:hAnsi="Tahoma" w:cs="Tahoma"/>
          <w:bCs/>
          <w:sz w:val="20"/>
          <w:szCs w:val="20"/>
        </w:rPr>
        <w:t xml:space="preserve"> compreso l’operatore al fotofinish o con video camera per l’arrivo o dell’uso di qualsiasi altra apparecchiatura elettronica atta a definire l’ordine d’arrivo</w:t>
      </w:r>
      <w:r w:rsidR="00375BB2" w:rsidRPr="00B74EB6">
        <w:rPr>
          <w:rFonts w:ascii="Tahoma" w:hAnsi="Tahoma" w:cs="Tahoma"/>
          <w:bCs/>
          <w:sz w:val="20"/>
          <w:szCs w:val="20"/>
        </w:rPr>
        <w:t>.</w:t>
      </w:r>
      <w:r w:rsidRPr="00B74EB6">
        <w:rPr>
          <w:rFonts w:ascii="Tahoma" w:hAnsi="Tahoma" w:cs="Tahoma"/>
          <w:bCs/>
          <w:sz w:val="20"/>
          <w:szCs w:val="20"/>
        </w:rPr>
        <w:t xml:space="preserve"> </w:t>
      </w:r>
    </w:p>
    <w:p w14:paraId="7F292D50" w14:textId="6FEAE983"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sono ammesse manifestazioni in </w:t>
      </w:r>
      <w:r w:rsidR="002E1CCA" w:rsidRPr="00B74EB6">
        <w:rPr>
          <w:rFonts w:ascii="Tahoma" w:hAnsi="Tahoma" w:cs="Tahoma"/>
          <w:bCs/>
          <w:sz w:val="20"/>
          <w:szCs w:val="20"/>
        </w:rPr>
        <w:t>più</w:t>
      </w:r>
      <w:r w:rsidRPr="00B74EB6">
        <w:rPr>
          <w:rFonts w:ascii="Tahoma" w:hAnsi="Tahoma" w:cs="Tahoma"/>
          <w:bCs/>
          <w:sz w:val="20"/>
          <w:szCs w:val="20"/>
        </w:rPr>
        <w:t xml:space="preserve"> prove</w:t>
      </w:r>
      <w:r w:rsidR="00375BB2" w:rsidRPr="00B74EB6">
        <w:rPr>
          <w:rFonts w:ascii="Tahoma" w:hAnsi="Tahoma" w:cs="Tahoma"/>
          <w:bCs/>
          <w:sz w:val="20"/>
          <w:szCs w:val="20"/>
        </w:rPr>
        <w:t>,</w:t>
      </w:r>
      <w:r w:rsidRPr="00B74EB6">
        <w:rPr>
          <w:rFonts w:ascii="Tahoma" w:hAnsi="Tahoma" w:cs="Tahoma"/>
          <w:bCs/>
          <w:sz w:val="20"/>
          <w:szCs w:val="20"/>
        </w:rPr>
        <w:t xml:space="preserve"> con classifiche a punteggio e premiazioni finali</w:t>
      </w:r>
      <w:r w:rsidR="00375BB2" w:rsidRPr="00B74EB6">
        <w:rPr>
          <w:rFonts w:ascii="Tahoma" w:hAnsi="Tahoma" w:cs="Tahoma"/>
          <w:bCs/>
          <w:sz w:val="20"/>
          <w:szCs w:val="20"/>
        </w:rPr>
        <w:t>,</w:t>
      </w:r>
      <w:r w:rsidRPr="00B74EB6">
        <w:rPr>
          <w:rFonts w:ascii="Tahoma" w:hAnsi="Tahoma" w:cs="Tahoma"/>
          <w:bCs/>
          <w:sz w:val="20"/>
          <w:szCs w:val="20"/>
        </w:rPr>
        <w:t xml:space="preserve"> con anche </w:t>
      </w:r>
      <w:r w:rsidR="002E1CCA" w:rsidRPr="00B74EB6">
        <w:rPr>
          <w:rFonts w:ascii="Tahoma" w:hAnsi="Tahoma" w:cs="Tahoma"/>
          <w:bCs/>
          <w:sz w:val="20"/>
          <w:szCs w:val="20"/>
        </w:rPr>
        <w:t>più</w:t>
      </w:r>
      <w:r w:rsidRPr="00B74EB6">
        <w:rPr>
          <w:rFonts w:ascii="Tahoma" w:hAnsi="Tahoma" w:cs="Tahoma"/>
          <w:bCs/>
          <w:sz w:val="20"/>
          <w:szCs w:val="20"/>
        </w:rPr>
        <w:t xml:space="preserve"> categorie per fasce di età</w:t>
      </w:r>
      <w:r w:rsidR="00375BB2" w:rsidRPr="00B74EB6">
        <w:rPr>
          <w:rFonts w:ascii="Tahoma" w:hAnsi="Tahoma" w:cs="Tahoma"/>
          <w:bCs/>
          <w:sz w:val="20"/>
          <w:szCs w:val="20"/>
        </w:rPr>
        <w:t>.</w:t>
      </w:r>
    </w:p>
    <w:p w14:paraId="69BC4661" w14:textId="4D94198C" w:rsidR="00295A0C" w:rsidRPr="00B74EB6" w:rsidRDefault="00295A0C" w:rsidP="00311E14">
      <w:pPr>
        <w:pStyle w:val="Paragrafoelenco"/>
        <w:keepLines/>
        <w:widowControl w:val="0"/>
        <w:numPr>
          <w:ilvl w:val="0"/>
          <w:numId w:val="83"/>
        </w:numPr>
        <w:jc w:val="both"/>
        <w:rPr>
          <w:rFonts w:ascii="Tahoma" w:hAnsi="Tahoma" w:cs="Tahoma"/>
          <w:bCs/>
          <w:sz w:val="20"/>
          <w:szCs w:val="20"/>
        </w:rPr>
      </w:pPr>
      <w:r w:rsidRPr="00B74EB6">
        <w:rPr>
          <w:rFonts w:ascii="Tahoma" w:hAnsi="Tahoma" w:cs="Tahoma"/>
          <w:bCs/>
          <w:sz w:val="20"/>
          <w:szCs w:val="20"/>
        </w:rPr>
        <w:t xml:space="preserve">stesura calendari vanno coordinati da </w:t>
      </w:r>
      <w:r w:rsidR="00801BAA">
        <w:rPr>
          <w:rFonts w:ascii="Tahoma" w:hAnsi="Tahoma" w:cs="Tahoma"/>
          <w:bCs/>
          <w:sz w:val="20"/>
          <w:szCs w:val="20"/>
        </w:rPr>
        <w:t>UISP</w:t>
      </w:r>
      <w:r w:rsidRPr="00B74EB6">
        <w:rPr>
          <w:rFonts w:ascii="Tahoma" w:hAnsi="Tahoma" w:cs="Tahoma"/>
          <w:bCs/>
          <w:sz w:val="20"/>
          <w:szCs w:val="20"/>
        </w:rPr>
        <w:t xml:space="preserve"> ed i gruppi presenti in ogni regione per i calendari regionali</w:t>
      </w:r>
      <w:r w:rsidR="00375BB2" w:rsidRPr="00B74EB6">
        <w:rPr>
          <w:rFonts w:ascii="Tahoma" w:hAnsi="Tahoma" w:cs="Tahoma"/>
          <w:bCs/>
          <w:sz w:val="20"/>
          <w:szCs w:val="20"/>
        </w:rPr>
        <w:t>,</w:t>
      </w:r>
      <w:r w:rsidRPr="00B74EB6">
        <w:rPr>
          <w:rFonts w:ascii="Tahoma" w:hAnsi="Tahoma" w:cs="Tahoma"/>
          <w:bCs/>
          <w:sz w:val="20"/>
          <w:szCs w:val="20"/>
        </w:rPr>
        <w:t xml:space="preserve"> dai regionali per i calendari nazionali ed attività nazionali</w:t>
      </w:r>
      <w:r w:rsidR="00B9647C" w:rsidRPr="00B74EB6">
        <w:rPr>
          <w:rFonts w:ascii="Tahoma" w:hAnsi="Tahoma" w:cs="Tahoma"/>
          <w:bCs/>
          <w:sz w:val="20"/>
          <w:szCs w:val="20"/>
        </w:rPr>
        <w:t>;</w:t>
      </w:r>
      <w:r w:rsidRPr="00B74EB6">
        <w:rPr>
          <w:rFonts w:ascii="Tahoma" w:hAnsi="Tahoma" w:cs="Tahoma"/>
          <w:bCs/>
          <w:sz w:val="20"/>
          <w:szCs w:val="20"/>
        </w:rPr>
        <w:t xml:space="preserve"> questi vanno prodotti ad ottobre per l’anno successivo</w:t>
      </w:r>
      <w:r w:rsidR="00375BB2" w:rsidRPr="00B74EB6">
        <w:rPr>
          <w:rFonts w:ascii="Tahoma" w:hAnsi="Tahoma" w:cs="Tahoma"/>
          <w:bCs/>
          <w:sz w:val="20"/>
          <w:szCs w:val="20"/>
        </w:rPr>
        <w:t>.</w:t>
      </w:r>
      <w:r w:rsidRPr="00B74EB6">
        <w:rPr>
          <w:rFonts w:ascii="Tahoma" w:hAnsi="Tahoma" w:cs="Tahoma"/>
          <w:bCs/>
          <w:sz w:val="20"/>
          <w:szCs w:val="20"/>
        </w:rPr>
        <w:t xml:space="preserve"> </w:t>
      </w:r>
    </w:p>
    <w:p w14:paraId="30A9DB48" w14:textId="77777777" w:rsidR="002E1CCA" w:rsidRPr="00760DF6" w:rsidRDefault="002E1CCA" w:rsidP="009D2D86">
      <w:pPr>
        <w:keepLines/>
        <w:widowControl w:val="0"/>
        <w:contextualSpacing/>
        <w:rPr>
          <w:rFonts w:ascii="Tahoma" w:hAnsi="Tahoma" w:cs="Tahoma"/>
          <w:bCs/>
          <w:sz w:val="20"/>
          <w:szCs w:val="20"/>
        </w:rPr>
      </w:pPr>
    </w:p>
    <w:p w14:paraId="76E4DBDD" w14:textId="168F1D54" w:rsidR="00295A0C" w:rsidRPr="00760DF6" w:rsidRDefault="00295A0C" w:rsidP="002E1CCA">
      <w:pPr>
        <w:keepLines/>
        <w:widowControl w:val="0"/>
        <w:tabs>
          <w:tab w:val="left" w:pos="2445"/>
        </w:tabs>
        <w:contextualSpacing/>
        <w:rPr>
          <w:rFonts w:ascii="Tahoma" w:hAnsi="Tahoma" w:cs="Tahoma"/>
          <w:b/>
          <w:sz w:val="20"/>
          <w:szCs w:val="20"/>
        </w:rPr>
      </w:pPr>
      <w:r w:rsidRPr="00760DF6">
        <w:rPr>
          <w:rFonts w:ascii="Tahoma" w:hAnsi="Tahoma" w:cs="Tahoma"/>
          <w:b/>
          <w:sz w:val="20"/>
          <w:szCs w:val="20"/>
        </w:rPr>
        <w:t>50</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CRITERIO ANNUALE PER CALCOLO DEI 1° E 2° SERIE</w:t>
      </w:r>
      <w:r w:rsidR="00E91A0C" w:rsidRPr="00760DF6">
        <w:rPr>
          <w:rFonts w:ascii="Tahoma" w:hAnsi="Tahoma" w:cs="Tahoma"/>
          <w:b/>
          <w:sz w:val="20"/>
          <w:szCs w:val="20"/>
        </w:rPr>
        <w:t xml:space="preserve">  </w:t>
      </w:r>
    </w:p>
    <w:p w14:paraId="44D3AB51" w14:textId="45A4FF0E"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 xml:space="preserve">In applicazione dell’Art 1-2 del regolamento nazionale “Tipi di Attività” è facoltà </w:t>
      </w:r>
      <w:r w:rsidR="004B26C8">
        <w:rPr>
          <w:rFonts w:ascii="Tahoma" w:hAnsi="Tahoma" w:cs="Tahoma"/>
          <w:sz w:val="20"/>
          <w:szCs w:val="20"/>
        </w:rPr>
        <w:t>dei SdA</w:t>
      </w:r>
      <w:r w:rsidRPr="00760DF6">
        <w:rPr>
          <w:rFonts w:ascii="Tahoma" w:hAnsi="Tahoma" w:cs="Tahoma"/>
          <w:sz w:val="20"/>
          <w:szCs w:val="20"/>
        </w:rPr>
        <w:t xml:space="preserve"> Ciclismo regionali sancire i criteri per il calcolo degli atleti di 1</w:t>
      </w:r>
      <w:r w:rsidR="00B74EB6">
        <w:rPr>
          <w:rFonts w:ascii="Tahoma" w:hAnsi="Tahoma" w:cs="Tahoma"/>
          <w:sz w:val="20"/>
          <w:szCs w:val="20"/>
        </w:rPr>
        <w:t>°</w:t>
      </w:r>
      <w:r w:rsidRPr="00760DF6">
        <w:rPr>
          <w:rFonts w:ascii="Tahoma" w:hAnsi="Tahoma" w:cs="Tahoma"/>
          <w:sz w:val="20"/>
          <w:szCs w:val="20"/>
        </w:rPr>
        <w:t xml:space="preserve"> e 2</w:t>
      </w:r>
      <w:r w:rsidR="00B74EB6">
        <w:rPr>
          <w:rFonts w:ascii="Tahoma" w:hAnsi="Tahoma" w:cs="Tahoma"/>
          <w:sz w:val="20"/>
          <w:szCs w:val="20"/>
        </w:rPr>
        <w:t>°</w:t>
      </w:r>
      <w:r w:rsidRPr="00760DF6">
        <w:rPr>
          <w:rFonts w:ascii="Tahoma" w:hAnsi="Tahoma" w:cs="Tahoma"/>
          <w:sz w:val="20"/>
          <w:szCs w:val="20"/>
        </w:rPr>
        <w:t xml:space="preserve"> serie. </w:t>
      </w:r>
    </w:p>
    <w:p w14:paraId="076009FC" w14:textId="77777777"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Parametri da osservare:</w:t>
      </w:r>
    </w:p>
    <w:p w14:paraId="0A6BCDEF" w14:textId="33A7CCF5" w:rsidR="00295A0C" w:rsidRPr="00760DF6" w:rsidRDefault="00295A0C" w:rsidP="00E2578B">
      <w:pPr>
        <w:keepLines/>
        <w:widowControl w:val="0"/>
        <w:tabs>
          <w:tab w:val="left" w:pos="2445"/>
        </w:tabs>
        <w:contextualSpacing/>
        <w:jc w:val="both"/>
        <w:rPr>
          <w:rFonts w:ascii="Tahoma" w:hAnsi="Tahoma" w:cs="Tahoma"/>
          <w:sz w:val="20"/>
          <w:szCs w:val="20"/>
        </w:rPr>
      </w:pPr>
      <w:r w:rsidRPr="00760DF6">
        <w:rPr>
          <w:rFonts w:ascii="Tahoma" w:hAnsi="Tahoma" w:cs="Tahoma"/>
          <w:sz w:val="20"/>
          <w:szCs w:val="20"/>
        </w:rPr>
        <w:t>Tutti i campioni provinciali di ogni specialità e disciplina</w:t>
      </w:r>
      <w:r w:rsidR="00A767A3">
        <w:rPr>
          <w:rFonts w:ascii="Tahoma" w:hAnsi="Tahoma" w:cs="Tahoma"/>
          <w:sz w:val="20"/>
          <w:szCs w:val="20"/>
        </w:rPr>
        <w:t>:</w:t>
      </w:r>
      <w:r w:rsidRPr="00760DF6">
        <w:rPr>
          <w:rFonts w:ascii="Tahoma" w:hAnsi="Tahoma" w:cs="Tahoma"/>
          <w:sz w:val="20"/>
          <w:szCs w:val="20"/>
        </w:rPr>
        <w:t xml:space="preserve"> strada,</w:t>
      </w:r>
      <w:r w:rsidR="00E2578B">
        <w:rPr>
          <w:rFonts w:ascii="Tahoma" w:hAnsi="Tahoma" w:cs="Tahoma"/>
          <w:sz w:val="20"/>
          <w:szCs w:val="20"/>
        </w:rPr>
        <w:t xml:space="preserve"> c</w:t>
      </w:r>
      <w:r w:rsidRPr="00760DF6">
        <w:rPr>
          <w:rFonts w:ascii="Tahoma" w:hAnsi="Tahoma" w:cs="Tahoma"/>
          <w:sz w:val="20"/>
          <w:szCs w:val="20"/>
        </w:rPr>
        <w:t>rono,</w:t>
      </w:r>
      <w:r w:rsidR="00E2578B">
        <w:rPr>
          <w:rFonts w:ascii="Tahoma" w:hAnsi="Tahoma" w:cs="Tahoma"/>
          <w:sz w:val="20"/>
          <w:szCs w:val="20"/>
        </w:rPr>
        <w:t xml:space="preserve"> </w:t>
      </w:r>
      <w:r w:rsidRPr="00760DF6">
        <w:rPr>
          <w:rFonts w:ascii="Tahoma" w:hAnsi="Tahoma" w:cs="Tahoma"/>
          <w:sz w:val="20"/>
          <w:szCs w:val="20"/>
        </w:rPr>
        <w:t>mtb,</w:t>
      </w:r>
      <w:r w:rsidR="00E2578B">
        <w:rPr>
          <w:rFonts w:ascii="Tahoma" w:hAnsi="Tahoma" w:cs="Tahoma"/>
          <w:sz w:val="20"/>
          <w:szCs w:val="20"/>
        </w:rPr>
        <w:t xml:space="preserve"> </w:t>
      </w:r>
      <w:r w:rsidRPr="00760DF6">
        <w:rPr>
          <w:rFonts w:ascii="Tahoma" w:hAnsi="Tahoma" w:cs="Tahoma"/>
          <w:sz w:val="20"/>
          <w:szCs w:val="20"/>
        </w:rPr>
        <w:t>ciclocross,</w:t>
      </w:r>
      <w:r w:rsidR="00E2578B">
        <w:rPr>
          <w:rFonts w:ascii="Tahoma" w:hAnsi="Tahoma" w:cs="Tahoma"/>
          <w:sz w:val="20"/>
          <w:szCs w:val="20"/>
        </w:rPr>
        <w:t xml:space="preserve"> </w:t>
      </w:r>
      <w:r w:rsidRPr="00760DF6">
        <w:rPr>
          <w:rFonts w:ascii="Tahoma" w:hAnsi="Tahoma" w:cs="Tahoma"/>
          <w:sz w:val="20"/>
          <w:szCs w:val="20"/>
        </w:rPr>
        <w:t>montagna,</w:t>
      </w:r>
      <w:r w:rsidR="00E2578B">
        <w:rPr>
          <w:rFonts w:ascii="Tahoma" w:hAnsi="Tahoma" w:cs="Tahoma"/>
          <w:sz w:val="20"/>
          <w:szCs w:val="20"/>
        </w:rPr>
        <w:t xml:space="preserve"> </w:t>
      </w:r>
      <w:r w:rsidRPr="00760DF6">
        <w:rPr>
          <w:rFonts w:ascii="Tahoma" w:hAnsi="Tahoma" w:cs="Tahoma"/>
          <w:sz w:val="20"/>
          <w:szCs w:val="20"/>
        </w:rPr>
        <w:t>duathlon,</w:t>
      </w:r>
      <w:r w:rsidR="00E2578B">
        <w:rPr>
          <w:rFonts w:ascii="Tahoma" w:hAnsi="Tahoma" w:cs="Tahoma"/>
          <w:sz w:val="20"/>
          <w:szCs w:val="20"/>
        </w:rPr>
        <w:t xml:space="preserve"> </w:t>
      </w:r>
      <w:r w:rsidRPr="00760DF6">
        <w:rPr>
          <w:rFonts w:ascii="Tahoma" w:hAnsi="Tahoma" w:cs="Tahoma"/>
          <w:sz w:val="20"/>
          <w:szCs w:val="20"/>
        </w:rPr>
        <w:t>triathlon,</w:t>
      </w:r>
      <w:r w:rsidR="00E2578B">
        <w:rPr>
          <w:rFonts w:ascii="Tahoma" w:hAnsi="Tahoma" w:cs="Tahoma"/>
          <w:sz w:val="20"/>
          <w:szCs w:val="20"/>
        </w:rPr>
        <w:t xml:space="preserve"> </w:t>
      </w:r>
      <w:r w:rsidRPr="00760DF6">
        <w:rPr>
          <w:rFonts w:ascii="Tahoma" w:hAnsi="Tahoma" w:cs="Tahoma"/>
          <w:sz w:val="20"/>
          <w:szCs w:val="20"/>
        </w:rPr>
        <w:t>granfondo,</w:t>
      </w:r>
      <w:r w:rsidR="00E2578B">
        <w:rPr>
          <w:rFonts w:ascii="Tahoma" w:hAnsi="Tahoma" w:cs="Tahoma"/>
          <w:sz w:val="20"/>
          <w:szCs w:val="20"/>
        </w:rPr>
        <w:t xml:space="preserve"> </w:t>
      </w:r>
      <w:r w:rsidRPr="00760DF6">
        <w:rPr>
          <w:rFonts w:ascii="Tahoma" w:hAnsi="Tahoma" w:cs="Tahoma"/>
          <w:sz w:val="20"/>
          <w:szCs w:val="20"/>
        </w:rPr>
        <w:t>mtb discesa,</w:t>
      </w:r>
      <w:r w:rsidR="002E1CCA" w:rsidRPr="00760DF6">
        <w:rPr>
          <w:rFonts w:ascii="Tahoma" w:hAnsi="Tahoma" w:cs="Tahoma"/>
          <w:sz w:val="20"/>
          <w:szCs w:val="20"/>
        </w:rPr>
        <w:t xml:space="preserve"> </w:t>
      </w:r>
      <w:r w:rsidRPr="00760DF6">
        <w:rPr>
          <w:rFonts w:ascii="Tahoma" w:hAnsi="Tahoma" w:cs="Tahoma"/>
          <w:sz w:val="20"/>
          <w:szCs w:val="20"/>
        </w:rPr>
        <w:t xml:space="preserve">tutto ciò che comporta la vincita di un campionato provinciale in prova unica o in </w:t>
      </w:r>
      <w:r w:rsidR="002E1CCA" w:rsidRPr="00760DF6">
        <w:rPr>
          <w:rFonts w:ascii="Tahoma" w:hAnsi="Tahoma" w:cs="Tahoma"/>
          <w:sz w:val="20"/>
          <w:szCs w:val="20"/>
        </w:rPr>
        <w:t>più</w:t>
      </w:r>
      <w:r w:rsidRPr="00760DF6">
        <w:rPr>
          <w:rFonts w:ascii="Tahoma" w:hAnsi="Tahoma" w:cs="Tahoma"/>
          <w:sz w:val="20"/>
          <w:szCs w:val="20"/>
        </w:rPr>
        <w:t xml:space="preserve"> prove</w:t>
      </w:r>
      <w:r w:rsidR="00E2578B">
        <w:rPr>
          <w:rFonts w:ascii="Tahoma" w:hAnsi="Tahoma" w:cs="Tahoma"/>
          <w:sz w:val="20"/>
          <w:szCs w:val="20"/>
        </w:rPr>
        <w:t>.</w:t>
      </w:r>
    </w:p>
    <w:p w14:paraId="64C804F1" w14:textId="476EAD98"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primi 4 dei campionati regionali di strada,</w:t>
      </w:r>
      <w:r w:rsidR="002E1CCA" w:rsidRPr="00760DF6">
        <w:rPr>
          <w:rFonts w:ascii="Tahoma" w:hAnsi="Tahoma" w:cs="Tahoma"/>
          <w:sz w:val="20"/>
          <w:szCs w:val="20"/>
        </w:rPr>
        <w:t xml:space="preserve"> </w:t>
      </w:r>
      <w:r w:rsidRPr="00760DF6">
        <w:rPr>
          <w:rFonts w:ascii="Tahoma" w:hAnsi="Tahoma" w:cs="Tahoma"/>
          <w:sz w:val="20"/>
          <w:szCs w:val="20"/>
        </w:rPr>
        <w:t>crono,</w:t>
      </w:r>
      <w:r w:rsidR="002E1CCA" w:rsidRPr="00760DF6">
        <w:rPr>
          <w:rFonts w:ascii="Tahoma" w:hAnsi="Tahoma" w:cs="Tahoma"/>
          <w:sz w:val="20"/>
          <w:szCs w:val="20"/>
        </w:rPr>
        <w:t xml:space="preserve"> </w:t>
      </w:r>
      <w:r w:rsidRPr="00760DF6">
        <w:rPr>
          <w:rFonts w:ascii="Tahoma" w:hAnsi="Tahoma" w:cs="Tahoma"/>
          <w:sz w:val="20"/>
          <w:szCs w:val="20"/>
        </w:rPr>
        <w:t>mountain bike cross country assegnando 40 punti al 1°,30 al 2°,20 al 3°,18 al 4°; per gli altri regionali</w:t>
      </w:r>
      <w:r w:rsidR="00A767A3">
        <w:rPr>
          <w:rFonts w:ascii="Tahoma" w:hAnsi="Tahoma" w:cs="Tahoma"/>
          <w:sz w:val="20"/>
          <w:szCs w:val="20"/>
        </w:rPr>
        <w:t>:</w:t>
      </w:r>
      <w:r w:rsidRPr="00760DF6">
        <w:rPr>
          <w:rFonts w:ascii="Tahoma" w:hAnsi="Tahoma" w:cs="Tahoma"/>
          <w:sz w:val="20"/>
          <w:szCs w:val="20"/>
        </w:rPr>
        <w:t xml:space="preserve"> seconda serie strada e crono,</w:t>
      </w:r>
      <w:r w:rsidR="002E1CCA" w:rsidRPr="00760DF6">
        <w:rPr>
          <w:rFonts w:ascii="Tahoma" w:hAnsi="Tahoma" w:cs="Tahoma"/>
          <w:sz w:val="20"/>
          <w:szCs w:val="20"/>
        </w:rPr>
        <w:t xml:space="preserve"> </w:t>
      </w:r>
      <w:r w:rsidRPr="00760DF6">
        <w:rPr>
          <w:rFonts w:ascii="Tahoma" w:hAnsi="Tahoma" w:cs="Tahoma"/>
          <w:sz w:val="20"/>
          <w:szCs w:val="20"/>
        </w:rPr>
        <w:t>ciclocross,</w:t>
      </w:r>
      <w:r w:rsidR="002E1CCA" w:rsidRPr="00760DF6">
        <w:rPr>
          <w:rFonts w:ascii="Tahoma" w:hAnsi="Tahoma" w:cs="Tahoma"/>
          <w:sz w:val="20"/>
          <w:szCs w:val="20"/>
        </w:rPr>
        <w:t xml:space="preserve"> </w:t>
      </w:r>
      <w:r w:rsidRPr="00760DF6">
        <w:rPr>
          <w:rFonts w:ascii="Tahoma" w:hAnsi="Tahoma" w:cs="Tahoma"/>
          <w:sz w:val="20"/>
          <w:szCs w:val="20"/>
        </w:rPr>
        <w:t>montagna, duathlon, triathlon, granfondo –</w:t>
      </w:r>
      <w:r w:rsidR="00E91A0C">
        <w:rPr>
          <w:rFonts w:ascii="Tahoma" w:hAnsi="Tahoma" w:cs="Tahoma"/>
          <w:sz w:val="20"/>
          <w:szCs w:val="20"/>
        </w:rPr>
        <w:t xml:space="preserve"> </w:t>
      </w:r>
      <w:r w:rsidRPr="00760DF6">
        <w:rPr>
          <w:rFonts w:ascii="Tahoma" w:hAnsi="Tahoma" w:cs="Tahoma"/>
          <w:sz w:val="20"/>
          <w:szCs w:val="20"/>
        </w:rPr>
        <w:t>mediofondo</w:t>
      </w:r>
      <w:r w:rsidR="00E91A0C">
        <w:rPr>
          <w:rFonts w:ascii="Tahoma" w:hAnsi="Tahoma" w:cs="Tahoma"/>
          <w:sz w:val="20"/>
          <w:szCs w:val="20"/>
        </w:rPr>
        <w:t xml:space="preserve"> </w:t>
      </w:r>
      <w:r w:rsidRPr="00760DF6">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fondo</w:t>
      </w:r>
      <w:r w:rsidR="00430234">
        <w:rPr>
          <w:rFonts w:ascii="Tahoma" w:hAnsi="Tahoma" w:cs="Tahoma"/>
          <w:sz w:val="20"/>
          <w:szCs w:val="20"/>
        </w:rPr>
        <w:t xml:space="preserve"> competitive</w:t>
      </w:r>
      <w:r w:rsidRPr="00760DF6">
        <w:rPr>
          <w:rFonts w:ascii="Tahoma" w:hAnsi="Tahoma" w:cs="Tahoma"/>
          <w:sz w:val="20"/>
          <w:szCs w:val="20"/>
        </w:rPr>
        <w:t>;</w:t>
      </w:r>
      <w:r w:rsidR="002E1CCA" w:rsidRPr="00760DF6">
        <w:rPr>
          <w:rFonts w:ascii="Tahoma" w:hAnsi="Tahoma" w:cs="Tahoma"/>
          <w:sz w:val="20"/>
          <w:szCs w:val="20"/>
        </w:rPr>
        <w:t xml:space="preserve"> </w:t>
      </w:r>
      <w:r w:rsidRPr="00760DF6">
        <w:rPr>
          <w:rFonts w:ascii="Tahoma" w:hAnsi="Tahoma" w:cs="Tahoma"/>
          <w:sz w:val="20"/>
          <w:szCs w:val="20"/>
        </w:rPr>
        <w:t>crono coppie, crono 3 e crono 4 e crono squadre  assegna 30 punti al 1°,20 al 2°,18 al  3°</w:t>
      </w:r>
      <w:r w:rsidR="00E2578B">
        <w:rPr>
          <w:rFonts w:ascii="Tahoma" w:hAnsi="Tahoma" w:cs="Tahoma"/>
          <w:sz w:val="20"/>
          <w:szCs w:val="20"/>
        </w:rPr>
        <w:t>.</w:t>
      </w:r>
    </w:p>
    <w:p w14:paraId="68727773" w14:textId="65D984D7"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lastRenderedPageBreak/>
        <w:t xml:space="preserve">I primi 5 dei campionati </w:t>
      </w:r>
      <w:r w:rsidR="00430234">
        <w:rPr>
          <w:rFonts w:ascii="Tahoma" w:hAnsi="Tahoma" w:cs="Tahoma"/>
          <w:sz w:val="20"/>
          <w:szCs w:val="20"/>
        </w:rPr>
        <w:t>nazionali</w:t>
      </w:r>
      <w:r w:rsidRPr="00760DF6">
        <w:rPr>
          <w:rFonts w:ascii="Tahoma" w:hAnsi="Tahoma" w:cs="Tahoma"/>
          <w:sz w:val="20"/>
          <w:szCs w:val="20"/>
        </w:rPr>
        <w:t xml:space="preserve"> di strada, crono indiv</w:t>
      </w:r>
      <w:r w:rsidR="00B74EB6">
        <w:rPr>
          <w:rFonts w:ascii="Tahoma" w:hAnsi="Tahoma" w:cs="Tahoma"/>
          <w:sz w:val="20"/>
          <w:szCs w:val="20"/>
        </w:rPr>
        <w:t>iduale</w:t>
      </w:r>
      <w:r w:rsidRPr="00760DF6">
        <w:rPr>
          <w:rFonts w:ascii="Tahoma" w:hAnsi="Tahoma" w:cs="Tahoma"/>
          <w:sz w:val="20"/>
          <w:szCs w:val="20"/>
        </w:rPr>
        <w:t>, crono coppie,</w:t>
      </w:r>
      <w:r w:rsidR="00B74EB6">
        <w:rPr>
          <w:rFonts w:ascii="Tahoma" w:hAnsi="Tahoma" w:cs="Tahoma"/>
          <w:sz w:val="20"/>
          <w:szCs w:val="20"/>
        </w:rPr>
        <w:t xml:space="preserve"> </w:t>
      </w:r>
      <w:r w:rsidRPr="00760DF6">
        <w:rPr>
          <w:rFonts w:ascii="Tahoma" w:hAnsi="Tahoma" w:cs="Tahoma"/>
          <w:sz w:val="20"/>
          <w:szCs w:val="20"/>
        </w:rPr>
        <w:t>mountain bike</w:t>
      </w:r>
      <w:r w:rsidR="00375BB2">
        <w:rPr>
          <w:rFonts w:ascii="Tahoma" w:hAnsi="Tahoma" w:cs="Tahoma"/>
          <w:sz w:val="20"/>
          <w:szCs w:val="20"/>
        </w:rPr>
        <w:t>,</w:t>
      </w:r>
      <w:r w:rsidRPr="00760DF6">
        <w:rPr>
          <w:rFonts w:ascii="Tahoma" w:hAnsi="Tahoma" w:cs="Tahoma"/>
          <w:sz w:val="20"/>
          <w:szCs w:val="20"/>
        </w:rPr>
        <w:t xml:space="preserve"> montagna,</w:t>
      </w:r>
      <w:r w:rsidR="002E1CCA" w:rsidRPr="00760DF6">
        <w:rPr>
          <w:rFonts w:ascii="Tahoma" w:hAnsi="Tahoma" w:cs="Tahoma"/>
          <w:sz w:val="20"/>
          <w:szCs w:val="20"/>
        </w:rPr>
        <w:t xml:space="preserve"> </w:t>
      </w:r>
      <w:r w:rsidRPr="00760DF6">
        <w:rPr>
          <w:rFonts w:ascii="Tahoma" w:hAnsi="Tahoma" w:cs="Tahoma"/>
          <w:sz w:val="20"/>
          <w:szCs w:val="20"/>
        </w:rPr>
        <w:t>cronoscalata</w:t>
      </w:r>
      <w:r w:rsidR="00375BB2">
        <w:rPr>
          <w:rFonts w:ascii="Tahoma" w:hAnsi="Tahoma" w:cs="Tahoma"/>
          <w:sz w:val="20"/>
          <w:szCs w:val="20"/>
        </w:rPr>
        <w:t>,</w:t>
      </w:r>
      <w:r w:rsidR="00B74EB6">
        <w:rPr>
          <w:rFonts w:ascii="Tahoma" w:hAnsi="Tahoma" w:cs="Tahoma"/>
          <w:sz w:val="20"/>
          <w:szCs w:val="20"/>
        </w:rPr>
        <w:t xml:space="preserve"> </w:t>
      </w:r>
      <w:r w:rsidRPr="00760DF6">
        <w:rPr>
          <w:rFonts w:ascii="Tahoma" w:hAnsi="Tahoma" w:cs="Tahoma"/>
          <w:sz w:val="20"/>
          <w:szCs w:val="20"/>
        </w:rPr>
        <w:t xml:space="preserve">assegnando 50 punti al 1°,40 al 2°,30 al 3°,20 al 4°,18 al 5°; per tutti gli altri </w:t>
      </w:r>
      <w:r w:rsidR="00430234">
        <w:rPr>
          <w:rFonts w:ascii="Tahoma" w:hAnsi="Tahoma" w:cs="Tahoma"/>
          <w:sz w:val="20"/>
          <w:szCs w:val="20"/>
        </w:rPr>
        <w:t>campionati nazionali o criterium nazionali:</w:t>
      </w:r>
      <w:r w:rsidRPr="00760DF6">
        <w:rPr>
          <w:rFonts w:ascii="Tahoma" w:hAnsi="Tahoma" w:cs="Tahoma"/>
          <w:sz w:val="20"/>
          <w:szCs w:val="20"/>
        </w:rPr>
        <w:t xml:space="preserve"> crono 3, crono</w:t>
      </w:r>
      <w:r w:rsidR="00430234">
        <w:rPr>
          <w:rFonts w:ascii="Tahoma" w:hAnsi="Tahoma" w:cs="Tahoma"/>
          <w:sz w:val="20"/>
          <w:szCs w:val="20"/>
        </w:rPr>
        <w:t xml:space="preserve"> </w:t>
      </w:r>
      <w:r w:rsidRPr="00760DF6">
        <w:rPr>
          <w:rFonts w:ascii="Tahoma" w:hAnsi="Tahoma" w:cs="Tahoma"/>
          <w:sz w:val="20"/>
          <w:szCs w:val="20"/>
        </w:rPr>
        <w:t>4, cronosquadre, ciclocross, mtb discesa,</w:t>
      </w:r>
      <w:r w:rsidR="002E1CCA" w:rsidRPr="00760DF6">
        <w:rPr>
          <w:rFonts w:ascii="Tahoma" w:hAnsi="Tahoma" w:cs="Tahoma"/>
          <w:sz w:val="20"/>
          <w:szCs w:val="20"/>
        </w:rPr>
        <w:t xml:space="preserve"> </w:t>
      </w:r>
      <w:r w:rsidRPr="00760DF6">
        <w:rPr>
          <w:rFonts w:ascii="Tahoma" w:hAnsi="Tahoma" w:cs="Tahoma"/>
          <w:sz w:val="20"/>
          <w:szCs w:val="20"/>
        </w:rPr>
        <w:t>duathlon,</w:t>
      </w:r>
      <w:r w:rsidR="002E1CCA" w:rsidRPr="00760DF6">
        <w:rPr>
          <w:rFonts w:ascii="Tahoma" w:hAnsi="Tahoma" w:cs="Tahoma"/>
          <w:sz w:val="20"/>
          <w:szCs w:val="20"/>
        </w:rPr>
        <w:t xml:space="preserve"> </w:t>
      </w:r>
      <w:r w:rsidRPr="00760DF6">
        <w:rPr>
          <w:rFonts w:ascii="Tahoma" w:hAnsi="Tahoma" w:cs="Tahoma"/>
          <w:sz w:val="20"/>
          <w:szCs w:val="20"/>
        </w:rPr>
        <w:t>triathlon, granfondo</w:t>
      </w:r>
      <w:r w:rsidR="00E91A0C">
        <w:rPr>
          <w:rFonts w:ascii="Tahoma" w:hAnsi="Tahoma" w:cs="Tahoma"/>
          <w:sz w:val="20"/>
          <w:szCs w:val="20"/>
        </w:rPr>
        <w:t xml:space="preserve"> – </w:t>
      </w:r>
      <w:r w:rsidRPr="00760DF6">
        <w:rPr>
          <w:rFonts w:ascii="Tahoma" w:hAnsi="Tahoma" w:cs="Tahoma"/>
          <w:sz w:val="20"/>
          <w:szCs w:val="20"/>
        </w:rPr>
        <w:t>mediofondo</w:t>
      </w:r>
      <w:r w:rsidR="00E91A0C">
        <w:rPr>
          <w:rFonts w:ascii="Tahoma" w:hAnsi="Tahoma" w:cs="Tahoma"/>
          <w:sz w:val="20"/>
          <w:szCs w:val="20"/>
        </w:rPr>
        <w:t xml:space="preserve"> </w:t>
      </w:r>
      <w:r w:rsidRPr="00760DF6">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fondo,</w:t>
      </w:r>
      <w:r w:rsidR="002E1CCA" w:rsidRPr="00760DF6">
        <w:rPr>
          <w:rFonts w:ascii="Tahoma" w:hAnsi="Tahoma" w:cs="Tahoma"/>
          <w:sz w:val="20"/>
          <w:szCs w:val="20"/>
        </w:rPr>
        <w:t xml:space="preserve"> </w:t>
      </w:r>
      <w:r w:rsidRPr="00760DF6">
        <w:rPr>
          <w:rFonts w:ascii="Tahoma" w:hAnsi="Tahoma" w:cs="Tahoma"/>
          <w:sz w:val="20"/>
          <w:szCs w:val="20"/>
        </w:rPr>
        <w:t>mtb crono,…. Si assegnano 40 punti al 1°,30 al 2°,20 al 3°</w:t>
      </w:r>
      <w:r w:rsidR="00375BB2">
        <w:rPr>
          <w:rFonts w:ascii="Tahoma" w:hAnsi="Tahoma" w:cs="Tahoma"/>
          <w:sz w:val="20"/>
          <w:szCs w:val="20"/>
        </w:rPr>
        <w:t>,</w:t>
      </w:r>
      <w:r w:rsidRPr="00760DF6">
        <w:rPr>
          <w:rFonts w:ascii="Tahoma" w:hAnsi="Tahoma" w:cs="Tahoma"/>
          <w:sz w:val="20"/>
          <w:szCs w:val="20"/>
        </w:rPr>
        <w:t xml:space="preserve"> 18 al 4°</w:t>
      </w:r>
      <w:r w:rsidR="00375BB2">
        <w:rPr>
          <w:rFonts w:ascii="Tahoma" w:hAnsi="Tahoma" w:cs="Tahoma"/>
          <w:sz w:val="20"/>
          <w:szCs w:val="20"/>
        </w:rPr>
        <w:t>.</w:t>
      </w:r>
    </w:p>
    <w:p w14:paraId="0A5D782F" w14:textId="40427F8D"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vincitori dei circuiti regionali</w:t>
      </w:r>
      <w:r w:rsidR="00A767A3">
        <w:rPr>
          <w:rFonts w:ascii="Tahoma" w:hAnsi="Tahoma" w:cs="Tahoma"/>
          <w:sz w:val="20"/>
          <w:szCs w:val="20"/>
        </w:rPr>
        <w:t>:</w:t>
      </w:r>
      <w:r w:rsidRPr="00760DF6">
        <w:rPr>
          <w:rFonts w:ascii="Tahoma" w:hAnsi="Tahoma" w:cs="Tahoma"/>
          <w:sz w:val="20"/>
          <w:szCs w:val="20"/>
        </w:rPr>
        <w:t xml:space="preserve"> </w:t>
      </w:r>
      <w:r w:rsidR="00F13113">
        <w:rPr>
          <w:rFonts w:ascii="Tahoma" w:hAnsi="Tahoma" w:cs="Tahoma"/>
          <w:sz w:val="20"/>
          <w:szCs w:val="20"/>
        </w:rPr>
        <w:t>(</w:t>
      </w:r>
      <w:r w:rsidR="007435D2" w:rsidRPr="00760DF6">
        <w:rPr>
          <w:rFonts w:ascii="Tahoma" w:hAnsi="Tahoma" w:cs="Tahoma"/>
          <w:sz w:val="20"/>
          <w:szCs w:val="20"/>
        </w:rPr>
        <w:t xml:space="preserve">es. </w:t>
      </w:r>
      <w:r w:rsidRPr="00760DF6">
        <w:rPr>
          <w:rFonts w:ascii="Tahoma" w:hAnsi="Tahoma" w:cs="Tahoma"/>
          <w:sz w:val="20"/>
          <w:szCs w:val="20"/>
        </w:rPr>
        <w:t>Valpadana,</w:t>
      </w:r>
      <w:r w:rsidR="007435D2" w:rsidRPr="00760DF6">
        <w:rPr>
          <w:rFonts w:ascii="Tahoma" w:hAnsi="Tahoma" w:cs="Tahoma"/>
          <w:sz w:val="20"/>
          <w:szCs w:val="20"/>
        </w:rPr>
        <w:t xml:space="preserve"> </w:t>
      </w:r>
      <w:r w:rsidRPr="00760DF6">
        <w:rPr>
          <w:rFonts w:ascii="Tahoma" w:hAnsi="Tahoma" w:cs="Tahoma"/>
          <w:sz w:val="20"/>
          <w:szCs w:val="20"/>
        </w:rPr>
        <w:t xml:space="preserve">Valpadana bike, </w:t>
      </w:r>
      <w:r w:rsidR="00F13113">
        <w:rPr>
          <w:rFonts w:ascii="Tahoma" w:hAnsi="Tahoma" w:cs="Tahoma"/>
          <w:sz w:val="20"/>
          <w:szCs w:val="20"/>
        </w:rPr>
        <w:t xml:space="preserve">Giro del Piovese, </w:t>
      </w:r>
      <w:proofErr w:type="spellStart"/>
      <w:r w:rsidR="00F13113">
        <w:rPr>
          <w:rFonts w:ascii="Tahoma" w:hAnsi="Tahoma" w:cs="Tahoma"/>
          <w:sz w:val="20"/>
          <w:szCs w:val="20"/>
        </w:rPr>
        <w:t>etc</w:t>
      </w:r>
      <w:proofErr w:type="spellEnd"/>
      <w:r w:rsidR="00F13113">
        <w:rPr>
          <w:rFonts w:ascii="Tahoma" w:hAnsi="Tahoma" w:cs="Tahoma"/>
          <w:sz w:val="20"/>
          <w:szCs w:val="20"/>
        </w:rPr>
        <w:t>)</w:t>
      </w:r>
      <w:r w:rsidRPr="00760DF6">
        <w:rPr>
          <w:rFonts w:ascii="Tahoma" w:hAnsi="Tahoma" w:cs="Tahoma"/>
          <w:sz w:val="20"/>
          <w:szCs w:val="20"/>
        </w:rPr>
        <w:t xml:space="preserve"> si assegnano 30 punti al 1°,20 al 2°,18 al 3°.</w:t>
      </w:r>
    </w:p>
    <w:p w14:paraId="3ED84AC9" w14:textId="7C066AD8"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 xml:space="preserve">I primi 4 dei vari campionati </w:t>
      </w:r>
      <w:r w:rsidR="00E91A0C">
        <w:rPr>
          <w:rFonts w:ascii="Tahoma" w:hAnsi="Tahoma" w:cs="Tahoma"/>
          <w:sz w:val="20"/>
          <w:szCs w:val="20"/>
        </w:rPr>
        <w:t xml:space="preserve">nazionali dei vari </w:t>
      </w:r>
      <w:proofErr w:type="spellStart"/>
      <w:r w:rsidR="00E91A0C">
        <w:rPr>
          <w:rFonts w:ascii="Tahoma" w:hAnsi="Tahoma" w:cs="Tahoma"/>
          <w:sz w:val="20"/>
          <w:szCs w:val="20"/>
        </w:rPr>
        <w:t>Fci</w:t>
      </w:r>
      <w:proofErr w:type="spellEnd"/>
      <w:r w:rsidR="00E91A0C">
        <w:rPr>
          <w:rFonts w:ascii="Tahoma" w:hAnsi="Tahoma" w:cs="Tahoma"/>
          <w:sz w:val="20"/>
          <w:szCs w:val="20"/>
        </w:rPr>
        <w:t xml:space="preserve"> E</w:t>
      </w:r>
      <w:r w:rsidR="00430234">
        <w:rPr>
          <w:rFonts w:ascii="Tahoma" w:hAnsi="Tahoma" w:cs="Tahoma"/>
          <w:sz w:val="20"/>
          <w:szCs w:val="20"/>
        </w:rPr>
        <w:t>ps (convenzionati)</w:t>
      </w:r>
      <w:r w:rsidRPr="00760DF6">
        <w:rPr>
          <w:rFonts w:ascii="Tahoma" w:hAnsi="Tahoma" w:cs="Tahoma"/>
          <w:sz w:val="20"/>
          <w:szCs w:val="20"/>
        </w:rPr>
        <w:t xml:space="preserve"> qualunque essi siano</w:t>
      </w:r>
      <w:r w:rsidR="00375BB2">
        <w:rPr>
          <w:rFonts w:ascii="Tahoma" w:hAnsi="Tahoma" w:cs="Tahoma"/>
          <w:sz w:val="20"/>
          <w:szCs w:val="20"/>
        </w:rPr>
        <w:t>,</w:t>
      </w:r>
      <w:r w:rsidRPr="00760DF6">
        <w:rPr>
          <w:rFonts w:ascii="Tahoma" w:hAnsi="Tahoma" w:cs="Tahoma"/>
          <w:sz w:val="20"/>
          <w:szCs w:val="20"/>
        </w:rPr>
        <w:t xml:space="preserve"> assegnando 40 punti al 1°,30 al 2°,20 al 3°, 18 al 4°</w:t>
      </w:r>
      <w:r w:rsidR="00E2578B">
        <w:rPr>
          <w:rFonts w:ascii="Tahoma" w:hAnsi="Tahoma" w:cs="Tahoma"/>
          <w:sz w:val="20"/>
          <w:szCs w:val="20"/>
        </w:rPr>
        <w:t>.</w:t>
      </w:r>
    </w:p>
    <w:p w14:paraId="0AB9E534" w14:textId="64CA1441"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primi 5 dei vari campionati o criterium internazionali (europeo e mondiale) di qualsiasi specialità,</w:t>
      </w:r>
      <w:r w:rsidR="007435D2" w:rsidRPr="00760DF6">
        <w:rPr>
          <w:rFonts w:ascii="Tahoma" w:hAnsi="Tahoma" w:cs="Tahoma"/>
          <w:sz w:val="20"/>
          <w:szCs w:val="20"/>
        </w:rPr>
        <w:t xml:space="preserve"> </w:t>
      </w:r>
      <w:r w:rsidRPr="00760DF6">
        <w:rPr>
          <w:rFonts w:ascii="Tahoma" w:hAnsi="Tahoma" w:cs="Tahoma"/>
          <w:sz w:val="20"/>
          <w:szCs w:val="20"/>
        </w:rPr>
        <w:t>assegnando 50 punti al 1°,40 al 2°</w:t>
      </w:r>
      <w:r w:rsidR="00375BB2">
        <w:rPr>
          <w:rFonts w:ascii="Tahoma" w:hAnsi="Tahoma" w:cs="Tahoma"/>
          <w:sz w:val="20"/>
          <w:szCs w:val="20"/>
        </w:rPr>
        <w:t>,</w:t>
      </w:r>
      <w:r w:rsidRPr="00760DF6">
        <w:rPr>
          <w:rFonts w:ascii="Tahoma" w:hAnsi="Tahoma" w:cs="Tahoma"/>
          <w:sz w:val="20"/>
          <w:szCs w:val="20"/>
        </w:rPr>
        <w:t>30 al 3°,20 al 4°, 18 al 5°.</w:t>
      </w:r>
    </w:p>
    <w:p w14:paraId="189AA9C0" w14:textId="1D3DDD60"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 xml:space="preserve">Il ciclista seconda serie che vince un campionato </w:t>
      </w:r>
      <w:r w:rsidR="00430234">
        <w:rPr>
          <w:rFonts w:ascii="Tahoma" w:hAnsi="Tahoma" w:cs="Tahoma"/>
          <w:sz w:val="20"/>
          <w:szCs w:val="20"/>
        </w:rPr>
        <w:t>nazionale</w:t>
      </w:r>
      <w:r w:rsidRPr="00760DF6">
        <w:rPr>
          <w:rFonts w:ascii="Tahoma" w:hAnsi="Tahoma" w:cs="Tahoma"/>
          <w:sz w:val="20"/>
          <w:szCs w:val="20"/>
        </w:rPr>
        <w:t xml:space="preserve"> di qualsiasi speciali</w:t>
      </w:r>
      <w:r w:rsidR="00E2578B">
        <w:rPr>
          <w:rFonts w:ascii="Tahoma" w:hAnsi="Tahoma" w:cs="Tahoma"/>
          <w:sz w:val="20"/>
          <w:szCs w:val="20"/>
        </w:rPr>
        <w:t>tà</w:t>
      </w:r>
      <w:r w:rsidRPr="00760DF6">
        <w:rPr>
          <w:rFonts w:ascii="Tahoma" w:hAnsi="Tahoma" w:cs="Tahoma"/>
          <w:sz w:val="20"/>
          <w:szCs w:val="20"/>
        </w:rPr>
        <w:t xml:space="preserve"> assoluta o di seconda serie diventa 1</w:t>
      </w:r>
      <w:r w:rsidR="00B74EB6">
        <w:rPr>
          <w:rFonts w:ascii="Tahoma" w:hAnsi="Tahoma" w:cs="Tahoma"/>
          <w:sz w:val="20"/>
          <w:szCs w:val="20"/>
        </w:rPr>
        <w:t>°</w:t>
      </w:r>
      <w:r w:rsidRPr="00760DF6">
        <w:rPr>
          <w:rFonts w:ascii="Tahoma" w:hAnsi="Tahoma" w:cs="Tahoma"/>
          <w:sz w:val="20"/>
          <w:szCs w:val="20"/>
        </w:rPr>
        <w:t xml:space="preserve"> serie immediato e può vestire la maglia con la scritta “campione </w:t>
      </w:r>
      <w:r w:rsidR="00430234">
        <w:rPr>
          <w:rFonts w:ascii="Tahoma" w:hAnsi="Tahoma" w:cs="Tahoma"/>
          <w:sz w:val="20"/>
          <w:szCs w:val="20"/>
        </w:rPr>
        <w:t>nazionale</w:t>
      </w:r>
      <w:r w:rsidRPr="00760DF6">
        <w:rPr>
          <w:rFonts w:ascii="Tahoma" w:hAnsi="Tahoma" w:cs="Tahoma"/>
          <w:sz w:val="20"/>
          <w:szCs w:val="20"/>
        </w:rPr>
        <w:t xml:space="preserve"> seconda”</w:t>
      </w:r>
      <w:r w:rsidR="00375BB2">
        <w:rPr>
          <w:rFonts w:ascii="Tahoma" w:hAnsi="Tahoma" w:cs="Tahoma"/>
          <w:sz w:val="20"/>
          <w:szCs w:val="20"/>
        </w:rPr>
        <w:t>.</w:t>
      </w:r>
    </w:p>
    <w:p w14:paraId="006EE486" w14:textId="02859C9B"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Per tutti i tipi di gare territoriali o provinciali su strada</w:t>
      </w:r>
      <w:r w:rsidR="00E2578B">
        <w:rPr>
          <w:rFonts w:ascii="Tahoma" w:hAnsi="Tahoma" w:cs="Tahoma"/>
          <w:sz w:val="20"/>
          <w:szCs w:val="20"/>
        </w:rPr>
        <w:t>.</w:t>
      </w:r>
    </w:p>
    <w:p w14:paraId="39419DE1" w14:textId="5698B2BA" w:rsidR="00295A0C" w:rsidRPr="00B74EB6" w:rsidRDefault="00295A0C" w:rsidP="00311E14">
      <w:pPr>
        <w:pStyle w:val="Paragrafoelenco"/>
        <w:keepLines/>
        <w:widowControl w:val="0"/>
        <w:numPr>
          <w:ilvl w:val="0"/>
          <w:numId w:val="84"/>
        </w:numPr>
        <w:jc w:val="both"/>
        <w:rPr>
          <w:rFonts w:ascii="Tahoma" w:hAnsi="Tahoma" w:cs="Tahoma"/>
          <w:sz w:val="20"/>
          <w:szCs w:val="20"/>
        </w:rPr>
      </w:pPr>
      <w:r w:rsidRPr="00B74EB6">
        <w:rPr>
          <w:rFonts w:ascii="Tahoma" w:hAnsi="Tahoma" w:cs="Tahoma"/>
          <w:sz w:val="20"/>
          <w:szCs w:val="20"/>
        </w:rPr>
        <w:t>crono,</w:t>
      </w:r>
      <w:r w:rsidR="007435D2" w:rsidRPr="00B74EB6">
        <w:rPr>
          <w:rFonts w:ascii="Tahoma" w:hAnsi="Tahoma" w:cs="Tahoma"/>
          <w:sz w:val="20"/>
          <w:szCs w:val="20"/>
        </w:rPr>
        <w:t xml:space="preserve"> </w:t>
      </w:r>
      <w:r w:rsidRPr="00B74EB6">
        <w:rPr>
          <w:rFonts w:ascii="Tahoma" w:hAnsi="Tahoma" w:cs="Tahoma"/>
          <w:sz w:val="20"/>
          <w:szCs w:val="20"/>
        </w:rPr>
        <w:t>montagna,</w:t>
      </w:r>
      <w:r w:rsidR="007435D2" w:rsidRPr="00B74EB6">
        <w:rPr>
          <w:rFonts w:ascii="Tahoma" w:hAnsi="Tahoma" w:cs="Tahoma"/>
          <w:sz w:val="20"/>
          <w:szCs w:val="20"/>
        </w:rPr>
        <w:t xml:space="preserve"> </w:t>
      </w:r>
      <w:r w:rsidRPr="00B74EB6">
        <w:rPr>
          <w:rFonts w:ascii="Tahoma" w:hAnsi="Tahoma" w:cs="Tahoma"/>
          <w:sz w:val="20"/>
          <w:szCs w:val="20"/>
        </w:rPr>
        <w:t>granfondo,</w:t>
      </w:r>
      <w:r w:rsidR="007435D2" w:rsidRPr="00B74EB6">
        <w:rPr>
          <w:rFonts w:ascii="Tahoma" w:hAnsi="Tahoma" w:cs="Tahoma"/>
          <w:sz w:val="20"/>
          <w:szCs w:val="20"/>
        </w:rPr>
        <w:t xml:space="preserve"> </w:t>
      </w:r>
      <w:r w:rsidRPr="00B74EB6">
        <w:rPr>
          <w:rFonts w:ascii="Tahoma" w:hAnsi="Tahoma" w:cs="Tahoma"/>
          <w:sz w:val="20"/>
          <w:szCs w:val="20"/>
        </w:rPr>
        <w:t>medio fondo,</w:t>
      </w:r>
      <w:r w:rsidR="007435D2" w:rsidRPr="00B74EB6">
        <w:rPr>
          <w:rFonts w:ascii="Tahoma" w:hAnsi="Tahoma" w:cs="Tahoma"/>
          <w:sz w:val="20"/>
          <w:szCs w:val="20"/>
        </w:rPr>
        <w:t xml:space="preserve"> </w:t>
      </w:r>
      <w:r w:rsidRPr="00B74EB6">
        <w:rPr>
          <w:rFonts w:ascii="Tahoma" w:hAnsi="Tahoma" w:cs="Tahoma"/>
          <w:sz w:val="20"/>
          <w:szCs w:val="20"/>
        </w:rPr>
        <w:t>fondo,</w:t>
      </w:r>
      <w:r w:rsidR="007435D2" w:rsidRPr="00B74EB6">
        <w:rPr>
          <w:rFonts w:ascii="Tahoma" w:hAnsi="Tahoma" w:cs="Tahoma"/>
          <w:sz w:val="20"/>
          <w:szCs w:val="20"/>
        </w:rPr>
        <w:t xml:space="preserve"> </w:t>
      </w:r>
      <w:r w:rsidRPr="00B74EB6">
        <w:rPr>
          <w:rFonts w:ascii="Tahoma" w:hAnsi="Tahoma" w:cs="Tahoma"/>
          <w:sz w:val="20"/>
          <w:szCs w:val="20"/>
        </w:rPr>
        <w:t>duathlon,</w:t>
      </w:r>
      <w:r w:rsidR="007435D2" w:rsidRPr="00B74EB6">
        <w:rPr>
          <w:rFonts w:ascii="Tahoma" w:hAnsi="Tahoma" w:cs="Tahoma"/>
          <w:sz w:val="20"/>
          <w:szCs w:val="20"/>
        </w:rPr>
        <w:t xml:space="preserve"> </w:t>
      </w:r>
      <w:r w:rsidRPr="00B74EB6">
        <w:rPr>
          <w:rFonts w:ascii="Tahoma" w:hAnsi="Tahoma" w:cs="Tahoma"/>
          <w:sz w:val="20"/>
          <w:szCs w:val="20"/>
        </w:rPr>
        <w:t>triathlon, mountain bike</w:t>
      </w:r>
      <w:r w:rsidR="00375BB2" w:rsidRPr="00B74EB6">
        <w:rPr>
          <w:rFonts w:ascii="Tahoma" w:hAnsi="Tahoma" w:cs="Tahoma"/>
          <w:sz w:val="20"/>
          <w:szCs w:val="20"/>
        </w:rPr>
        <w:t>,</w:t>
      </w:r>
      <w:r w:rsidRPr="00B74EB6">
        <w:rPr>
          <w:rFonts w:ascii="Tahoma" w:hAnsi="Tahoma" w:cs="Tahoma"/>
          <w:sz w:val="20"/>
          <w:szCs w:val="20"/>
        </w:rPr>
        <w:t xml:space="preserve"> ciclocross,</w:t>
      </w:r>
      <w:r w:rsidR="00B74EB6">
        <w:rPr>
          <w:rFonts w:ascii="Tahoma" w:hAnsi="Tahoma" w:cs="Tahoma"/>
          <w:sz w:val="20"/>
          <w:szCs w:val="20"/>
        </w:rPr>
        <w:t xml:space="preserve"> </w:t>
      </w:r>
      <w:r w:rsidRPr="00B74EB6">
        <w:rPr>
          <w:rFonts w:ascii="Tahoma" w:hAnsi="Tahoma" w:cs="Tahoma"/>
          <w:sz w:val="20"/>
          <w:szCs w:val="20"/>
        </w:rPr>
        <w:t>duathlon cross</w:t>
      </w:r>
      <w:r w:rsidR="00375BB2" w:rsidRPr="00B74EB6">
        <w:rPr>
          <w:rFonts w:ascii="Tahoma" w:hAnsi="Tahoma" w:cs="Tahoma"/>
          <w:sz w:val="20"/>
          <w:szCs w:val="20"/>
        </w:rPr>
        <w:t>,</w:t>
      </w:r>
      <w:r w:rsidR="00B74EB6">
        <w:rPr>
          <w:rFonts w:ascii="Tahoma" w:hAnsi="Tahoma" w:cs="Tahoma"/>
          <w:sz w:val="20"/>
          <w:szCs w:val="20"/>
        </w:rPr>
        <w:t xml:space="preserve"> </w:t>
      </w:r>
      <w:r w:rsidRPr="00B74EB6">
        <w:rPr>
          <w:rFonts w:ascii="Tahoma" w:hAnsi="Tahoma" w:cs="Tahoma"/>
          <w:sz w:val="20"/>
          <w:szCs w:val="20"/>
        </w:rPr>
        <w:t>scatto fisso,… si assegnano 6 punti al 1°,</w:t>
      </w:r>
      <w:r w:rsidR="00E2578B">
        <w:rPr>
          <w:rFonts w:ascii="Tahoma" w:hAnsi="Tahoma" w:cs="Tahoma"/>
          <w:sz w:val="20"/>
          <w:szCs w:val="20"/>
        </w:rPr>
        <w:t xml:space="preserve"> </w:t>
      </w:r>
      <w:r w:rsidRPr="00B74EB6">
        <w:rPr>
          <w:rFonts w:ascii="Tahoma" w:hAnsi="Tahoma" w:cs="Tahoma"/>
          <w:sz w:val="20"/>
          <w:szCs w:val="20"/>
        </w:rPr>
        <w:t>4 al 2°,</w:t>
      </w:r>
      <w:r w:rsidR="00E2578B">
        <w:rPr>
          <w:rFonts w:ascii="Tahoma" w:hAnsi="Tahoma" w:cs="Tahoma"/>
          <w:sz w:val="20"/>
          <w:szCs w:val="20"/>
        </w:rPr>
        <w:t xml:space="preserve"> </w:t>
      </w:r>
      <w:r w:rsidRPr="00B74EB6">
        <w:rPr>
          <w:rFonts w:ascii="Tahoma" w:hAnsi="Tahoma" w:cs="Tahoma"/>
          <w:sz w:val="20"/>
          <w:szCs w:val="20"/>
        </w:rPr>
        <w:t>3 al 3°,</w:t>
      </w:r>
      <w:r w:rsidR="00E2578B">
        <w:rPr>
          <w:rFonts w:ascii="Tahoma" w:hAnsi="Tahoma" w:cs="Tahoma"/>
          <w:sz w:val="20"/>
          <w:szCs w:val="20"/>
        </w:rPr>
        <w:t xml:space="preserve"> </w:t>
      </w:r>
      <w:r w:rsidRPr="00B74EB6">
        <w:rPr>
          <w:rFonts w:ascii="Tahoma" w:hAnsi="Tahoma" w:cs="Tahoma"/>
          <w:sz w:val="20"/>
          <w:szCs w:val="20"/>
        </w:rPr>
        <w:t xml:space="preserve">2 al 4°, 1 al 5°, i ciclisti che nell’annata totalizzano 18 o </w:t>
      </w:r>
      <w:r w:rsidR="007435D2" w:rsidRPr="00B74EB6">
        <w:rPr>
          <w:rFonts w:ascii="Tahoma" w:hAnsi="Tahoma" w:cs="Tahoma"/>
          <w:sz w:val="20"/>
          <w:szCs w:val="20"/>
        </w:rPr>
        <w:t>più</w:t>
      </w:r>
      <w:r w:rsidRPr="00B74EB6">
        <w:rPr>
          <w:rFonts w:ascii="Tahoma" w:hAnsi="Tahoma" w:cs="Tahoma"/>
          <w:sz w:val="20"/>
          <w:szCs w:val="20"/>
        </w:rPr>
        <w:t xml:space="preserve"> punti sono 1</w:t>
      </w:r>
      <w:r w:rsidR="00B74EB6" w:rsidRPr="00B74EB6">
        <w:rPr>
          <w:rFonts w:ascii="Tahoma" w:hAnsi="Tahoma" w:cs="Tahoma"/>
          <w:sz w:val="20"/>
          <w:szCs w:val="20"/>
        </w:rPr>
        <w:t>°</w:t>
      </w:r>
      <w:r w:rsidRPr="00B74EB6">
        <w:rPr>
          <w:rFonts w:ascii="Tahoma" w:hAnsi="Tahoma" w:cs="Tahoma"/>
          <w:sz w:val="20"/>
          <w:szCs w:val="20"/>
        </w:rPr>
        <w:t xml:space="preserve"> serie per tutta la stagione successiva.</w:t>
      </w:r>
    </w:p>
    <w:p w14:paraId="2552993B" w14:textId="3B0D6D73"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Gli ex professionisti o Under 23 od Elite sono sempre 1</w:t>
      </w:r>
      <w:r w:rsidR="00B74EB6">
        <w:rPr>
          <w:rFonts w:ascii="Tahoma" w:hAnsi="Tahoma" w:cs="Tahoma"/>
          <w:sz w:val="20"/>
          <w:szCs w:val="20"/>
        </w:rPr>
        <w:t>°</w:t>
      </w:r>
      <w:r w:rsidRPr="00760DF6">
        <w:rPr>
          <w:rFonts w:ascii="Tahoma" w:hAnsi="Tahoma" w:cs="Tahoma"/>
          <w:sz w:val="20"/>
          <w:szCs w:val="20"/>
        </w:rPr>
        <w:t xml:space="preserve"> serie</w:t>
      </w:r>
      <w:r w:rsidR="00E2578B">
        <w:rPr>
          <w:rFonts w:ascii="Tahoma" w:hAnsi="Tahoma" w:cs="Tahoma"/>
          <w:sz w:val="20"/>
          <w:szCs w:val="20"/>
        </w:rPr>
        <w:t>.</w:t>
      </w:r>
    </w:p>
    <w:p w14:paraId="6CCD3F3A" w14:textId="6CC3C6A2" w:rsidR="00295A0C" w:rsidRPr="00760DF6" w:rsidRDefault="00295A0C" w:rsidP="00311E14">
      <w:pPr>
        <w:keepLines/>
        <w:widowControl w:val="0"/>
        <w:numPr>
          <w:ilvl w:val="0"/>
          <w:numId w:val="84"/>
        </w:numPr>
        <w:contextualSpacing/>
        <w:jc w:val="both"/>
        <w:rPr>
          <w:rFonts w:ascii="Tahoma" w:hAnsi="Tahoma" w:cs="Tahoma"/>
          <w:sz w:val="20"/>
          <w:szCs w:val="20"/>
        </w:rPr>
      </w:pPr>
      <w:r w:rsidRPr="00760DF6">
        <w:rPr>
          <w:rFonts w:ascii="Tahoma" w:hAnsi="Tahoma" w:cs="Tahoma"/>
          <w:sz w:val="20"/>
          <w:szCs w:val="20"/>
        </w:rPr>
        <w:t>I dilettanti federali che passano amatori sono 1</w:t>
      </w:r>
      <w:r w:rsidR="00B74EB6">
        <w:rPr>
          <w:rFonts w:ascii="Tahoma" w:hAnsi="Tahoma" w:cs="Tahoma"/>
          <w:sz w:val="20"/>
          <w:szCs w:val="20"/>
        </w:rPr>
        <w:t>°</w:t>
      </w:r>
      <w:r w:rsidRPr="00760DF6">
        <w:rPr>
          <w:rFonts w:ascii="Tahoma" w:hAnsi="Tahoma" w:cs="Tahoma"/>
          <w:sz w:val="20"/>
          <w:szCs w:val="20"/>
        </w:rPr>
        <w:t xml:space="preserve"> serie per i primi 2 anni.</w:t>
      </w:r>
    </w:p>
    <w:p w14:paraId="18FF8943" w14:textId="77777777" w:rsidR="00295A0C" w:rsidRPr="00E91A0C" w:rsidRDefault="00295A0C" w:rsidP="00E2578B">
      <w:pPr>
        <w:keepLines/>
        <w:widowControl w:val="0"/>
        <w:tabs>
          <w:tab w:val="left" w:pos="2445"/>
        </w:tabs>
        <w:contextualSpacing/>
        <w:jc w:val="both"/>
        <w:rPr>
          <w:rFonts w:ascii="Tahoma" w:hAnsi="Tahoma" w:cs="Tahoma"/>
          <w:sz w:val="20"/>
          <w:szCs w:val="20"/>
        </w:rPr>
      </w:pPr>
      <w:r w:rsidRPr="00E91A0C">
        <w:rPr>
          <w:rFonts w:ascii="Tahoma" w:hAnsi="Tahoma" w:cs="Tahoma"/>
          <w:sz w:val="20"/>
          <w:szCs w:val="20"/>
        </w:rPr>
        <w:t xml:space="preserve">La stessa regola vale per il mountain bike e ciclocross </w:t>
      </w:r>
    </w:p>
    <w:p w14:paraId="1E41861D" w14:textId="572A400E"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51</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CRONO STAFFETTA</w:t>
      </w:r>
      <w:r w:rsidR="00E91A0C" w:rsidRPr="00760DF6">
        <w:rPr>
          <w:rFonts w:ascii="Tahoma" w:hAnsi="Tahoma" w:cs="Tahoma"/>
          <w:b/>
          <w:sz w:val="20"/>
          <w:szCs w:val="20"/>
        </w:rPr>
        <w:t xml:space="preserve"> </w:t>
      </w:r>
      <w:r w:rsidRPr="00760DF6">
        <w:rPr>
          <w:rFonts w:ascii="Tahoma" w:hAnsi="Tahoma" w:cs="Tahoma"/>
          <w:sz w:val="20"/>
          <w:szCs w:val="20"/>
        </w:rPr>
        <w:t>sono manifestazioni</w:t>
      </w:r>
      <w:r w:rsidRPr="00760DF6">
        <w:rPr>
          <w:rFonts w:ascii="Tahoma" w:hAnsi="Tahoma" w:cs="Tahoma"/>
          <w:b/>
          <w:sz w:val="20"/>
          <w:szCs w:val="20"/>
        </w:rPr>
        <w:t xml:space="preserve"> </w:t>
      </w:r>
      <w:r w:rsidRPr="00760DF6">
        <w:rPr>
          <w:rFonts w:ascii="Tahoma" w:hAnsi="Tahoma" w:cs="Tahoma"/>
          <w:sz w:val="20"/>
          <w:szCs w:val="20"/>
        </w:rPr>
        <w:t xml:space="preserve">con due o </w:t>
      </w:r>
      <w:r w:rsidR="007435D2" w:rsidRPr="00760DF6">
        <w:rPr>
          <w:rFonts w:ascii="Tahoma" w:hAnsi="Tahoma" w:cs="Tahoma"/>
          <w:sz w:val="20"/>
          <w:szCs w:val="20"/>
        </w:rPr>
        <w:t>più</w:t>
      </w:r>
      <w:r w:rsidRPr="00760DF6">
        <w:rPr>
          <w:rFonts w:ascii="Tahoma" w:hAnsi="Tahoma" w:cs="Tahoma"/>
          <w:sz w:val="20"/>
          <w:szCs w:val="20"/>
        </w:rPr>
        <w:t xml:space="preserve"> tratti con due o </w:t>
      </w:r>
      <w:r w:rsidR="007435D2" w:rsidRPr="00760DF6">
        <w:rPr>
          <w:rFonts w:ascii="Tahoma" w:hAnsi="Tahoma" w:cs="Tahoma"/>
          <w:sz w:val="20"/>
          <w:szCs w:val="20"/>
        </w:rPr>
        <w:t>più</w:t>
      </w:r>
      <w:r w:rsidRPr="00760DF6">
        <w:rPr>
          <w:rFonts w:ascii="Tahoma" w:hAnsi="Tahoma" w:cs="Tahoma"/>
          <w:sz w:val="20"/>
          <w:szCs w:val="20"/>
        </w:rPr>
        <w:t xml:space="preserve"> staffettisti, con classifiche data dalla somma delle frazioni e dei frazionisti. Ci po</w:t>
      </w:r>
      <w:r w:rsidR="008012BA">
        <w:rPr>
          <w:rFonts w:ascii="Tahoma" w:hAnsi="Tahoma" w:cs="Tahoma"/>
          <w:sz w:val="20"/>
          <w:szCs w:val="20"/>
        </w:rPr>
        <w:t xml:space="preserve">ssono essere gare a coppie che </w:t>
      </w:r>
      <w:r w:rsidRPr="00760DF6">
        <w:rPr>
          <w:rFonts w:ascii="Tahoma" w:hAnsi="Tahoma" w:cs="Tahoma"/>
          <w:sz w:val="20"/>
          <w:szCs w:val="20"/>
        </w:rPr>
        <w:t>a turno pedalano una frazione e che vince la coppia che taglia il traguardo finale per primi. Ci possono essere gare a squadre</w:t>
      </w:r>
      <w:r w:rsidR="00D1556D" w:rsidRPr="00760DF6">
        <w:rPr>
          <w:rFonts w:ascii="Tahoma" w:hAnsi="Tahoma" w:cs="Tahoma"/>
          <w:sz w:val="20"/>
          <w:szCs w:val="20"/>
        </w:rPr>
        <w:t xml:space="preserve"> che si cimentano in due o più </w:t>
      </w:r>
      <w:r w:rsidRPr="00760DF6">
        <w:rPr>
          <w:rFonts w:ascii="Tahoma" w:hAnsi="Tahoma" w:cs="Tahoma"/>
          <w:sz w:val="20"/>
          <w:szCs w:val="20"/>
        </w:rPr>
        <w:t>frazioni e vince il team che taglia il traguardo finale per primo</w:t>
      </w:r>
      <w:r w:rsidR="00375BB2">
        <w:rPr>
          <w:rFonts w:ascii="Tahoma" w:hAnsi="Tahoma" w:cs="Tahoma"/>
          <w:sz w:val="20"/>
          <w:szCs w:val="20"/>
        </w:rPr>
        <w:t>.</w:t>
      </w:r>
      <w:r w:rsidRPr="00760DF6">
        <w:rPr>
          <w:rFonts w:ascii="Tahoma" w:hAnsi="Tahoma" w:cs="Tahoma"/>
          <w:sz w:val="20"/>
          <w:szCs w:val="20"/>
        </w:rPr>
        <w:t xml:space="preserve"> Valgono le categorie ed i regolamenti dell’attività competitive con l’obbligo delle autorizzazioni e dell’assistenza sanitaria delle competizioni Possiamo avere gare su strada e di mountain bike</w:t>
      </w:r>
      <w:r w:rsidR="00375BB2">
        <w:rPr>
          <w:rFonts w:ascii="Tahoma" w:hAnsi="Tahoma" w:cs="Tahoma"/>
          <w:sz w:val="20"/>
          <w:szCs w:val="20"/>
        </w:rPr>
        <w:t>.</w:t>
      </w:r>
    </w:p>
    <w:p w14:paraId="52C2D7E8" w14:textId="0BD2DDBE"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52</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DI ENDURO</w:t>
      </w:r>
      <w:r w:rsidR="00E91A0C" w:rsidRPr="00760DF6">
        <w:rPr>
          <w:rFonts w:ascii="Tahoma" w:hAnsi="Tahoma" w:cs="Tahoma"/>
          <w:sz w:val="20"/>
          <w:szCs w:val="20"/>
        </w:rPr>
        <w:t xml:space="preserve"> </w:t>
      </w:r>
      <w:r w:rsidRPr="00760DF6">
        <w:rPr>
          <w:rFonts w:ascii="Tahoma" w:hAnsi="Tahoma" w:cs="Tahoma"/>
          <w:sz w:val="20"/>
          <w:szCs w:val="20"/>
        </w:rPr>
        <w:t>valgono le regole dell’art 3</w:t>
      </w:r>
      <w:r w:rsidR="00E2578B">
        <w:rPr>
          <w:rFonts w:ascii="Tahoma" w:hAnsi="Tahoma" w:cs="Tahoma"/>
          <w:sz w:val="20"/>
          <w:szCs w:val="20"/>
        </w:rPr>
        <w:t>.</w:t>
      </w:r>
      <w:r w:rsidRPr="00760DF6">
        <w:rPr>
          <w:rFonts w:ascii="Tahoma" w:hAnsi="Tahoma" w:cs="Tahoma"/>
          <w:sz w:val="20"/>
          <w:szCs w:val="20"/>
        </w:rPr>
        <w:t>7</w:t>
      </w:r>
      <w:r w:rsidR="00E2578B">
        <w:rPr>
          <w:rFonts w:ascii="Tahoma" w:hAnsi="Tahoma" w:cs="Tahoma"/>
          <w:sz w:val="20"/>
          <w:szCs w:val="20"/>
        </w:rPr>
        <w:t>.</w:t>
      </w:r>
    </w:p>
    <w:p w14:paraId="17E1C32A" w14:textId="0AE836C0"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53</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DI FAT BIKE</w:t>
      </w:r>
      <w:r w:rsidR="00E91A0C" w:rsidRPr="00760DF6">
        <w:rPr>
          <w:rFonts w:ascii="Tahoma" w:hAnsi="Tahoma" w:cs="Tahoma"/>
          <w:b/>
          <w:sz w:val="20"/>
          <w:szCs w:val="20"/>
        </w:rPr>
        <w:t xml:space="preserve"> </w:t>
      </w:r>
      <w:r w:rsidR="00E2578B">
        <w:rPr>
          <w:rFonts w:ascii="Tahoma" w:hAnsi="Tahoma" w:cs="Tahoma"/>
          <w:sz w:val="20"/>
          <w:szCs w:val="20"/>
        </w:rPr>
        <w:t>valgono le regole dell’art 3.</w:t>
      </w:r>
      <w:r w:rsidRPr="00760DF6">
        <w:rPr>
          <w:rFonts w:ascii="Tahoma" w:hAnsi="Tahoma" w:cs="Tahoma"/>
          <w:sz w:val="20"/>
          <w:szCs w:val="20"/>
        </w:rPr>
        <w:t>7</w:t>
      </w:r>
      <w:r w:rsidR="00E2578B">
        <w:rPr>
          <w:rFonts w:ascii="Tahoma" w:hAnsi="Tahoma" w:cs="Tahoma"/>
          <w:sz w:val="20"/>
          <w:szCs w:val="20"/>
        </w:rPr>
        <w:t>.</w:t>
      </w:r>
    </w:p>
    <w:p w14:paraId="4B08DA9B" w14:textId="0BF8E724"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sz w:val="20"/>
          <w:szCs w:val="20"/>
        </w:rPr>
        <w:t>54</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PIÙ ORE IN BICI</w:t>
      </w:r>
      <w:r w:rsidR="00E91A0C" w:rsidRPr="00760DF6">
        <w:rPr>
          <w:rFonts w:ascii="Tahoma" w:hAnsi="Tahoma" w:cs="Tahoma"/>
          <w:b/>
          <w:sz w:val="20"/>
          <w:szCs w:val="20"/>
        </w:rPr>
        <w:t xml:space="preserve"> </w:t>
      </w:r>
      <w:r w:rsidRPr="00760DF6">
        <w:rPr>
          <w:rFonts w:ascii="Tahoma" w:hAnsi="Tahoma" w:cs="Tahoma"/>
          <w:sz w:val="20"/>
          <w:szCs w:val="20"/>
        </w:rPr>
        <w:t>valgono le regol</w:t>
      </w:r>
      <w:r w:rsidR="00F304BC">
        <w:rPr>
          <w:rFonts w:ascii="Tahoma" w:hAnsi="Tahoma" w:cs="Tahoma"/>
          <w:sz w:val="20"/>
          <w:szCs w:val="20"/>
        </w:rPr>
        <w:t>e del mountain bike per le più</w:t>
      </w:r>
      <w:r w:rsidRPr="00760DF6">
        <w:rPr>
          <w:rFonts w:ascii="Tahoma" w:hAnsi="Tahoma" w:cs="Tahoma"/>
          <w:sz w:val="20"/>
          <w:szCs w:val="20"/>
        </w:rPr>
        <w:t xml:space="preserve"> ore in mtb e valgono le norme e regole e </w:t>
      </w:r>
      <w:proofErr w:type="spellStart"/>
      <w:r w:rsidRPr="00760DF6">
        <w:rPr>
          <w:rFonts w:ascii="Tahoma" w:hAnsi="Tahoma" w:cs="Tahoma"/>
          <w:sz w:val="20"/>
          <w:szCs w:val="20"/>
        </w:rPr>
        <w:t>cat</w:t>
      </w:r>
      <w:proofErr w:type="spellEnd"/>
      <w:r w:rsidR="002E1CCA" w:rsidRPr="00760DF6">
        <w:rPr>
          <w:rFonts w:ascii="Tahoma" w:hAnsi="Tahoma" w:cs="Tahoma"/>
          <w:sz w:val="20"/>
          <w:szCs w:val="20"/>
        </w:rPr>
        <w:t>.</w:t>
      </w:r>
      <w:r w:rsidRPr="00760DF6">
        <w:rPr>
          <w:rFonts w:ascii="Tahoma" w:hAnsi="Tahoma" w:cs="Tahoma"/>
          <w:sz w:val="20"/>
          <w:szCs w:val="20"/>
        </w:rPr>
        <w:t xml:space="preserve"> del mountain bike</w:t>
      </w:r>
      <w:r w:rsidR="00F304BC">
        <w:rPr>
          <w:rFonts w:ascii="Tahoma" w:hAnsi="Tahoma" w:cs="Tahoma"/>
          <w:sz w:val="20"/>
          <w:szCs w:val="20"/>
        </w:rPr>
        <w:t>.</w:t>
      </w:r>
      <w:r w:rsidRPr="00760DF6">
        <w:rPr>
          <w:rFonts w:ascii="Tahoma" w:hAnsi="Tahoma" w:cs="Tahoma"/>
          <w:sz w:val="20"/>
          <w:szCs w:val="20"/>
        </w:rPr>
        <w:t xml:space="preserve">  Se si svolgono su strada valgono le regole e norme e </w:t>
      </w:r>
      <w:proofErr w:type="spellStart"/>
      <w:r w:rsidRPr="00760DF6">
        <w:rPr>
          <w:rFonts w:ascii="Tahoma" w:hAnsi="Tahoma" w:cs="Tahoma"/>
          <w:sz w:val="20"/>
          <w:szCs w:val="20"/>
        </w:rPr>
        <w:t>cat</w:t>
      </w:r>
      <w:proofErr w:type="spellEnd"/>
      <w:r w:rsidRPr="00760DF6">
        <w:rPr>
          <w:rFonts w:ascii="Tahoma" w:hAnsi="Tahoma" w:cs="Tahoma"/>
          <w:sz w:val="20"/>
          <w:szCs w:val="20"/>
        </w:rPr>
        <w:t xml:space="preserve"> dell’attività competitiva su strada</w:t>
      </w:r>
      <w:r w:rsidR="00375BB2">
        <w:rPr>
          <w:rFonts w:ascii="Tahoma" w:hAnsi="Tahoma" w:cs="Tahoma"/>
          <w:sz w:val="20"/>
          <w:szCs w:val="20"/>
        </w:rPr>
        <w:t>.</w:t>
      </w:r>
    </w:p>
    <w:p w14:paraId="2DB73690" w14:textId="354DE02D"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55</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FRENI A DISCO</w:t>
      </w:r>
    </w:p>
    <w:p w14:paraId="5378F166" w14:textId="77777777" w:rsidR="00D41275" w:rsidRDefault="00D41275" w:rsidP="00D41275">
      <w:pPr>
        <w:keepLines/>
        <w:widowControl w:val="0"/>
        <w:contextualSpacing/>
        <w:jc w:val="both"/>
        <w:rPr>
          <w:rFonts w:ascii="Tahoma" w:hAnsi="Tahoma" w:cs="Tahoma"/>
          <w:sz w:val="20"/>
          <w:szCs w:val="20"/>
        </w:rPr>
      </w:pPr>
      <w:r w:rsidRPr="00D41275">
        <w:rPr>
          <w:rFonts w:ascii="Tahoma" w:hAnsi="Tahoma" w:cs="Tahoma"/>
          <w:sz w:val="20"/>
          <w:szCs w:val="20"/>
        </w:rPr>
        <w:t>i freni a disco anteriore e posteriore sono ammessi in qualsiasi tipo di attività ciclistica.</w:t>
      </w:r>
    </w:p>
    <w:p w14:paraId="04A8A575" w14:textId="5010D496"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56</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GUASTO MECCANICO</w:t>
      </w:r>
      <w:r w:rsidRPr="00760DF6">
        <w:rPr>
          <w:rFonts w:ascii="Tahoma" w:hAnsi="Tahoma" w:cs="Tahoma"/>
          <w:b/>
          <w:sz w:val="20"/>
          <w:szCs w:val="20"/>
        </w:rPr>
        <w:t xml:space="preserve"> </w:t>
      </w:r>
    </w:p>
    <w:p w14:paraId="54E0202A" w14:textId="66C817B5"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I</w:t>
      </w:r>
      <w:r w:rsidR="00295A0C" w:rsidRPr="00760DF6">
        <w:rPr>
          <w:rFonts w:ascii="Tahoma" w:hAnsi="Tahoma" w:cs="Tahoma"/>
          <w:sz w:val="20"/>
          <w:szCs w:val="20"/>
        </w:rPr>
        <w:t>l guasto meccanico per tutta l’attività su pista se avviene nei primi 100 mt di gara</w:t>
      </w:r>
      <w:r w:rsidR="00375BB2">
        <w:rPr>
          <w:rFonts w:ascii="Tahoma" w:hAnsi="Tahoma" w:cs="Tahoma"/>
          <w:sz w:val="20"/>
          <w:szCs w:val="20"/>
        </w:rPr>
        <w:t>,</w:t>
      </w:r>
      <w:r w:rsidR="00295A0C" w:rsidRPr="00760DF6">
        <w:rPr>
          <w:rFonts w:ascii="Tahoma" w:hAnsi="Tahoma" w:cs="Tahoma"/>
          <w:sz w:val="20"/>
          <w:szCs w:val="20"/>
        </w:rPr>
        <w:t xml:space="preserve"> si ripete la partenza</w:t>
      </w:r>
      <w:r w:rsidR="00B9647C">
        <w:rPr>
          <w:rFonts w:ascii="Tahoma" w:hAnsi="Tahoma" w:cs="Tahoma"/>
          <w:sz w:val="20"/>
          <w:szCs w:val="20"/>
        </w:rPr>
        <w:t>;</w:t>
      </w:r>
      <w:r w:rsidR="00295A0C" w:rsidRPr="00760DF6">
        <w:rPr>
          <w:rFonts w:ascii="Tahoma" w:hAnsi="Tahoma" w:cs="Tahoma"/>
          <w:sz w:val="20"/>
          <w:szCs w:val="20"/>
        </w:rPr>
        <w:t xml:space="preserve"> oltre tale distanza il ciclista viene eliminato.</w:t>
      </w:r>
    </w:p>
    <w:p w14:paraId="353EE0F9" w14:textId="006E71F5"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 caso di attività tipo pista con circuiti inferiori ai 2 km</w:t>
      </w:r>
      <w:r w:rsidR="00375BB2">
        <w:rPr>
          <w:rFonts w:ascii="Tahoma" w:hAnsi="Tahoma" w:cs="Tahoma"/>
          <w:sz w:val="20"/>
          <w:szCs w:val="20"/>
        </w:rPr>
        <w:t>,</w:t>
      </w:r>
      <w:r w:rsidRPr="00760DF6">
        <w:rPr>
          <w:rFonts w:ascii="Tahoma" w:hAnsi="Tahoma" w:cs="Tahoma"/>
          <w:sz w:val="20"/>
          <w:szCs w:val="20"/>
        </w:rPr>
        <w:t xml:space="preserve"> in caso di guasto meccanico provato alla partenza si ripete la partenza</w:t>
      </w:r>
      <w:r w:rsidR="00375BB2">
        <w:rPr>
          <w:rFonts w:ascii="Tahoma" w:hAnsi="Tahoma" w:cs="Tahoma"/>
          <w:sz w:val="20"/>
          <w:szCs w:val="20"/>
        </w:rPr>
        <w:t>,</w:t>
      </w:r>
      <w:r w:rsidRPr="00760DF6">
        <w:rPr>
          <w:rFonts w:ascii="Tahoma" w:hAnsi="Tahoma" w:cs="Tahoma"/>
          <w:sz w:val="20"/>
          <w:szCs w:val="20"/>
        </w:rPr>
        <w:t xml:space="preserve"> oltre si concede un giro di neutralizzazione</w:t>
      </w:r>
      <w:r w:rsidR="00375BB2">
        <w:rPr>
          <w:rFonts w:ascii="Tahoma" w:hAnsi="Tahoma" w:cs="Tahoma"/>
          <w:sz w:val="20"/>
          <w:szCs w:val="20"/>
        </w:rPr>
        <w:t>,</w:t>
      </w:r>
      <w:r w:rsidRPr="00760DF6">
        <w:rPr>
          <w:rFonts w:ascii="Tahoma" w:hAnsi="Tahoma" w:cs="Tahoma"/>
          <w:sz w:val="20"/>
          <w:szCs w:val="20"/>
        </w:rPr>
        <w:t xml:space="preserve"> cioè il ciclista ha tempo un giro di gara per tornare in gara</w:t>
      </w:r>
      <w:r w:rsidR="00375BB2">
        <w:rPr>
          <w:rFonts w:ascii="Tahoma" w:hAnsi="Tahoma" w:cs="Tahoma"/>
          <w:sz w:val="20"/>
          <w:szCs w:val="20"/>
        </w:rPr>
        <w:t>,</w:t>
      </w:r>
      <w:r w:rsidRPr="00760DF6">
        <w:rPr>
          <w:rFonts w:ascii="Tahoma" w:hAnsi="Tahoma" w:cs="Tahoma"/>
          <w:sz w:val="20"/>
          <w:szCs w:val="20"/>
        </w:rPr>
        <w:t xml:space="preserve"> oltre è eliminato</w:t>
      </w:r>
      <w:r w:rsidR="00375BB2">
        <w:rPr>
          <w:rFonts w:ascii="Tahoma" w:hAnsi="Tahoma" w:cs="Tahoma"/>
          <w:sz w:val="20"/>
          <w:szCs w:val="20"/>
        </w:rPr>
        <w:t>.</w:t>
      </w:r>
    </w:p>
    <w:p w14:paraId="484971A5" w14:textId="02CFA5E4"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Cronometro di tutti i tipi (individuale, a coppie, a squadre, cronoscalata) se il guasto meccanico provato</w:t>
      </w:r>
      <w:r w:rsidR="00375BB2">
        <w:rPr>
          <w:rFonts w:ascii="Tahoma" w:hAnsi="Tahoma" w:cs="Tahoma"/>
          <w:sz w:val="20"/>
          <w:szCs w:val="20"/>
        </w:rPr>
        <w:t>,</w:t>
      </w:r>
      <w:r w:rsidR="00B74EB6">
        <w:rPr>
          <w:rFonts w:ascii="Tahoma" w:hAnsi="Tahoma" w:cs="Tahoma"/>
          <w:sz w:val="20"/>
          <w:szCs w:val="20"/>
        </w:rPr>
        <w:t xml:space="preserve"> </w:t>
      </w:r>
      <w:r w:rsidRPr="00760DF6">
        <w:rPr>
          <w:rFonts w:ascii="Tahoma" w:hAnsi="Tahoma" w:cs="Tahoma"/>
          <w:sz w:val="20"/>
          <w:szCs w:val="20"/>
        </w:rPr>
        <w:t>avviene nel 1° kilometro di gara</w:t>
      </w:r>
      <w:r w:rsidR="00375BB2">
        <w:rPr>
          <w:rFonts w:ascii="Tahoma" w:hAnsi="Tahoma" w:cs="Tahoma"/>
          <w:sz w:val="20"/>
          <w:szCs w:val="20"/>
        </w:rPr>
        <w:t>,</w:t>
      </w:r>
      <w:r w:rsidRPr="00760DF6">
        <w:rPr>
          <w:rFonts w:ascii="Tahoma" w:hAnsi="Tahoma" w:cs="Tahoma"/>
          <w:sz w:val="20"/>
          <w:szCs w:val="20"/>
        </w:rPr>
        <w:t xml:space="preserve"> si ripete la partenza e parte nel primo spazio libero possibile</w:t>
      </w:r>
      <w:r w:rsidR="00375BB2">
        <w:rPr>
          <w:rFonts w:ascii="Tahoma" w:hAnsi="Tahoma" w:cs="Tahoma"/>
          <w:sz w:val="20"/>
          <w:szCs w:val="20"/>
        </w:rPr>
        <w:t>,</w:t>
      </w:r>
      <w:r w:rsidRPr="00760DF6">
        <w:rPr>
          <w:rFonts w:ascii="Tahoma" w:hAnsi="Tahoma" w:cs="Tahoma"/>
          <w:sz w:val="20"/>
          <w:szCs w:val="20"/>
        </w:rPr>
        <w:t xml:space="preserve"> se non ci sono spazi liberi</w:t>
      </w:r>
      <w:r w:rsidR="00375BB2">
        <w:rPr>
          <w:rFonts w:ascii="Tahoma" w:hAnsi="Tahoma" w:cs="Tahoma"/>
          <w:sz w:val="20"/>
          <w:szCs w:val="20"/>
        </w:rPr>
        <w:t>,</w:t>
      </w:r>
      <w:r w:rsidRPr="00760DF6">
        <w:rPr>
          <w:rFonts w:ascii="Tahoma" w:hAnsi="Tahoma" w:cs="Tahoma"/>
          <w:sz w:val="20"/>
          <w:szCs w:val="20"/>
        </w:rPr>
        <w:t xml:space="preserve"> va in coda alla gara</w:t>
      </w:r>
      <w:r w:rsidR="00375BB2">
        <w:rPr>
          <w:rFonts w:ascii="Tahoma" w:hAnsi="Tahoma" w:cs="Tahoma"/>
          <w:sz w:val="20"/>
          <w:szCs w:val="20"/>
        </w:rPr>
        <w:t>.</w:t>
      </w:r>
      <w:r w:rsidRPr="00760DF6">
        <w:rPr>
          <w:rFonts w:ascii="Tahoma" w:hAnsi="Tahoma" w:cs="Tahoma"/>
          <w:sz w:val="20"/>
          <w:szCs w:val="20"/>
        </w:rPr>
        <w:t xml:space="preserve"> Se il guasto meccanico provato avviene dopo il primo kilometro, l’atleta è eliminato</w:t>
      </w:r>
      <w:r w:rsidR="00375BB2">
        <w:rPr>
          <w:rFonts w:ascii="Tahoma" w:hAnsi="Tahoma" w:cs="Tahoma"/>
          <w:sz w:val="20"/>
          <w:szCs w:val="20"/>
        </w:rPr>
        <w:t>.</w:t>
      </w:r>
    </w:p>
    <w:p w14:paraId="4499A1D4" w14:textId="0F8BE6D1"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Gare in circuito su strada</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 senza alcun appoggio esterno (in scia di moto</w:t>
      </w:r>
      <w:r w:rsidR="00375BB2">
        <w:rPr>
          <w:rFonts w:ascii="Tahoma" w:hAnsi="Tahoma" w:cs="Tahoma"/>
          <w:sz w:val="20"/>
          <w:szCs w:val="20"/>
        </w:rPr>
        <w:t>,</w:t>
      </w:r>
      <w:r w:rsidRPr="00760DF6">
        <w:rPr>
          <w:rFonts w:ascii="Tahoma" w:hAnsi="Tahoma" w:cs="Tahoma"/>
          <w:sz w:val="20"/>
          <w:szCs w:val="20"/>
        </w:rPr>
        <w:t xml:space="preserve"> auto, mezzi meccanici) in caso contrario è eliminato ed espulso dalla gara</w:t>
      </w:r>
      <w:r w:rsidR="00375BB2">
        <w:rPr>
          <w:rFonts w:ascii="Tahoma" w:hAnsi="Tahoma" w:cs="Tahoma"/>
          <w:sz w:val="20"/>
          <w:szCs w:val="20"/>
        </w:rPr>
        <w:t>.</w:t>
      </w:r>
    </w:p>
    <w:p w14:paraId="54E22884" w14:textId="052293B5"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Granfondo – medio fondo – fondo</w:t>
      </w:r>
      <w:r w:rsidR="00A767A3">
        <w:rPr>
          <w:rFonts w:ascii="Tahoma" w:hAnsi="Tahoma" w:cs="Tahoma"/>
          <w:sz w:val="20"/>
          <w:szCs w:val="20"/>
        </w:rPr>
        <w:t>:</w:t>
      </w:r>
      <w:r w:rsidRPr="00760DF6">
        <w:rPr>
          <w:rFonts w:ascii="Tahoma" w:hAnsi="Tahoma" w:cs="Tahoma"/>
          <w:sz w:val="20"/>
          <w:szCs w:val="20"/>
        </w:rPr>
        <w:t xml:space="preserve"> in caso di guasto meccanico il ciclista può sostituire o riparare la bicicletta</w:t>
      </w:r>
      <w:r w:rsidR="00375BB2">
        <w:rPr>
          <w:rFonts w:ascii="Tahoma" w:hAnsi="Tahoma" w:cs="Tahoma"/>
          <w:sz w:val="20"/>
          <w:szCs w:val="20"/>
        </w:rPr>
        <w:t>,</w:t>
      </w:r>
      <w:r w:rsidRPr="00760DF6">
        <w:rPr>
          <w:rFonts w:ascii="Tahoma" w:hAnsi="Tahoma" w:cs="Tahoma"/>
          <w:sz w:val="20"/>
          <w:szCs w:val="20"/>
        </w:rPr>
        <w:t xml:space="preserve"> ma deve rientrare da solo</w:t>
      </w:r>
      <w:r w:rsidR="002E1CCA" w:rsidRPr="00760DF6">
        <w:rPr>
          <w:rFonts w:ascii="Tahoma" w:hAnsi="Tahoma" w:cs="Tahoma"/>
          <w:sz w:val="20"/>
          <w:szCs w:val="20"/>
        </w:rPr>
        <w:t xml:space="preserve"> senza alcun appoggio esterno (</w:t>
      </w:r>
      <w:r w:rsidRPr="00760DF6">
        <w:rPr>
          <w:rFonts w:ascii="Tahoma" w:hAnsi="Tahoma" w:cs="Tahoma"/>
          <w:sz w:val="20"/>
          <w:szCs w:val="20"/>
        </w:rPr>
        <w:t xml:space="preserve">in scia </w:t>
      </w:r>
      <w:r w:rsidR="002E1CCA" w:rsidRPr="00760DF6">
        <w:rPr>
          <w:rFonts w:ascii="Tahoma" w:hAnsi="Tahoma" w:cs="Tahoma"/>
          <w:sz w:val="20"/>
          <w:szCs w:val="20"/>
        </w:rPr>
        <w:t>di moto</w:t>
      </w:r>
      <w:r w:rsidR="00375BB2">
        <w:rPr>
          <w:rFonts w:ascii="Tahoma" w:hAnsi="Tahoma" w:cs="Tahoma"/>
          <w:sz w:val="20"/>
          <w:szCs w:val="20"/>
        </w:rPr>
        <w:t>,</w:t>
      </w:r>
      <w:r w:rsidR="002E1CCA" w:rsidRPr="00760DF6">
        <w:rPr>
          <w:rFonts w:ascii="Tahoma" w:hAnsi="Tahoma" w:cs="Tahoma"/>
          <w:sz w:val="20"/>
          <w:szCs w:val="20"/>
        </w:rPr>
        <w:t xml:space="preserve"> auto, mezzi meccanici</w:t>
      </w:r>
      <w:r w:rsidRPr="00760DF6">
        <w:rPr>
          <w:rFonts w:ascii="Tahoma" w:hAnsi="Tahoma" w:cs="Tahoma"/>
          <w:sz w:val="20"/>
          <w:szCs w:val="20"/>
        </w:rPr>
        <w:t>) in caso contrario è eliminato ed espulso dalla gara</w:t>
      </w:r>
      <w:r w:rsidR="00375BB2">
        <w:rPr>
          <w:rFonts w:ascii="Tahoma" w:hAnsi="Tahoma" w:cs="Tahoma"/>
          <w:sz w:val="20"/>
          <w:szCs w:val="20"/>
        </w:rPr>
        <w:t>.</w:t>
      </w:r>
    </w:p>
    <w:p w14:paraId="03393C61" w14:textId="4218FFDA"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nessun caso è ammesso il traino</w:t>
      </w:r>
      <w:r w:rsidR="00375BB2">
        <w:rPr>
          <w:rFonts w:ascii="Tahoma" w:hAnsi="Tahoma" w:cs="Tahoma"/>
          <w:sz w:val="20"/>
          <w:szCs w:val="20"/>
        </w:rPr>
        <w:t>,</w:t>
      </w:r>
      <w:r w:rsidRPr="00760DF6">
        <w:rPr>
          <w:rFonts w:ascii="Tahoma" w:hAnsi="Tahoma" w:cs="Tahoma"/>
          <w:sz w:val="20"/>
          <w:szCs w:val="20"/>
        </w:rPr>
        <w:t xml:space="preserve"> la scia di mezzi motorizzati di nessun veicolo, pena espulsione dalla manifestazione</w:t>
      </w:r>
      <w:r w:rsidR="00375BB2">
        <w:rPr>
          <w:rFonts w:ascii="Tahoma" w:hAnsi="Tahoma" w:cs="Tahoma"/>
          <w:sz w:val="20"/>
          <w:szCs w:val="20"/>
        </w:rPr>
        <w:t>.</w:t>
      </w:r>
    </w:p>
    <w:p w14:paraId="45CE0258" w14:textId="4945EE54"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57</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BICI ELETTRICHE</w:t>
      </w:r>
      <w:r w:rsidR="00E2578B">
        <w:rPr>
          <w:rFonts w:ascii="Tahoma" w:hAnsi="Tahoma" w:cs="Tahoma"/>
          <w:sz w:val="20"/>
          <w:szCs w:val="20"/>
        </w:rPr>
        <w:t xml:space="preserve"> </w:t>
      </w:r>
      <w:r w:rsidR="00E91A0C" w:rsidRPr="00E91A0C">
        <w:rPr>
          <w:rFonts w:ascii="Tahoma" w:hAnsi="Tahoma" w:cs="Tahoma"/>
          <w:sz w:val="20"/>
          <w:szCs w:val="20"/>
        </w:rPr>
        <w:t>-</w:t>
      </w:r>
      <w:r w:rsidR="00E2578B">
        <w:rPr>
          <w:rFonts w:ascii="Tahoma" w:hAnsi="Tahoma" w:cs="Tahoma"/>
          <w:sz w:val="20"/>
          <w:szCs w:val="20"/>
        </w:rPr>
        <w:t xml:space="preserve"> </w:t>
      </w:r>
      <w:r w:rsidR="00E91A0C" w:rsidRPr="00E91A0C">
        <w:rPr>
          <w:rFonts w:ascii="Tahoma" w:hAnsi="Tahoma" w:cs="Tahoma"/>
          <w:sz w:val="20"/>
          <w:szCs w:val="20"/>
        </w:rPr>
        <w:t>A PEDALA ASSISTITA – A MOTORE</w:t>
      </w:r>
    </w:p>
    <w:p w14:paraId="0B3CD127" w14:textId="1A892793" w:rsidR="00295A0C" w:rsidRPr="00760DF6" w:rsidRDefault="00E91A0C" w:rsidP="002E1CCA">
      <w:pPr>
        <w:keepLines/>
        <w:widowControl w:val="0"/>
        <w:contextualSpacing/>
        <w:jc w:val="both"/>
        <w:rPr>
          <w:rFonts w:ascii="Tahoma" w:hAnsi="Tahoma" w:cs="Tahoma"/>
          <w:sz w:val="20"/>
          <w:szCs w:val="20"/>
        </w:rPr>
      </w:pPr>
      <w:r>
        <w:rPr>
          <w:rFonts w:ascii="Tahoma" w:hAnsi="Tahoma" w:cs="Tahoma"/>
          <w:sz w:val="20"/>
          <w:szCs w:val="20"/>
        </w:rPr>
        <w:t>E’</w:t>
      </w:r>
      <w:r w:rsidR="00295A0C" w:rsidRPr="00760DF6">
        <w:rPr>
          <w:rFonts w:ascii="Tahoma" w:hAnsi="Tahoma" w:cs="Tahoma"/>
          <w:sz w:val="20"/>
          <w:szCs w:val="20"/>
        </w:rPr>
        <w:t xml:space="preserve"> acconsentito l’uso di bici a motore</w:t>
      </w:r>
      <w:r w:rsidR="00375BB2">
        <w:rPr>
          <w:rFonts w:ascii="Tahoma" w:hAnsi="Tahoma" w:cs="Tahoma"/>
          <w:sz w:val="20"/>
          <w:szCs w:val="20"/>
        </w:rPr>
        <w:t>,</w:t>
      </w:r>
      <w:r w:rsidR="00F304BC">
        <w:rPr>
          <w:rFonts w:ascii="Tahoma" w:hAnsi="Tahoma" w:cs="Tahoma"/>
          <w:sz w:val="20"/>
          <w:szCs w:val="20"/>
        </w:rPr>
        <w:t xml:space="preserve"> </w:t>
      </w:r>
      <w:r w:rsidR="00295A0C" w:rsidRPr="00760DF6">
        <w:rPr>
          <w:rFonts w:ascii="Tahoma" w:hAnsi="Tahoma" w:cs="Tahoma"/>
          <w:sz w:val="20"/>
          <w:szCs w:val="20"/>
        </w:rPr>
        <w:t>elettriche, a pedalata assistita con la seguente specifica</w:t>
      </w:r>
      <w:r w:rsidR="00A767A3">
        <w:rPr>
          <w:rFonts w:ascii="Tahoma" w:hAnsi="Tahoma" w:cs="Tahoma"/>
          <w:sz w:val="20"/>
          <w:szCs w:val="20"/>
        </w:rPr>
        <w:t>:</w:t>
      </w:r>
      <w:r w:rsidR="00295A0C" w:rsidRPr="00760DF6">
        <w:rPr>
          <w:rFonts w:ascii="Tahoma" w:hAnsi="Tahoma" w:cs="Tahoma"/>
          <w:sz w:val="20"/>
          <w:szCs w:val="20"/>
        </w:rPr>
        <w:t xml:space="preserve"> </w:t>
      </w:r>
    </w:p>
    <w:p w14:paraId="37306DDB" w14:textId="5B0DF60F" w:rsidR="00295A0C" w:rsidRPr="00760DF6" w:rsidRDefault="00295A0C" w:rsidP="00311E14">
      <w:pPr>
        <w:keepLines/>
        <w:widowControl w:val="0"/>
        <w:numPr>
          <w:ilvl w:val="0"/>
          <w:numId w:val="85"/>
        </w:numPr>
        <w:contextualSpacing/>
        <w:jc w:val="both"/>
        <w:rPr>
          <w:rFonts w:ascii="Tahoma" w:hAnsi="Tahoma" w:cs="Tahoma"/>
          <w:sz w:val="20"/>
          <w:szCs w:val="20"/>
        </w:rPr>
      </w:pPr>
      <w:r w:rsidRPr="00760DF6">
        <w:rPr>
          <w:rFonts w:ascii="Tahoma" w:hAnsi="Tahoma" w:cs="Tahoma"/>
          <w:sz w:val="20"/>
          <w:szCs w:val="20"/>
        </w:rPr>
        <w:t xml:space="preserve">Per tutte le attività </w:t>
      </w:r>
      <w:r w:rsidR="00E86C0B">
        <w:rPr>
          <w:rFonts w:ascii="Tahoma" w:hAnsi="Tahoma" w:cs="Tahoma"/>
          <w:sz w:val="20"/>
          <w:szCs w:val="20"/>
        </w:rPr>
        <w:t>cicloturistici</w:t>
      </w:r>
      <w:r w:rsidRPr="00760DF6">
        <w:rPr>
          <w:rFonts w:ascii="Tahoma" w:hAnsi="Tahoma" w:cs="Tahoma"/>
          <w:sz w:val="20"/>
          <w:szCs w:val="20"/>
        </w:rPr>
        <w:t xml:space="preserve"> (cicloturismo strada ed escursionismo in fuoristrada) è ammesso l’uso di bici assistite e valgono le norme del cicloturismo – escursionismo</w:t>
      </w:r>
      <w:r w:rsidR="00375BB2">
        <w:rPr>
          <w:rFonts w:ascii="Tahoma" w:hAnsi="Tahoma" w:cs="Tahoma"/>
          <w:sz w:val="20"/>
          <w:szCs w:val="20"/>
        </w:rPr>
        <w:t>.</w:t>
      </w:r>
    </w:p>
    <w:p w14:paraId="57F3363C" w14:textId="7B391AFC" w:rsidR="00295A0C" w:rsidRPr="00760DF6" w:rsidRDefault="00295A0C" w:rsidP="00311E14">
      <w:pPr>
        <w:keepLines/>
        <w:widowControl w:val="0"/>
        <w:numPr>
          <w:ilvl w:val="0"/>
          <w:numId w:val="85"/>
        </w:numPr>
        <w:contextualSpacing/>
        <w:jc w:val="both"/>
        <w:rPr>
          <w:rFonts w:ascii="Tahoma" w:hAnsi="Tahoma" w:cs="Tahoma"/>
          <w:sz w:val="20"/>
          <w:szCs w:val="20"/>
        </w:rPr>
      </w:pPr>
      <w:r w:rsidRPr="00760DF6">
        <w:rPr>
          <w:rFonts w:ascii="Tahoma" w:hAnsi="Tahoma" w:cs="Tahoma"/>
          <w:sz w:val="20"/>
          <w:szCs w:val="20"/>
        </w:rPr>
        <w:t>Per tutte le attività competitive (strada, granfondo, mountain bike, duathlon</w:t>
      </w:r>
      <w:r w:rsidR="00375BB2">
        <w:rPr>
          <w:rFonts w:ascii="Tahoma" w:hAnsi="Tahoma" w:cs="Tahoma"/>
          <w:sz w:val="20"/>
          <w:szCs w:val="20"/>
        </w:rPr>
        <w:t>,</w:t>
      </w:r>
      <w:r w:rsidRPr="00760DF6">
        <w:rPr>
          <w:rFonts w:ascii="Tahoma" w:hAnsi="Tahoma" w:cs="Tahoma"/>
          <w:sz w:val="20"/>
          <w:szCs w:val="20"/>
        </w:rPr>
        <w:t xml:space="preserve"> triathlon) è ammesso l’uso di bici assistita – elettrica – a motore con però classifica a parte e con categoria unica</w:t>
      </w:r>
      <w:r w:rsidR="00375BB2">
        <w:rPr>
          <w:rFonts w:ascii="Tahoma" w:hAnsi="Tahoma" w:cs="Tahoma"/>
          <w:sz w:val="20"/>
          <w:szCs w:val="20"/>
        </w:rPr>
        <w:t>.</w:t>
      </w:r>
    </w:p>
    <w:p w14:paraId="2874872C" w14:textId="1DC07444" w:rsidR="00295A0C" w:rsidRDefault="00295A0C" w:rsidP="00F304BC">
      <w:pPr>
        <w:keepLines/>
        <w:widowControl w:val="0"/>
        <w:jc w:val="both"/>
        <w:rPr>
          <w:rFonts w:ascii="Tahoma" w:hAnsi="Tahoma" w:cs="Tahoma"/>
          <w:sz w:val="20"/>
          <w:szCs w:val="20"/>
        </w:rPr>
      </w:pPr>
      <w:r w:rsidRPr="00F304BC">
        <w:rPr>
          <w:rFonts w:ascii="Tahoma" w:hAnsi="Tahoma" w:cs="Tahoma"/>
          <w:sz w:val="20"/>
          <w:szCs w:val="20"/>
        </w:rPr>
        <w:t>Sono ammesse attività per solo bici assistite</w:t>
      </w:r>
      <w:r w:rsidR="00375BB2" w:rsidRPr="00F304BC">
        <w:rPr>
          <w:rFonts w:ascii="Tahoma" w:hAnsi="Tahoma" w:cs="Tahoma"/>
          <w:sz w:val="20"/>
          <w:szCs w:val="20"/>
        </w:rPr>
        <w:t>,</w:t>
      </w:r>
      <w:r w:rsidRPr="00F304BC">
        <w:rPr>
          <w:rFonts w:ascii="Tahoma" w:hAnsi="Tahoma" w:cs="Tahoma"/>
          <w:sz w:val="20"/>
          <w:szCs w:val="20"/>
        </w:rPr>
        <w:t xml:space="preserve"> a motore</w:t>
      </w:r>
      <w:r w:rsidR="00375BB2" w:rsidRPr="00F304BC">
        <w:rPr>
          <w:rFonts w:ascii="Tahoma" w:hAnsi="Tahoma" w:cs="Tahoma"/>
          <w:sz w:val="20"/>
          <w:szCs w:val="20"/>
        </w:rPr>
        <w:t>,</w:t>
      </w:r>
      <w:r w:rsidRPr="00F304BC">
        <w:rPr>
          <w:rFonts w:ascii="Tahoma" w:hAnsi="Tahoma" w:cs="Tahoma"/>
          <w:sz w:val="20"/>
          <w:szCs w:val="20"/>
        </w:rPr>
        <w:t xml:space="preserve"> elettriche sia </w:t>
      </w:r>
      <w:r w:rsidR="00E86C0B" w:rsidRPr="00F304BC">
        <w:rPr>
          <w:rFonts w:ascii="Tahoma" w:hAnsi="Tahoma" w:cs="Tahoma"/>
          <w:sz w:val="20"/>
          <w:szCs w:val="20"/>
        </w:rPr>
        <w:t>cicloturistici</w:t>
      </w:r>
      <w:r w:rsidRPr="00F304BC">
        <w:rPr>
          <w:rFonts w:ascii="Tahoma" w:hAnsi="Tahoma" w:cs="Tahoma"/>
          <w:sz w:val="20"/>
          <w:szCs w:val="20"/>
        </w:rPr>
        <w:t xml:space="preserve"> che competitive</w:t>
      </w:r>
      <w:r w:rsidR="00375BB2" w:rsidRPr="00F304BC">
        <w:rPr>
          <w:rFonts w:ascii="Tahoma" w:hAnsi="Tahoma" w:cs="Tahoma"/>
          <w:sz w:val="20"/>
          <w:szCs w:val="20"/>
        </w:rPr>
        <w:t>,</w:t>
      </w:r>
      <w:r w:rsidRPr="00F304BC">
        <w:rPr>
          <w:rFonts w:ascii="Tahoma" w:hAnsi="Tahoma" w:cs="Tahoma"/>
          <w:sz w:val="20"/>
          <w:szCs w:val="20"/>
        </w:rPr>
        <w:t xml:space="preserve"> in tale caso si possono usare le categorie nazionali</w:t>
      </w:r>
      <w:r w:rsidR="00375BB2" w:rsidRPr="00F304BC">
        <w:rPr>
          <w:rFonts w:ascii="Tahoma" w:hAnsi="Tahoma" w:cs="Tahoma"/>
          <w:sz w:val="20"/>
          <w:szCs w:val="20"/>
        </w:rPr>
        <w:t>.</w:t>
      </w:r>
    </w:p>
    <w:p w14:paraId="1BB10485" w14:textId="710720E1" w:rsidR="009C1E6E" w:rsidRDefault="009C1E6E" w:rsidP="00F304BC">
      <w:pPr>
        <w:keepLines/>
        <w:widowControl w:val="0"/>
        <w:jc w:val="both"/>
        <w:rPr>
          <w:rFonts w:ascii="Tahoma" w:hAnsi="Tahoma" w:cs="Tahoma"/>
          <w:sz w:val="20"/>
          <w:szCs w:val="20"/>
        </w:rPr>
      </w:pPr>
    </w:p>
    <w:p w14:paraId="696EDC34" w14:textId="77777777" w:rsidR="00FA725D" w:rsidRPr="008F785B" w:rsidRDefault="009C1E6E" w:rsidP="00FA725D">
      <w:pPr>
        <w:rPr>
          <w:rFonts w:ascii="Tahoma" w:hAnsi="Tahoma" w:cs="Tahoma"/>
          <w:sz w:val="20"/>
          <w:szCs w:val="20"/>
          <w:highlight w:val="green"/>
        </w:rPr>
      </w:pPr>
      <w:r w:rsidRPr="009C1E6E">
        <w:rPr>
          <w:rFonts w:ascii="Tahoma" w:hAnsi="Tahoma" w:cs="Tahoma"/>
          <w:b/>
          <w:bCs/>
          <w:sz w:val="20"/>
          <w:szCs w:val="20"/>
        </w:rPr>
        <w:t>57 BIS -</w:t>
      </w:r>
      <w:r w:rsidR="00FA725D">
        <w:rPr>
          <w:rFonts w:ascii="Tahoma" w:hAnsi="Tahoma" w:cs="Tahoma"/>
          <w:b/>
          <w:bCs/>
          <w:sz w:val="20"/>
          <w:szCs w:val="20"/>
        </w:rPr>
        <w:t xml:space="preserve"> </w:t>
      </w:r>
      <w:r w:rsidR="00FA725D" w:rsidRPr="008F785B">
        <w:rPr>
          <w:rFonts w:ascii="Tahoma" w:hAnsi="Tahoma" w:cs="Tahoma"/>
          <w:sz w:val="20"/>
          <w:szCs w:val="20"/>
          <w:highlight w:val="green"/>
        </w:rPr>
        <w:t>ATTIVITA’ di E-Bike</w:t>
      </w:r>
    </w:p>
    <w:p w14:paraId="5D029FB7" w14:textId="77777777" w:rsidR="00FA725D" w:rsidRPr="0057263A" w:rsidRDefault="00FA725D" w:rsidP="00FA725D">
      <w:pPr>
        <w:rPr>
          <w:rFonts w:ascii="Tahoma" w:hAnsi="Tahoma" w:cs="Tahoma"/>
          <w:b/>
          <w:bCs/>
          <w:color w:val="FF0000"/>
          <w:highlight w:val="green"/>
        </w:rPr>
      </w:pPr>
    </w:p>
    <w:p w14:paraId="48B60DBD" w14:textId="77777777" w:rsidR="00FA725D" w:rsidRPr="0057263A" w:rsidRDefault="00FA725D" w:rsidP="00FA725D">
      <w:pPr>
        <w:rPr>
          <w:rFonts w:ascii="Tahoma" w:hAnsi="Tahoma" w:cs="Tahoma"/>
          <w:sz w:val="20"/>
          <w:szCs w:val="20"/>
          <w:highlight w:val="green"/>
        </w:rPr>
      </w:pPr>
      <w:r w:rsidRPr="0057263A">
        <w:rPr>
          <w:rFonts w:ascii="Tahoma" w:hAnsi="Tahoma" w:cs="Tahoma"/>
          <w:sz w:val="20"/>
          <w:szCs w:val="20"/>
          <w:highlight w:val="green"/>
        </w:rPr>
        <w:t>L’attività di ciclismo con e-bike è divisibile in 2 settori:</w:t>
      </w:r>
    </w:p>
    <w:p w14:paraId="0B39F8D6"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 xml:space="preserve">Attività ciclistica di e-bike a pedalata assistita </w:t>
      </w:r>
    </w:p>
    <w:p w14:paraId="4A0BCFCE" w14:textId="77777777" w:rsidR="00FA725D" w:rsidRPr="000075C8" w:rsidRDefault="00FA725D" w:rsidP="00FA725D">
      <w:pPr>
        <w:pStyle w:val="Paragrafoelenco"/>
        <w:numPr>
          <w:ilvl w:val="0"/>
          <w:numId w:val="126"/>
        </w:numPr>
        <w:spacing w:after="200" w:line="276" w:lineRule="auto"/>
        <w:rPr>
          <w:rFonts w:ascii="Tahoma" w:hAnsi="Tahoma" w:cs="Tahoma"/>
          <w:sz w:val="20"/>
          <w:szCs w:val="20"/>
          <w:highlight w:val="yellow"/>
        </w:rPr>
      </w:pPr>
      <w:r w:rsidRPr="000075C8">
        <w:rPr>
          <w:rFonts w:ascii="Tahoma" w:hAnsi="Tahoma" w:cs="Tahoma"/>
          <w:sz w:val="20"/>
          <w:szCs w:val="20"/>
          <w:highlight w:val="yellow"/>
        </w:rPr>
        <w:lastRenderedPageBreak/>
        <w:t>Attività ciclistica di e-bike a motore</w:t>
      </w:r>
    </w:p>
    <w:p w14:paraId="422FF62A" w14:textId="77777777" w:rsidR="00FA725D" w:rsidRPr="000075C8" w:rsidRDefault="00FA725D" w:rsidP="00FA725D">
      <w:pPr>
        <w:rPr>
          <w:rFonts w:ascii="Tahoma" w:hAnsi="Tahoma" w:cs="Tahoma"/>
          <w:sz w:val="20"/>
          <w:szCs w:val="20"/>
          <w:highlight w:val="yellow"/>
        </w:rPr>
      </w:pPr>
      <w:bookmarkStart w:id="1" w:name="_Hlk135996408"/>
      <w:r w:rsidRPr="000075C8">
        <w:rPr>
          <w:rFonts w:ascii="Tahoma" w:hAnsi="Tahoma" w:cs="Tahoma"/>
          <w:sz w:val="20"/>
          <w:szCs w:val="20"/>
          <w:highlight w:val="yellow"/>
        </w:rPr>
        <w:t>Ognuna di queste prevedono:</w:t>
      </w:r>
    </w:p>
    <w:p w14:paraId="3EA16B32" w14:textId="3396A3C0" w:rsidR="00C07BFC" w:rsidRPr="000075C8" w:rsidRDefault="00FA725D" w:rsidP="007A490B">
      <w:pPr>
        <w:pStyle w:val="Paragrafoelenco"/>
        <w:numPr>
          <w:ilvl w:val="0"/>
          <w:numId w:val="126"/>
        </w:numPr>
        <w:spacing w:after="200" w:line="276" w:lineRule="auto"/>
        <w:ind w:left="284" w:right="565"/>
        <w:rPr>
          <w:b/>
          <w:bCs/>
          <w:sz w:val="22"/>
          <w:szCs w:val="22"/>
          <w:highlight w:val="yellow"/>
        </w:rPr>
      </w:pPr>
      <w:r w:rsidRPr="000075C8">
        <w:rPr>
          <w:rFonts w:ascii="Tahoma" w:hAnsi="Tahoma" w:cs="Tahoma"/>
          <w:sz w:val="20"/>
          <w:szCs w:val="20"/>
          <w:highlight w:val="yellow"/>
        </w:rPr>
        <w:t xml:space="preserve">Attività cicloturistica non competitiva, sia su strada che fuori strada e valgono le norme del cicloturismo con criteri e limitazioni e modalità sanitarie del cicloturismo </w:t>
      </w:r>
      <w:r w:rsidR="007A490B" w:rsidRPr="000075C8">
        <w:rPr>
          <w:rFonts w:ascii="Tahoma" w:hAnsi="Tahoma" w:cs="Tahoma"/>
          <w:sz w:val="20"/>
          <w:szCs w:val="20"/>
          <w:highlight w:val="yellow"/>
        </w:rPr>
        <w:t>.</w:t>
      </w:r>
      <w:r w:rsidR="007A490B" w:rsidRPr="000075C8">
        <w:rPr>
          <w:b/>
          <w:bCs/>
          <w:color w:val="FF0000"/>
          <w:highlight w:val="yellow"/>
        </w:rPr>
        <w:t xml:space="preserve"> </w:t>
      </w:r>
      <w:r w:rsidR="007A490B" w:rsidRPr="000075C8">
        <w:rPr>
          <w:b/>
          <w:bCs/>
          <w:sz w:val="22"/>
          <w:szCs w:val="22"/>
          <w:highlight w:val="yellow"/>
        </w:rPr>
        <w:t xml:space="preserve">Attenzione </w:t>
      </w:r>
      <w:r w:rsidR="00C07BFC" w:rsidRPr="000075C8">
        <w:rPr>
          <w:b/>
          <w:bCs/>
          <w:sz w:val="22"/>
          <w:szCs w:val="22"/>
          <w:highlight w:val="yellow"/>
        </w:rPr>
        <w:t xml:space="preserve">il chilometraggio </w:t>
      </w:r>
      <w:r w:rsidR="007A490B" w:rsidRPr="000075C8">
        <w:rPr>
          <w:b/>
          <w:bCs/>
          <w:sz w:val="22"/>
          <w:szCs w:val="22"/>
          <w:highlight w:val="yellow"/>
        </w:rPr>
        <w:t xml:space="preserve">  </w:t>
      </w:r>
      <w:proofErr w:type="spellStart"/>
      <w:r w:rsidR="007A490B" w:rsidRPr="000075C8">
        <w:rPr>
          <w:b/>
          <w:bCs/>
          <w:sz w:val="22"/>
          <w:szCs w:val="22"/>
          <w:highlight w:val="yellow"/>
        </w:rPr>
        <w:t>puo’</w:t>
      </w:r>
      <w:proofErr w:type="spellEnd"/>
      <w:r w:rsidR="007A490B" w:rsidRPr="000075C8">
        <w:rPr>
          <w:b/>
          <w:bCs/>
          <w:sz w:val="22"/>
          <w:szCs w:val="22"/>
          <w:highlight w:val="yellow"/>
        </w:rPr>
        <w:t xml:space="preserve"> essere superiore del 50% delle distanze del normale cicloturismo  e si </w:t>
      </w:r>
      <w:proofErr w:type="spellStart"/>
      <w:r w:rsidR="007A490B" w:rsidRPr="000075C8">
        <w:rPr>
          <w:b/>
          <w:bCs/>
          <w:sz w:val="22"/>
          <w:szCs w:val="22"/>
          <w:highlight w:val="yellow"/>
        </w:rPr>
        <w:t>puo’</w:t>
      </w:r>
      <w:proofErr w:type="spellEnd"/>
      <w:r w:rsidR="007A490B" w:rsidRPr="000075C8">
        <w:rPr>
          <w:b/>
          <w:bCs/>
          <w:sz w:val="22"/>
          <w:szCs w:val="22"/>
          <w:highlight w:val="yellow"/>
        </w:rPr>
        <w:t xml:space="preserve"> derogare  dai limiti delle pendenze   e</w:t>
      </w:r>
      <w:r w:rsidR="000075C8" w:rsidRPr="000075C8">
        <w:rPr>
          <w:b/>
          <w:bCs/>
          <w:sz w:val="22"/>
          <w:szCs w:val="22"/>
          <w:highlight w:val="yellow"/>
        </w:rPr>
        <w:t xml:space="preserve"> lunghezza </w:t>
      </w:r>
      <w:r w:rsidR="007A490B" w:rsidRPr="000075C8">
        <w:rPr>
          <w:b/>
          <w:bCs/>
          <w:sz w:val="22"/>
          <w:szCs w:val="22"/>
          <w:highlight w:val="yellow"/>
        </w:rPr>
        <w:t xml:space="preserve"> dell</w:t>
      </w:r>
      <w:r w:rsidR="000075C8" w:rsidRPr="000075C8">
        <w:rPr>
          <w:b/>
          <w:bCs/>
          <w:sz w:val="22"/>
          <w:szCs w:val="22"/>
          <w:highlight w:val="yellow"/>
        </w:rPr>
        <w:t>e salite , compatibilmente con la possibilità di ricarica o sostituzione delle batterie  o di assistenza  sul percorso da parte dell’organizzazione , ma non si potrà</w:t>
      </w:r>
      <w:r w:rsidR="000075C8">
        <w:rPr>
          <w:b/>
          <w:bCs/>
          <w:sz w:val="22"/>
          <w:szCs w:val="22"/>
          <w:highlight w:val="yellow"/>
        </w:rPr>
        <w:t xml:space="preserve"> </w:t>
      </w:r>
      <w:r w:rsidR="000075C8" w:rsidRPr="000075C8">
        <w:rPr>
          <w:b/>
          <w:bCs/>
          <w:sz w:val="22"/>
          <w:szCs w:val="22"/>
          <w:highlight w:val="yellow"/>
        </w:rPr>
        <w:t xml:space="preserve">derogare il limite del dislivello complessivo , sono ammesse solo biciclette con pedali a sgancio rapido . Non sono ammesse ruote lenticolari o a razze. In caso di manifestazioni in notturna è obbligatorio l’impianto di illuminazione . Non sono ammesse appendici o protesi al manubrio . E’ obbligatorio l’uso del casco </w:t>
      </w:r>
    </w:p>
    <w:p w14:paraId="34083966" w14:textId="63C4976B" w:rsidR="00FA725D" w:rsidRPr="00C07BFC" w:rsidRDefault="00C07BFC" w:rsidP="00C07BFC">
      <w:pPr>
        <w:spacing w:after="200" w:line="276" w:lineRule="auto"/>
        <w:rPr>
          <w:rFonts w:ascii="Tahoma" w:hAnsi="Tahoma" w:cs="Tahoma"/>
          <w:sz w:val="20"/>
          <w:szCs w:val="20"/>
          <w:highlight w:val="green"/>
        </w:rPr>
      </w:pPr>
      <w:r>
        <w:rPr>
          <w:rFonts w:ascii="Tahoma" w:hAnsi="Tahoma" w:cs="Tahoma"/>
          <w:sz w:val="20"/>
          <w:szCs w:val="20"/>
          <w:highlight w:val="green"/>
        </w:rPr>
        <w:t>-</w:t>
      </w:r>
      <w:r w:rsidR="00FA725D" w:rsidRPr="00C07BFC">
        <w:rPr>
          <w:rFonts w:ascii="Tahoma" w:hAnsi="Tahoma" w:cs="Tahoma"/>
          <w:sz w:val="20"/>
          <w:szCs w:val="20"/>
          <w:highlight w:val="green"/>
        </w:rPr>
        <w:t xml:space="preserve">Attività competitive, sia su strada che in fuoristrada dove valgono le regole e le norme dell’attività competitive su strada per le attività su strada e del fuoristrada per le competizioni in fuoristrada; si pratica con idoneità medico sportiva. Categorie: EEM da 19 a 35 anni – EEM2 da 36 a 45anni - EEM3 over 46 – EEW donne unica. Sono sviluppabili tutte le forme di competizioni, circuiti, crossdromi, piste, enduro, granfondo, cronometro, gravel, </w:t>
      </w:r>
      <w:proofErr w:type="spellStart"/>
      <w:r w:rsidR="00FA725D" w:rsidRPr="00C07BFC">
        <w:rPr>
          <w:rFonts w:ascii="Tahoma" w:hAnsi="Tahoma" w:cs="Tahoma"/>
          <w:sz w:val="20"/>
          <w:szCs w:val="20"/>
          <w:highlight w:val="green"/>
        </w:rPr>
        <w:t>poliattività</w:t>
      </w:r>
      <w:proofErr w:type="spellEnd"/>
      <w:r w:rsidR="00FA725D" w:rsidRPr="00C07BFC">
        <w:rPr>
          <w:rFonts w:ascii="Tahoma" w:hAnsi="Tahoma" w:cs="Tahoma"/>
          <w:sz w:val="20"/>
          <w:szCs w:val="20"/>
          <w:highlight w:val="green"/>
        </w:rPr>
        <w:t xml:space="preserve"> , ognuno di loro riconducibili ai regolamenti delle competizioni su strada  per le attività stradali e riconducibili al fuori strada per le attività in fuori strada o miste </w:t>
      </w:r>
    </w:p>
    <w:bookmarkEnd w:id="1"/>
    <w:p w14:paraId="39854B47" w14:textId="3A8EDA5E" w:rsidR="009C1E6E" w:rsidRPr="009C1E6E" w:rsidRDefault="009C1E6E" w:rsidP="00F304BC">
      <w:pPr>
        <w:keepLines/>
        <w:widowControl w:val="0"/>
        <w:jc w:val="both"/>
        <w:rPr>
          <w:rFonts w:ascii="Tahoma" w:hAnsi="Tahoma" w:cs="Tahoma"/>
          <w:b/>
          <w:bCs/>
          <w:sz w:val="20"/>
          <w:szCs w:val="20"/>
        </w:rPr>
      </w:pPr>
    </w:p>
    <w:p w14:paraId="66CCB6C0" w14:textId="77777777" w:rsidR="009C1E6E" w:rsidRDefault="009C1E6E" w:rsidP="002E1CCA">
      <w:pPr>
        <w:keepLines/>
        <w:widowControl w:val="0"/>
        <w:contextualSpacing/>
        <w:jc w:val="both"/>
        <w:rPr>
          <w:rFonts w:ascii="Tahoma" w:hAnsi="Tahoma" w:cs="Tahoma"/>
          <w:b/>
          <w:sz w:val="20"/>
          <w:szCs w:val="20"/>
        </w:rPr>
      </w:pPr>
    </w:p>
    <w:p w14:paraId="197261A1" w14:textId="22926F83"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58</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ATTIVITÀ GIOVANILE</w:t>
      </w:r>
      <w:r w:rsidR="00E91A0C" w:rsidRPr="00760DF6">
        <w:rPr>
          <w:rFonts w:ascii="Tahoma" w:hAnsi="Tahoma" w:cs="Tahoma"/>
          <w:b/>
          <w:sz w:val="20"/>
          <w:szCs w:val="20"/>
        </w:rPr>
        <w:t xml:space="preserve"> </w:t>
      </w:r>
    </w:p>
    <w:p w14:paraId="54180B45" w14:textId="1A937460"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riferimento alla attività giovanile</w:t>
      </w:r>
      <w:r w:rsidR="00375BB2">
        <w:rPr>
          <w:rFonts w:ascii="Tahoma" w:hAnsi="Tahoma" w:cs="Tahoma"/>
          <w:sz w:val="20"/>
          <w:szCs w:val="20"/>
        </w:rPr>
        <w:t>,</w:t>
      </w:r>
      <w:r w:rsidR="00F304BC">
        <w:rPr>
          <w:rFonts w:ascii="Tahoma" w:hAnsi="Tahoma" w:cs="Tahoma"/>
          <w:sz w:val="20"/>
          <w:szCs w:val="20"/>
        </w:rPr>
        <w:t xml:space="preserve"> </w:t>
      </w:r>
      <w:r w:rsidRPr="00760DF6">
        <w:rPr>
          <w:rFonts w:ascii="Tahoma" w:hAnsi="Tahoma" w:cs="Tahoma"/>
          <w:sz w:val="20"/>
          <w:szCs w:val="20"/>
        </w:rPr>
        <w:t>va specificato</w:t>
      </w:r>
      <w:r w:rsidR="00A767A3">
        <w:rPr>
          <w:rFonts w:ascii="Tahoma" w:hAnsi="Tahoma" w:cs="Tahoma"/>
          <w:sz w:val="20"/>
          <w:szCs w:val="20"/>
        </w:rPr>
        <w:t>:</w:t>
      </w:r>
    </w:p>
    <w:p w14:paraId="39752F3B" w14:textId="5001C19F" w:rsidR="00295A0C" w:rsidRPr="00760DF6" w:rsidRDefault="00295A0C" w:rsidP="00311E14">
      <w:pPr>
        <w:keepLines/>
        <w:widowControl w:val="0"/>
        <w:numPr>
          <w:ilvl w:val="0"/>
          <w:numId w:val="86"/>
        </w:numPr>
        <w:contextualSpacing/>
        <w:jc w:val="both"/>
        <w:rPr>
          <w:rFonts w:ascii="Tahoma" w:hAnsi="Tahoma" w:cs="Tahoma"/>
          <w:sz w:val="20"/>
          <w:szCs w:val="20"/>
        </w:rPr>
      </w:pPr>
      <w:r w:rsidRPr="00760DF6">
        <w:rPr>
          <w:rFonts w:ascii="Tahoma" w:hAnsi="Tahoma" w:cs="Tahoma"/>
          <w:sz w:val="20"/>
          <w:szCs w:val="20"/>
        </w:rPr>
        <w:t>Per l’attività cicloturistica ed escursionistica inizia dai 10 anni con distanze ridotte ed adeguate alla età. Fa da riferimento le norme del cicloturismo.</w:t>
      </w:r>
    </w:p>
    <w:p w14:paraId="5FA1CA1E" w14:textId="77777777" w:rsidR="00295A0C" w:rsidRPr="00760DF6" w:rsidRDefault="00295A0C" w:rsidP="00311E14">
      <w:pPr>
        <w:keepLines/>
        <w:widowControl w:val="0"/>
        <w:numPr>
          <w:ilvl w:val="0"/>
          <w:numId w:val="86"/>
        </w:numPr>
        <w:contextualSpacing/>
        <w:jc w:val="both"/>
        <w:rPr>
          <w:rFonts w:ascii="Tahoma" w:hAnsi="Tahoma" w:cs="Tahoma"/>
          <w:sz w:val="20"/>
          <w:szCs w:val="20"/>
        </w:rPr>
      </w:pPr>
      <w:r w:rsidRPr="00760DF6">
        <w:rPr>
          <w:rFonts w:ascii="Tahoma" w:hAnsi="Tahoma" w:cs="Tahoma"/>
          <w:sz w:val="20"/>
          <w:szCs w:val="20"/>
        </w:rPr>
        <w:t>Per l’attività competitiva essa va divisa in due parti</w:t>
      </w:r>
    </w:p>
    <w:p w14:paraId="5CD3B903" w14:textId="06E811C4"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Da 6 ai 12 anni con mini sprint e mini mtb adeguati alla età</w:t>
      </w:r>
      <w:r w:rsidR="003D540E">
        <w:rPr>
          <w:rFonts w:ascii="Tahoma" w:hAnsi="Tahoma" w:cs="Tahoma"/>
          <w:sz w:val="20"/>
          <w:szCs w:val="20"/>
        </w:rPr>
        <w:t>.</w:t>
      </w:r>
    </w:p>
    <w:p w14:paraId="416D994F" w14:textId="46D369B8"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Dai 13 anni in poi con distanze non particolarmente impegnative sia strada che mtb</w:t>
      </w:r>
      <w:r w:rsidR="00375BB2">
        <w:rPr>
          <w:rFonts w:ascii="Tahoma" w:hAnsi="Tahoma" w:cs="Tahoma"/>
          <w:sz w:val="20"/>
          <w:szCs w:val="20"/>
        </w:rPr>
        <w:t>.</w:t>
      </w:r>
    </w:p>
    <w:p w14:paraId="249F30C9" w14:textId="0FFE3963" w:rsidR="00295A0C" w:rsidRPr="00760DF6" w:rsidRDefault="00295A0C" w:rsidP="00311E14">
      <w:pPr>
        <w:keepLines/>
        <w:widowControl w:val="0"/>
        <w:numPr>
          <w:ilvl w:val="0"/>
          <w:numId w:val="11"/>
        </w:numPr>
        <w:ind w:left="284" w:firstLine="0"/>
        <w:contextualSpacing/>
        <w:jc w:val="both"/>
        <w:rPr>
          <w:rFonts w:ascii="Tahoma" w:hAnsi="Tahoma" w:cs="Tahoma"/>
          <w:sz w:val="20"/>
          <w:szCs w:val="20"/>
        </w:rPr>
      </w:pPr>
      <w:r w:rsidRPr="00760DF6">
        <w:rPr>
          <w:rFonts w:ascii="Tahoma" w:hAnsi="Tahoma" w:cs="Tahoma"/>
          <w:sz w:val="20"/>
          <w:szCs w:val="20"/>
        </w:rPr>
        <w:t>Le cronometro solo dai 15 anni in poi con distant</w:t>
      </w:r>
      <w:r w:rsidR="003D540E">
        <w:rPr>
          <w:rFonts w:ascii="Tahoma" w:hAnsi="Tahoma" w:cs="Tahoma"/>
          <w:sz w:val="20"/>
          <w:szCs w:val="20"/>
        </w:rPr>
        <w:t>e adeguate alla loro età.</w:t>
      </w:r>
    </w:p>
    <w:p w14:paraId="0A1F54A2" w14:textId="77777777"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Per tutti valgono le regole dell’attività su strada e del mountain bike e ciclocross.</w:t>
      </w:r>
    </w:p>
    <w:p w14:paraId="6EFE7482" w14:textId="4F16BA54"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59</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ABBONAMENTI ALLE ATTIVITÀ</w:t>
      </w:r>
    </w:p>
    <w:p w14:paraId="32C89F21" w14:textId="79E1863B"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Nella attività ciclistica di qualsiasi tipo (competitivo e non competitivo) sono ammesse iscrizioni con la formula “abbonamenti” ai vari circuiti o iscrizione pagate anticipatamente</w:t>
      </w:r>
      <w:r w:rsidR="00375BB2">
        <w:rPr>
          <w:rFonts w:ascii="Tahoma" w:hAnsi="Tahoma" w:cs="Tahoma"/>
          <w:sz w:val="20"/>
          <w:szCs w:val="20"/>
        </w:rPr>
        <w:t>,</w:t>
      </w:r>
      <w:r w:rsidRPr="00760DF6">
        <w:rPr>
          <w:rFonts w:ascii="Tahoma" w:hAnsi="Tahoma" w:cs="Tahoma"/>
          <w:sz w:val="20"/>
          <w:szCs w:val="20"/>
        </w:rPr>
        <w:t xml:space="preserve"> possono dare diritto al gadget previsto dalla manifestazione o dal circuito</w:t>
      </w:r>
      <w:r w:rsidR="00375BB2">
        <w:rPr>
          <w:rFonts w:ascii="Tahoma" w:hAnsi="Tahoma" w:cs="Tahoma"/>
          <w:sz w:val="20"/>
          <w:szCs w:val="20"/>
        </w:rPr>
        <w:t>,</w:t>
      </w:r>
      <w:r w:rsidRPr="00760DF6">
        <w:rPr>
          <w:rFonts w:ascii="Tahoma" w:hAnsi="Tahoma" w:cs="Tahoma"/>
          <w:sz w:val="20"/>
          <w:szCs w:val="20"/>
        </w:rPr>
        <w:t xml:space="preserve"> ma in alcun modo al ciclista non presente alla manifestazione può essere attribuito un punteggio individuale o di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14:paraId="558D9139" w14:textId="5EBDBEC4" w:rsidR="00295A0C" w:rsidRPr="00760DF6" w:rsidRDefault="00295A0C" w:rsidP="002E1CCA">
      <w:pPr>
        <w:keepLines/>
        <w:widowControl w:val="0"/>
        <w:contextualSpacing/>
        <w:jc w:val="both"/>
        <w:rPr>
          <w:rFonts w:ascii="Tahoma" w:hAnsi="Tahoma" w:cs="Tahoma"/>
          <w:b/>
          <w:sz w:val="20"/>
          <w:szCs w:val="20"/>
        </w:rPr>
      </w:pPr>
      <w:r w:rsidRPr="00760DF6">
        <w:rPr>
          <w:rFonts w:ascii="Tahoma" w:hAnsi="Tahoma" w:cs="Tahoma"/>
          <w:b/>
          <w:sz w:val="20"/>
          <w:szCs w:val="20"/>
        </w:rPr>
        <w:t>60</w:t>
      </w:r>
      <w:r w:rsidR="00E2578B">
        <w:rPr>
          <w:rFonts w:ascii="Tahoma" w:hAnsi="Tahoma" w:cs="Tahoma"/>
          <w:b/>
          <w:sz w:val="20"/>
          <w:szCs w:val="20"/>
        </w:rPr>
        <w:t xml:space="preserve"> -</w:t>
      </w:r>
      <w:r w:rsidRPr="00760DF6">
        <w:rPr>
          <w:rFonts w:ascii="Tahoma" w:hAnsi="Tahoma" w:cs="Tahoma"/>
          <w:b/>
          <w:sz w:val="20"/>
          <w:szCs w:val="20"/>
        </w:rPr>
        <w:t xml:space="preserve"> </w:t>
      </w:r>
      <w:r w:rsidR="00E91A0C" w:rsidRPr="00E91A0C">
        <w:rPr>
          <w:rFonts w:ascii="Tahoma" w:hAnsi="Tahoma" w:cs="Tahoma"/>
          <w:sz w:val="20"/>
          <w:szCs w:val="20"/>
        </w:rPr>
        <w:t>PUNTEGGIO ORGANIZZATIVO</w:t>
      </w:r>
      <w:r w:rsidR="00E91A0C" w:rsidRPr="00760DF6">
        <w:rPr>
          <w:rFonts w:ascii="Tahoma" w:hAnsi="Tahoma" w:cs="Tahoma"/>
          <w:b/>
          <w:sz w:val="20"/>
          <w:szCs w:val="20"/>
        </w:rPr>
        <w:t xml:space="preserve"> </w:t>
      </w:r>
    </w:p>
    <w:p w14:paraId="3309288D" w14:textId="29FB9344"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 xml:space="preserve">Alla </w:t>
      </w:r>
      <w:r w:rsidR="00313165">
        <w:rPr>
          <w:rFonts w:ascii="Tahoma" w:hAnsi="Tahoma" w:cs="Tahoma"/>
          <w:snapToGrid w:val="0"/>
          <w:sz w:val="20"/>
          <w:szCs w:val="20"/>
        </w:rPr>
        <w:t xml:space="preserve">associazione o società sportiva </w:t>
      </w:r>
      <w:r w:rsidRPr="00760DF6">
        <w:rPr>
          <w:rFonts w:ascii="Tahoma" w:hAnsi="Tahoma" w:cs="Tahoma"/>
          <w:sz w:val="20"/>
          <w:szCs w:val="20"/>
        </w:rPr>
        <w:t xml:space="preserve">o alle </w:t>
      </w:r>
      <w:r w:rsidR="00313165">
        <w:rPr>
          <w:rFonts w:ascii="Tahoma" w:hAnsi="Tahoma" w:cs="Tahoma"/>
          <w:snapToGrid w:val="0"/>
          <w:sz w:val="20"/>
          <w:szCs w:val="20"/>
        </w:rPr>
        <w:t>associazion</w:t>
      </w:r>
      <w:r w:rsidR="00F11B4E">
        <w:rPr>
          <w:rFonts w:ascii="Tahoma" w:hAnsi="Tahoma" w:cs="Tahoma"/>
          <w:snapToGrid w:val="0"/>
          <w:sz w:val="20"/>
          <w:szCs w:val="20"/>
        </w:rPr>
        <w:t>i</w:t>
      </w:r>
      <w:r w:rsidR="00313165">
        <w:rPr>
          <w:rFonts w:ascii="Tahoma" w:hAnsi="Tahoma" w:cs="Tahoma"/>
          <w:snapToGrid w:val="0"/>
          <w:sz w:val="20"/>
          <w:szCs w:val="20"/>
        </w:rPr>
        <w:t xml:space="preserve"> o società sportiv</w:t>
      </w:r>
      <w:r w:rsidR="00F11B4E">
        <w:rPr>
          <w:rFonts w:ascii="Tahoma" w:hAnsi="Tahoma" w:cs="Tahoma"/>
          <w:snapToGrid w:val="0"/>
          <w:sz w:val="20"/>
          <w:szCs w:val="20"/>
        </w:rPr>
        <w:t>e</w:t>
      </w:r>
      <w:r w:rsidR="00313165">
        <w:rPr>
          <w:rFonts w:ascii="Tahoma" w:hAnsi="Tahoma" w:cs="Tahoma"/>
          <w:snapToGrid w:val="0"/>
          <w:sz w:val="20"/>
          <w:szCs w:val="20"/>
        </w:rPr>
        <w:t xml:space="preserve"> </w:t>
      </w:r>
      <w:r w:rsidRPr="00760DF6">
        <w:rPr>
          <w:rFonts w:ascii="Tahoma" w:hAnsi="Tahoma" w:cs="Tahoma"/>
          <w:sz w:val="20"/>
          <w:szCs w:val="20"/>
        </w:rPr>
        <w:t xml:space="preserve">che </w:t>
      </w:r>
      <w:r w:rsidR="00C10CFB">
        <w:rPr>
          <w:rFonts w:ascii="Tahoma" w:hAnsi="Tahoma" w:cs="Tahoma"/>
          <w:sz w:val="20"/>
          <w:szCs w:val="20"/>
        </w:rPr>
        <w:t>collaborano all’organizzazione di</w:t>
      </w:r>
      <w:r w:rsidRPr="00760DF6">
        <w:rPr>
          <w:rFonts w:ascii="Tahoma" w:hAnsi="Tahoma" w:cs="Tahoma"/>
          <w:sz w:val="20"/>
          <w:szCs w:val="20"/>
        </w:rPr>
        <w:t xml:space="preserve"> un evento territoriale</w:t>
      </w:r>
      <w:r w:rsidR="00375BB2">
        <w:rPr>
          <w:rFonts w:ascii="Tahoma" w:hAnsi="Tahoma" w:cs="Tahoma"/>
          <w:sz w:val="20"/>
          <w:szCs w:val="20"/>
        </w:rPr>
        <w:t>,</w:t>
      </w:r>
      <w:r w:rsidRPr="00760DF6">
        <w:rPr>
          <w:rFonts w:ascii="Tahoma" w:hAnsi="Tahoma" w:cs="Tahoma"/>
          <w:sz w:val="20"/>
          <w:szCs w:val="20"/>
        </w:rPr>
        <w:t xml:space="preserve"> regionale o nazionale può essere assegnato un punteggio</w:t>
      </w:r>
      <w:r w:rsidR="00B9647C">
        <w:rPr>
          <w:rFonts w:ascii="Tahoma" w:hAnsi="Tahoma" w:cs="Tahoma"/>
          <w:sz w:val="20"/>
          <w:szCs w:val="20"/>
        </w:rPr>
        <w:t>,</w:t>
      </w:r>
      <w:r w:rsidRPr="00760DF6">
        <w:rPr>
          <w:rFonts w:ascii="Tahoma" w:hAnsi="Tahoma" w:cs="Tahoma"/>
          <w:sz w:val="20"/>
          <w:szCs w:val="20"/>
        </w:rPr>
        <w:t xml:space="preserve"> con la seguente specifica:</w:t>
      </w:r>
    </w:p>
    <w:p w14:paraId="016571D5" w14:textId="334D5B24" w:rsidR="00295A0C" w:rsidRPr="00760DF6" w:rsidRDefault="00295A0C" w:rsidP="00311E14">
      <w:pPr>
        <w:keepLines/>
        <w:widowControl w:val="0"/>
        <w:numPr>
          <w:ilvl w:val="0"/>
          <w:numId w:val="87"/>
        </w:numPr>
        <w:contextualSpacing/>
        <w:jc w:val="both"/>
        <w:rPr>
          <w:rFonts w:ascii="Tahoma" w:hAnsi="Tahoma" w:cs="Tahoma"/>
          <w:sz w:val="20"/>
          <w:szCs w:val="20"/>
        </w:rPr>
      </w:pPr>
      <w:r w:rsidRPr="00760DF6">
        <w:rPr>
          <w:rFonts w:ascii="Tahoma" w:hAnsi="Tahoma" w:cs="Tahoma"/>
          <w:sz w:val="20"/>
          <w:szCs w:val="20"/>
        </w:rPr>
        <w:t>Nell’attività competit</w:t>
      </w:r>
      <w:r w:rsidR="00C10CFB">
        <w:rPr>
          <w:rFonts w:ascii="Tahoma" w:hAnsi="Tahoma" w:cs="Tahoma"/>
          <w:sz w:val="20"/>
          <w:szCs w:val="20"/>
        </w:rPr>
        <w:t>iva chi organizza (</w:t>
      </w:r>
      <w:r w:rsidRPr="00760DF6">
        <w:rPr>
          <w:rFonts w:ascii="Tahoma" w:hAnsi="Tahoma" w:cs="Tahoma"/>
          <w:sz w:val="20"/>
          <w:szCs w:val="20"/>
        </w:rPr>
        <w:t>i tesserati impegnati nella organizzazione) non può acquisire nessun punteggio</w:t>
      </w:r>
      <w:r w:rsidR="00375BB2">
        <w:rPr>
          <w:rFonts w:ascii="Tahoma" w:hAnsi="Tahoma" w:cs="Tahoma"/>
          <w:sz w:val="20"/>
          <w:szCs w:val="20"/>
        </w:rPr>
        <w:t>,</w:t>
      </w:r>
      <w:r w:rsidRPr="00760DF6">
        <w:rPr>
          <w:rFonts w:ascii="Tahoma" w:hAnsi="Tahoma" w:cs="Tahoma"/>
          <w:sz w:val="20"/>
          <w:szCs w:val="20"/>
        </w:rPr>
        <w:t xml:space="preserve"> ne individuale</w:t>
      </w:r>
      <w:r w:rsidR="00375BB2">
        <w:rPr>
          <w:rFonts w:ascii="Tahoma" w:hAnsi="Tahoma" w:cs="Tahoma"/>
          <w:sz w:val="20"/>
          <w:szCs w:val="20"/>
        </w:rPr>
        <w:t>,</w:t>
      </w:r>
      <w:r w:rsidRPr="00760DF6">
        <w:rPr>
          <w:rFonts w:ascii="Tahoma" w:hAnsi="Tahoma" w:cs="Tahoma"/>
          <w:sz w:val="20"/>
          <w:szCs w:val="20"/>
        </w:rPr>
        <w:t xml:space="preserve"> </w:t>
      </w:r>
      <w:proofErr w:type="spellStart"/>
      <w:r w:rsidRPr="00760DF6">
        <w:rPr>
          <w:rFonts w:ascii="Tahoma" w:hAnsi="Tahoma" w:cs="Tahoma"/>
          <w:sz w:val="20"/>
          <w:szCs w:val="20"/>
        </w:rPr>
        <w:t>ne</w:t>
      </w:r>
      <w:proofErr w:type="spellEnd"/>
      <w:r w:rsidRPr="00760DF6">
        <w:rPr>
          <w:rFonts w:ascii="Tahoma" w:hAnsi="Tahoma" w:cs="Tahoma"/>
          <w:sz w:val="20"/>
          <w:szCs w:val="20"/>
        </w:rPr>
        <w:t xml:space="preserve">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ai fini di alcuna classifica</w:t>
      </w:r>
      <w:r w:rsidR="003D540E">
        <w:rPr>
          <w:rFonts w:ascii="Tahoma" w:hAnsi="Tahoma" w:cs="Tahoma"/>
          <w:sz w:val="20"/>
          <w:szCs w:val="20"/>
        </w:rPr>
        <w:t>.</w:t>
      </w:r>
      <w:r w:rsidRPr="00760DF6">
        <w:rPr>
          <w:rFonts w:ascii="Tahoma" w:hAnsi="Tahoma" w:cs="Tahoma"/>
          <w:sz w:val="20"/>
          <w:szCs w:val="20"/>
        </w:rPr>
        <w:t xml:space="preserve"> </w:t>
      </w:r>
    </w:p>
    <w:p w14:paraId="2BCCAC3B" w14:textId="6BEDA4B3" w:rsidR="00295A0C" w:rsidRPr="00760DF6" w:rsidRDefault="00295A0C" w:rsidP="00311E14">
      <w:pPr>
        <w:keepLines/>
        <w:widowControl w:val="0"/>
        <w:numPr>
          <w:ilvl w:val="0"/>
          <w:numId w:val="87"/>
        </w:numPr>
        <w:contextualSpacing/>
        <w:jc w:val="both"/>
        <w:rPr>
          <w:rFonts w:ascii="Tahoma" w:hAnsi="Tahoma" w:cs="Tahoma"/>
          <w:sz w:val="20"/>
          <w:szCs w:val="20"/>
        </w:rPr>
      </w:pPr>
      <w:r w:rsidRPr="00760DF6">
        <w:rPr>
          <w:rFonts w:ascii="Tahoma" w:hAnsi="Tahoma" w:cs="Tahoma"/>
          <w:sz w:val="20"/>
          <w:szCs w:val="20"/>
        </w:rPr>
        <w:t xml:space="preserve">Nell’attività non competitiva a chi organizza un evento viene riconosciuto un punteggio (per i tesserati impegnati nell’organizzazione della manifestazione) che può avere un riconoscimento individuale (circuiti in </w:t>
      </w:r>
      <w:r w:rsidR="0004048D" w:rsidRPr="00760DF6">
        <w:rPr>
          <w:rFonts w:ascii="Tahoma" w:hAnsi="Tahoma" w:cs="Tahoma"/>
          <w:sz w:val="20"/>
          <w:szCs w:val="20"/>
        </w:rPr>
        <w:t>più</w:t>
      </w:r>
      <w:r w:rsidRPr="00760DF6">
        <w:rPr>
          <w:rFonts w:ascii="Tahoma" w:hAnsi="Tahoma" w:cs="Tahoma"/>
          <w:sz w:val="20"/>
          <w:szCs w:val="20"/>
        </w:rPr>
        <w:t xml:space="preserve"> prove) o per acquisizione di punteggio per la classifica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sz w:val="20"/>
          <w:szCs w:val="20"/>
        </w:rPr>
        <w:t>che può essere in punti</w:t>
      </w:r>
      <w:r w:rsidR="00375BB2">
        <w:rPr>
          <w:rFonts w:ascii="Tahoma" w:hAnsi="Tahoma" w:cs="Tahoma"/>
          <w:sz w:val="20"/>
          <w:szCs w:val="20"/>
        </w:rPr>
        <w:t>,</w:t>
      </w:r>
      <w:r w:rsidRPr="00760DF6">
        <w:rPr>
          <w:rFonts w:ascii="Tahoma" w:hAnsi="Tahoma" w:cs="Tahoma"/>
          <w:sz w:val="20"/>
          <w:szCs w:val="20"/>
        </w:rPr>
        <w:t xml:space="preserve"> in presenza o in km a seconda della specifica classifica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p>
    <w:p w14:paraId="65F82195" w14:textId="1BD440DC"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In tal caso i giudici dovranno accertare e certificare i tesserati realmente impegnati n</w:t>
      </w:r>
      <w:r w:rsidR="0004048D" w:rsidRPr="00760DF6">
        <w:rPr>
          <w:rFonts w:ascii="Tahoma" w:hAnsi="Tahoma" w:cs="Tahoma"/>
          <w:sz w:val="20"/>
          <w:szCs w:val="20"/>
        </w:rPr>
        <w:t>ella organizzazione dell’evento</w:t>
      </w:r>
      <w:r w:rsidRPr="00760DF6">
        <w:rPr>
          <w:rFonts w:ascii="Tahoma" w:hAnsi="Tahoma" w:cs="Tahoma"/>
          <w:sz w:val="20"/>
          <w:szCs w:val="20"/>
        </w:rPr>
        <w:t>.</w:t>
      </w:r>
    </w:p>
    <w:p w14:paraId="7B2D47C6" w14:textId="571503DA"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Ad esempio</w:t>
      </w:r>
      <w:r w:rsidR="00A767A3">
        <w:rPr>
          <w:rFonts w:ascii="Tahoma" w:hAnsi="Tahoma" w:cs="Tahoma"/>
          <w:sz w:val="20"/>
          <w:szCs w:val="20"/>
        </w:rPr>
        <w:t>:</w:t>
      </w:r>
      <w:r w:rsidRPr="00760DF6">
        <w:rPr>
          <w:rFonts w:ascii="Tahoma" w:hAnsi="Tahoma" w:cs="Tahoma"/>
          <w:sz w:val="20"/>
          <w:szCs w:val="20"/>
        </w:rPr>
        <w:t xml:space="preserve"> nel Raduno nazionale di cicloturismo il punteggio previsto è</w:t>
      </w:r>
      <w:r w:rsidR="00A767A3">
        <w:rPr>
          <w:rFonts w:ascii="Tahoma" w:hAnsi="Tahoma" w:cs="Tahoma"/>
          <w:sz w:val="20"/>
          <w:szCs w:val="20"/>
        </w:rPr>
        <w:t>:</w:t>
      </w:r>
      <w:r w:rsidRPr="00760DF6">
        <w:rPr>
          <w:rFonts w:ascii="Tahoma" w:hAnsi="Tahoma" w:cs="Tahoma"/>
          <w:sz w:val="20"/>
          <w:szCs w:val="20"/>
        </w:rPr>
        <w:t xml:space="preserve"> 1 punto per l’autogestito o concentramento</w:t>
      </w:r>
      <w:r w:rsidR="00375BB2">
        <w:rPr>
          <w:rFonts w:ascii="Tahoma" w:hAnsi="Tahoma" w:cs="Tahoma"/>
          <w:sz w:val="20"/>
          <w:szCs w:val="20"/>
        </w:rPr>
        <w:t>,</w:t>
      </w:r>
      <w:r w:rsidR="00E91A0C">
        <w:rPr>
          <w:rFonts w:ascii="Tahoma" w:hAnsi="Tahoma" w:cs="Tahoma"/>
          <w:sz w:val="20"/>
          <w:szCs w:val="20"/>
        </w:rPr>
        <w:t xml:space="preserve"> </w:t>
      </w:r>
      <w:r w:rsidRPr="00760DF6">
        <w:rPr>
          <w:rFonts w:ascii="Tahoma" w:hAnsi="Tahoma" w:cs="Tahoma"/>
          <w:sz w:val="20"/>
          <w:szCs w:val="20"/>
        </w:rPr>
        <w:t>3 punti per il percorso,</w:t>
      </w:r>
      <w:r w:rsidR="00E91A0C">
        <w:rPr>
          <w:rFonts w:ascii="Tahoma" w:hAnsi="Tahoma" w:cs="Tahoma"/>
          <w:sz w:val="20"/>
          <w:szCs w:val="20"/>
        </w:rPr>
        <w:t xml:space="preserve"> </w:t>
      </w:r>
      <w:r w:rsidRPr="00760DF6">
        <w:rPr>
          <w:rFonts w:ascii="Tahoma" w:hAnsi="Tahoma" w:cs="Tahoma"/>
          <w:sz w:val="20"/>
          <w:szCs w:val="20"/>
        </w:rPr>
        <w:t xml:space="preserve">2 punti ai tesserati del gruppo </w:t>
      </w:r>
      <w:r w:rsidR="006B08DC" w:rsidRPr="00760DF6">
        <w:rPr>
          <w:rFonts w:ascii="Tahoma" w:hAnsi="Tahoma" w:cs="Tahoma"/>
          <w:sz w:val="20"/>
        </w:rPr>
        <w:t>l’organizza</w:t>
      </w:r>
      <w:r w:rsidR="006B08DC">
        <w:rPr>
          <w:rFonts w:ascii="Tahoma" w:hAnsi="Tahoma" w:cs="Tahoma"/>
          <w:sz w:val="20"/>
        </w:rPr>
        <w:t xml:space="preserve">zione </w:t>
      </w:r>
      <w:r w:rsidRPr="00760DF6">
        <w:rPr>
          <w:rFonts w:ascii="Tahoma" w:hAnsi="Tahoma" w:cs="Tahoma"/>
          <w:sz w:val="20"/>
          <w:szCs w:val="20"/>
        </w:rPr>
        <w:t>impegnato nel servizio organizzativo</w:t>
      </w:r>
      <w:r w:rsidR="00375BB2">
        <w:rPr>
          <w:rFonts w:ascii="Tahoma" w:hAnsi="Tahoma" w:cs="Tahoma"/>
          <w:sz w:val="20"/>
          <w:szCs w:val="20"/>
        </w:rPr>
        <w:t>,</w:t>
      </w:r>
      <w:r w:rsidRPr="00760DF6">
        <w:rPr>
          <w:rFonts w:ascii="Tahoma" w:hAnsi="Tahoma" w:cs="Tahoma"/>
          <w:sz w:val="20"/>
          <w:szCs w:val="20"/>
        </w:rPr>
        <w:t xml:space="preserve"> fatto </w:t>
      </w:r>
      <w:r w:rsidR="008012BA">
        <w:rPr>
          <w:rFonts w:ascii="Tahoma" w:hAnsi="Tahoma" w:cs="Tahoma"/>
          <w:sz w:val="20"/>
          <w:szCs w:val="20"/>
        </w:rPr>
        <w:t>salvo</w:t>
      </w:r>
      <w:r w:rsidRPr="00760DF6">
        <w:rPr>
          <w:rFonts w:ascii="Tahoma" w:hAnsi="Tahoma" w:cs="Tahoma"/>
          <w:sz w:val="20"/>
          <w:szCs w:val="20"/>
        </w:rPr>
        <w:t xml:space="preserve"> che il gruppo </w:t>
      </w:r>
      <w:r w:rsidR="009A2F41">
        <w:rPr>
          <w:rFonts w:ascii="Tahoma" w:hAnsi="Tahoma" w:cs="Tahoma"/>
          <w:sz w:val="20"/>
          <w:szCs w:val="20"/>
        </w:rPr>
        <w:t>del</w:t>
      </w:r>
      <w:r w:rsidR="009A2F41" w:rsidRPr="00760DF6">
        <w:rPr>
          <w:rFonts w:ascii="Tahoma" w:hAnsi="Tahoma" w:cs="Tahoma"/>
          <w:sz w:val="20"/>
        </w:rPr>
        <w:t>l’organizza</w:t>
      </w:r>
      <w:r w:rsidR="009A2F41">
        <w:rPr>
          <w:rFonts w:ascii="Tahoma" w:hAnsi="Tahoma" w:cs="Tahoma"/>
          <w:sz w:val="20"/>
        </w:rPr>
        <w:t xml:space="preserve">zione </w:t>
      </w:r>
      <w:r w:rsidRPr="00760DF6">
        <w:rPr>
          <w:rFonts w:ascii="Tahoma" w:hAnsi="Tahoma" w:cs="Tahoma"/>
          <w:sz w:val="20"/>
          <w:szCs w:val="20"/>
        </w:rPr>
        <w:t>non potrà mai vincere un titolo solo organizzando</w:t>
      </w:r>
      <w:r w:rsidR="00375BB2">
        <w:rPr>
          <w:rFonts w:ascii="Tahoma" w:hAnsi="Tahoma" w:cs="Tahoma"/>
          <w:sz w:val="20"/>
          <w:szCs w:val="20"/>
        </w:rPr>
        <w:t>.</w:t>
      </w:r>
    </w:p>
    <w:p w14:paraId="13277C01" w14:textId="3ACA1426"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sz w:val="20"/>
          <w:szCs w:val="20"/>
        </w:rPr>
        <w:t>Stessa cosa nel criterium Gran fondo</w:t>
      </w:r>
      <w:r w:rsidR="00375BB2">
        <w:rPr>
          <w:rFonts w:ascii="Tahoma" w:hAnsi="Tahoma" w:cs="Tahoma"/>
          <w:sz w:val="20"/>
          <w:szCs w:val="20"/>
        </w:rPr>
        <w:t>,</w:t>
      </w:r>
      <w:r w:rsidRPr="00760DF6">
        <w:rPr>
          <w:rFonts w:ascii="Tahoma" w:hAnsi="Tahoma" w:cs="Tahoma"/>
          <w:sz w:val="20"/>
          <w:szCs w:val="20"/>
        </w:rPr>
        <w:t xml:space="preserve"> nel criterium nazionale mtb escursionistico per </w:t>
      </w:r>
      <w:r w:rsidR="00313165">
        <w:rPr>
          <w:rFonts w:ascii="Tahoma" w:hAnsi="Tahoma" w:cs="Tahoma"/>
          <w:snapToGrid w:val="0"/>
          <w:sz w:val="20"/>
          <w:szCs w:val="20"/>
        </w:rPr>
        <w:t>associazione o società sportiva</w:t>
      </w:r>
      <w:r w:rsidR="00B9647C">
        <w:rPr>
          <w:rFonts w:ascii="Tahoma" w:hAnsi="Tahoma" w:cs="Tahoma"/>
          <w:snapToGrid w:val="0"/>
          <w:sz w:val="20"/>
          <w:szCs w:val="20"/>
        </w:rPr>
        <w:t>.</w:t>
      </w:r>
      <w:r w:rsidRPr="00760DF6">
        <w:rPr>
          <w:rFonts w:ascii="Tahoma" w:hAnsi="Tahoma" w:cs="Tahoma"/>
          <w:sz w:val="20"/>
          <w:szCs w:val="20"/>
        </w:rPr>
        <w:t xml:space="preserve">   </w:t>
      </w:r>
    </w:p>
    <w:p w14:paraId="06FD8AB1" w14:textId="77777777" w:rsidR="00E522A0" w:rsidRDefault="00E522A0" w:rsidP="002E1CCA">
      <w:pPr>
        <w:keepLines/>
        <w:widowControl w:val="0"/>
        <w:contextualSpacing/>
        <w:jc w:val="both"/>
        <w:rPr>
          <w:rFonts w:ascii="Tahoma" w:hAnsi="Tahoma" w:cs="Tahoma"/>
          <w:b/>
          <w:bCs/>
          <w:sz w:val="20"/>
          <w:szCs w:val="20"/>
        </w:rPr>
      </w:pPr>
    </w:p>
    <w:p w14:paraId="6CCCFC9D" w14:textId="1940BE4F" w:rsidR="00295A0C" w:rsidRPr="00760DF6" w:rsidRDefault="00295A0C" w:rsidP="002E1CCA">
      <w:pPr>
        <w:keepLines/>
        <w:widowControl w:val="0"/>
        <w:contextualSpacing/>
        <w:jc w:val="both"/>
        <w:rPr>
          <w:rFonts w:ascii="Tahoma" w:hAnsi="Tahoma" w:cs="Tahoma"/>
          <w:sz w:val="20"/>
          <w:szCs w:val="20"/>
        </w:rPr>
      </w:pPr>
      <w:r w:rsidRPr="00760DF6">
        <w:rPr>
          <w:rFonts w:ascii="Tahoma" w:hAnsi="Tahoma" w:cs="Tahoma"/>
          <w:b/>
          <w:bCs/>
          <w:sz w:val="20"/>
          <w:szCs w:val="20"/>
        </w:rPr>
        <w:lastRenderedPageBreak/>
        <w:t>61</w:t>
      </w:r>
      <w:r w:rsidR="003D540E">
        <w:rPr>
          <w:rFonts w:ascii="Tahoma" w:hAnsi="Tahoma" w:cs="Tahoma"/>
          <w:b/>
          <w:bCs/>
          <w:sz w:val="20"/>
          <w:szCs w:val="20"/>
        </w:rPr>
        <w:t xml:space="preserve"> -</w:t>
      </w:r>
      <w:r w:rsidRPr="00760DF6">
        <w:rPr>
          <w:rFonts w:ascii="Tahoma" w:hAnsi="Tahoma" w:cs="Tahoma"/>
          <w:b/>
          <w:bCs/>
          <w:sz w:val="20"/>
          <w:szCs w:val="20"/>
        </w:rPr>
        <w:t xml:space="preserve"> </w:t>
      </w:r>
      <w:r w:rsidR="00E91A0C" w:rsidRPr="00E91A0C">
        <w:rPr>
          <w:rFonts w:ascii="Tahoma" w:hAnsi="Tahoma" w:cs="Tahoma"/>
          <w:bCs/>
          <w:sz w:val="20"/>
          <w:szCs w:val="20"/>
        </w:rPr>
        <w:t>ATTIVITÀ CRONOMETRICHE SU STRADA</w:t>
      </w:r>
      <w:r w:rsidR="00E91A0C" w:rsidRPr="00760DF6">
        <w:rPr>
          <w:rFonts w:ascii="Tahoma" w:hAnsi="Tahoma" w:cs="Tahoma"/>
          <w:b/>
          <w:bCs/>
          <w:sz w:val="20"/>
          <w:szCs w:val="20"/>
        </w:rPr>
        <w:t xml:space="preserve"> </w:t>
      </w:r>
      <w:r w:rsidRPr="00760DF6">
        <w:rPr>
          <w:rFonts w:ascii="Tahoma" w:hAnsi="Tahoma" w:cs="Tahoma"/>
          <w:sz w:val="20"/>
          <w:szCs w:val="20"/>
        </w:rPr>
        <w:t>Sono solo attività competitive e comprendono tutte le attività ciclistiche che hanno la classifica in base al tempo di gara impiegato</w:t>
      </w:r>
      <w:r w:rsidR="00375BB2">
        <w:rPr>
          <w:rFonts w:ascii="Tahoma" w:hAnsi="Tahoma" w:cs="Tahoma"/>
          <w:sz w:val="20"/>
          <w:szCs w:val="20"/>
        </w:rPr>
        <w:t>.</w:t>
      </w:r>
      <w:r w:rsidRPr="00760DF6">
        <w:rPr>
          <w:rFonts w:ascii="Tahoma" w:hAnsi="Tahoma" w:cs="Tahoma"/>
          <w:sz w:val="20"/>
          <w:szCs w:val="20"/>
        </w:rPr>
        <w:t xml:space="preserve"> Sono prove individuali</w:t>
      </w:r>
      <w:r w:rsidR="00375BB2">
        <w:rPr>
          <w:rFonts w:ascii="Tahoma" w:hAnsi="Tahoma" w:cs="Tahoma"/>
          <w:sz w:val="20"/>
          <w:szCs w:val="20"/>
        </w:rPr>
        <w:t>,</w:t>
      </w:r>
      <w:r w:rsidRPr="00760DF6">
        <w:rPr>
          <w:rFonts w:ascii="Tahoma" w:hAnsi="Tahoma" w:cs="Tahoma"/>
          <w:sz w:val="20"/>
          <w:szCs w:val="20"/>
        </w:rPr>
        <w:t xml:space="preserve"> a coppie</w:t>
      </w:r>
      <w:r w:rsidR="00375BB2">
        <w:rPr>
          <w:rFonts w:ascii="Tahoma" w:hAnsi="Tahoma" w:cs="Tahoma"/>
          <w:sz w:val="20"/>
          <w:szCs w:val="20"/>
        </w:rPr>
        <w:t>,</w:t>
      </w:r>
      <w:r w:rsidRPr="00760DF6">
        <w:rPr>
          <w:rFonts w:ascii="Tahoma" w:hAnsi="Tahoma" w:cs="Tahoma"/>
          <w:sz w:val="20"/>
          <w:szCs w:val="20"/>
        </w:rPr>
        <w:t xml:space="preserve"> a terne</w:t>
      </w:r>
      <w:r w:rsidR="00F11B4E">
        <w:rPr>
          <w:rFonts w:ascii="Tahoma" w:hAnsi="Tahoma" w:cs="Tahoma"/>
          <w:sz w:val="20"/>
          <w:szCs w:val="20"/>
        </w:rPr>
        <w:t>,</w:t>
      </w:r>
      <w:r w:rsidRPr="00760DF6">
        <w:rPr>
          <w:rFonts w:ascii="Tahoma" w:hAnsi="Tahoma" w:cs="Tahoma"/>
          <w:sz w:val="20"/>
          <w:szCs w:val="20"/>
        </w:rPr>
        <w:t xml:space="preserve"> a squadre</w:t>
      </w:r>
      <w:r w:rsidR="00375BB2">
        <w:rPr>
          <w:rFonts w:ascii="Tahoma" w:hAnsi="Tahoma" w:cs="Tahoma"/>
          <w:sz w:val="20"/>
          <w:szCs w:val="20"/>
        </w:rPr>
        <w:t>,</w:t>
      </w:r>
      <w:r w:rsidRPr="00760DF6">
        <w:rPr>
          <w:rFonts w:ascii="Tahoma" w:hAnsi="Tahoma" w:cs="Tahoma"/>
          <w:sz w:val="20"/>
          <w:szCs w:val="20"/>
        </w:rPr>
        <w:t xml:space="preserve"> maschili</w:t>
      </w:r>
      <w:r w:rsidR="00375BB2">
        <w:rPr>
          <w:rFonts w:ascii="Tahoma" w:hAnsi="Tahoma" w:cs="Tahoma"/>
          <w:sz w:val="20"/>
          <w:szCs w:val="20"/>
        </w:rPr>
        <w:t>,</w:t>
      </w:r>
      <w:r w:rsidRPr="00760DF6">
        <w:rPr>
          <w:rFonts w:ascii="Tahoma" w:hAnsi="Tahoma" w:cs="Tahoma"/>
          <w:sz w:val="20"/>
          <w:szCs w:val="20"/>
        </w:rPr>
        <w:t xml:space="preserve"> femminili e miste</w:t>
      </w:r>
      <w:r w:rsidR="00375BB2">
        <w:rPr>
          <w:rFonts w:ascii="Tahoma" w:hAnsi="Tahoma" w:cs="Tahoma"/>
          <w:sz w:val="20"/>
          <w:szCs w:val="20"/>
        </w:rPr>
        <w:t>,</w:t>
      </w:r>
      <w:r w:rsidRPr="00760DF6">
        <w:rPr>
          <w:rFonts w:ascii="Tahoma" w:hAnsi="Tahoma" w:cs="Tahoma"/>
          <w:sz w:val="20"/>
          <w:szCs w:val="20"/>
        </w:rPr>
        <w:t xml:space="preserve"> di normo dotati e per handicap</w:t>
      </w:r>
      <w:r w:rsidR="00375BB2">
        <w:rPr>
          <w:rFonts w:ascii="Tahoma" w:hAnsi="Tahoma" w:cs="Tahoma"/>
          <w:sz w:val="20"/>
          <w:szCs w:val="20"/>
        </w:rPr>
        <w:t>.</w:t>
      </w:r>
      <w:r w:rsidRPr="00760DF6">
        <w:rPr>
          <w:rFonts w:ascii="Tahoma" w:hAnsi="Tahoma" w:cs="Tahoma"/>
          <w:sz w:val="20"/>
          <w:szCs w:val="20"/>
        </w:rPr>
        <w:t xml:space="preserve"> Nelle attività a coppie e a squadre possono essere di gruppo (per società) o a staffetta con diverse frazioni con tempi sia individuali</w:t>
      </w:r>
      <w:r w:rsidR="00375BB2">
        <w:rPr>
          <w:rFonts w:ascii="Tahoma" w:hAnsi="Tahoma" w:cs="Tahoma"/>
          <w:sz w:val="20"/>
          <w:szCs w:val="20"/>
        </w:rPr>
        <w:t>,</w:t>
      </w:r>
      <w:r w:rsidRPr="00760DF6">
        <w:rPr>
          <w:rFonts w:ascii="Tahoma" w:hAnsi="Tahoma" w:cs="Tahoma"/>
          <w:sz w:val="20"/>
          <w:szCs w:val="20"/>
        </w:rPr>
        <w:t xml:space="preserve"> che totali (somma delle frazioni), sia con bici da strada</w:t>
      </w:r>
      <w:r w:rsidR="00375BB2">
        <w:rPr>
          <w:rFonts w:ascii="Tahoma" w:hAnsi="Tahoma" w:cs="Tahoma"/>
          <w:sz w:val="20"/>
          <w:szCs w:val="20"/>
        </w:rPr>
        <w:t>,</w:t>
      </w:r>
      <w:r w:rsidRPr="00760DF6">
        <w:rPr>
          <w:rFonts w:ascii="Tahoma" w:hAnsi="Tahoma" w:cs="Tahoma"/>
          <w:sz w:val="20"/>
          <w:szCs w:val="20"/>
        </w:rPr>
        <w:t xml:space="preserve"> da mtb, da ciclocross, city bike, </w:t>
      </w:r>
      <w:r w:rsidR="00515DA8" w:rsidRPr="00760DF6">
        <w:rPr>
          <w:rFonts w:ascii="Tahoma" w:hAnsi="Tahoma" w:cs="Tahoma"/>
          <w:sz w:val="20"/>
          <w:szCs w:val="20"/>
        </w:rPr>
        <w:t>bici normali, macchine a pedali</w:t>
      </w:r>
      <w:r w:rsidRPr="00760DF6">
        <w:rPr>
          <w:rFonts w:ascii="Tahoma" w:hAnsi="Tahoma" w:cs="Tahoma"/>
          <w:sz w:val="20"/>
          <w:szCs w:val="20"/>
        </w:rPr>
        <w:t>,</w:t>
      </w:r>
      <w:r w:rsidR="00515DA8" w:rsidRPr="00760DF6">
        <w:rPr>
          <w:rFonts w:ascii="Tahoma" w:hAnsi="Tahoma" w:cs="Tahoma"/>
          <w:sz w:val="20"/>
          <w:szCs w:val="20"/>
        </w:rPr>
        <w:t xml:space="preserve"> </w:t>
      </w:r>
      <w:r w:rsidRPr="00760DF6">
        <w:rPr>
          <w:rFonts w:ascii="Tahoma" w:hAnsi="Tahoma" w:cs="Tahoma"/>
          <w:sz w:val="20"/>
          <w:szCs w:val="20"/>
        </w:rPr>
        <w:t>handbike. Sia su strada che in fuori strada</w:t>
      </w:r>
      <w:r w:rsidR="00375BB2">
        <w:rPr>
          <w:rFonts w:ascii="Tahoma" w:hAnsi="Tahoma" w:cs="Tahoma"/>
          <w:sz w:val="20"/>
          <w:szCs w:val="20"/>
        </w:rPr>
        <w:t>,</w:t>
      </w:r>
      <w:r w:rsidRPr="00760DF6">
        <w:rPr>
          <w:rFonts w:ascii="Tahoma" w:hAnsi="Tahoma" w:cs="Tahoma"/>
          <w:sz w:val="20"/>
          <w:szCs w:val="20"/>
        </w:rPr>
        <w:t xml:space="preserve"> in pianura che in salita, …. Valgono le norme</w:t>
      </w:r>
      <w:r w:rsidR="00515DA8" w:rsidRPr="00760DF6">
        <w:rPr>
          <w:rFonts w:ascii="Tahoma" w:hAnsi="Tahoma" w:cs="Tahoma"/>
          <w:sz w:val="20"/>
          <w:szCs w:val="20"/>
        </w:rPr>
        <w:t xml:space="preserve"> dell’</w:t>
      </w:r>
      <w:r w:rsidRPr="00760DF6">
        <w:rPr>
          <w:rFonts w:ascii="Tahoma" w:hAnsi="Tahoma" w:cs="Tahoma"/>
          <w:sz w:val="20"/>
          <w:szCs w:val="20"/>
        </w:rPr>
        <w:t>attività amatoriale</w:t>
      </w:r>
      <w:r w:rsidR="00375BB2">
        <w:rPr>
          <w:rFonts w:ascii="Tahoma" w:hAnsi="Tahoma" w:cs="Tahoma"/>
          <w:sz w:val="20"/>
          <w:szCs w:val="20"/>
        </w:rPr>
        <w:t>,</w:t>
      </w:r>
      <w:r w:rsidR="00515DA8" w:rsidRPr="00760DF6">
        <w:rPr>
          <w:rFonts w:ascii="Tahoma" w:hAnsi="Tahoma" w:cs="Tahoma"/>
          <w:sz w:val="20"/>
          <w:szCs w:val="20"/>
        </w:rPr>
        <w:t xml:space="preserve"> le categorie sono quelle dell’</w:t>
      </w:r>
      <w:r w:rsidRPr="00760DF6">
        <w:rPr>
          <w:rFonts w:ascii="Tahoma" w:hAnsi="Tahoma" w:cs="Tahoma"/>
          <w:sz w:val="20"/>
          <w:szCs w:val="20"/>
        </w:rPr>
        <w:t>attività amatoriale vedi paragrafi ART 1-1</w:t>
      </w:r>
      <w:r w:rsidR="00375BB2">
        <w:rPr>
          <w:rFonts w:ascii="Tahoma" w:hAnsi="Tahoma" w:cs="Tahoma"/>
          <w:sz w:val="20"/>
          <w:szCs w:val="20"/>
        </w:rPr>
        <w:t>,</w:t>
      </w:r>
      <w:r w:rsidRPr="00760DF6">
        <w:rPr>
          <w:rFonts w:ascii="Tahoma" w:hAnsi="Tahoma" w:cs="Tahoma"/>
          <w:sz w:val="20"/>
          <w:szCs w:val="20"/>
        </w:rPr>
        <w:t>1-3, 1-4, 1-5, 1-6</w:t>
      </w:r>
      <w:r w:rsidR="00375BB2">
        <w:rPr>
          <w:rFonts w:ascii="Tahoma" w:hAnsi="Tahoma" w:cs="Tahoma"/>
          <w:sz w:val="20"/>
          <w:szCs w:val="20"/>
        </w:rPr>
        <w:t>,</w:t>
      </w:r>
      <w:r w:rsidRPr="00760DF6">
        <w:rPr>
          <w:rFonts w:ascii="Tahoma" w:hAnsi="Tahoma" w:cs="Tahoma"/>
          <w:sz w:val="20"/>
          <w:szCs w:val="20"/>
        </w:rPr>
        <w:t xml:space="preserve"> 1-9 del regolamento te</w:t>
      </w:r>
      <w:r w:rsidR="00515DA8" w:rsidRPr="00760DF6">
        <w:rPr>
          <w:rFonts w:ascii="Tahoma" w:hAnsi="Tahoma" w:cs="Tahoma"/>
          <w:sz w:val="20"/>
          <w:szCs w:val="20"/>
        </w:rPr>
        <w:t>cnico</w:t>
      </w:r>
      <w:r w:rsidR="00375BB2">
        <w:rPr>
          <w:rFonts w:ascii="Tahoma" w:hAnsi="Tahoma" w:cs="Tahoma"/>
          <w:sz w:val="20"/>
          <w:szCs w:val="20"/>
        </w:rPr>
        <w:t>,</w:t>
      </w:r>
      <w:r w:rsidR="00515DA8" w:rsidRPr="00760DF6">
        <w:rPr>
          <w:rFonts w:ascii="Tahoma" w:hAnsi="Tahoma" w:cs="Tahoma"/>
          <w:sz w:val="20"/>
          <w:szCs w:val="20"/>
        </w:rPr>
        <w:t xml:space="preserve"> delle integrazioni dell’</w:t>
      </w:r>
      <w:r w:rsidRPr="00760DF6">
        <w:rPr>
          <w:rFonts w:ascii="Tahoma" w:hAnsi="Tahoma" w:cs="Tahoma"/>
          <w:sz w:val="20"/>
          <w:szCs w:val="20"/>
        </w:rPr>
        <w:t>attività della pista</w:t>
      </w:r>
      <w:r w:rsidR="00375BB2">
        <w:rPr>
          <w:rFonts w:ascii="Tahoma" w:hAnsi="Tahoma" w:cs="Tahoma"/>
          <w:sz w:val="20"/>
          <w:szCs w:val="20"/>
        </w:rPr>
        <w:t>,</w:t>
      </w:r>
      <w:r w:rsidRPr="00760DF6">
        <w:rPr>
          <w:rFonts w:ascii="Tahoma" w:hAnsi="Tahoma" w:cs="Tahoma"/>
          <w:sz w:val="20"/>
          <w:szCs w:val="20"/>
        </w:rPr>
        <w:t xml:space="preserve"> dei </w:t>
      </w:r>
      <w:proofErr w:type="spellStart"/>
      <w:r w:rsidRPr="00760DF6">
        <w:rPr>
          <w:rFonts w:ascii="Tahoma" w:hAnsi="Tahoma" w:cs="Tahoma"/>
          <w:sz w:val="20"/>
          <w:szCs w:val="20"/>
        </w:rPr>
        <w:t>records</w:t>
      </w:r>
      <w:proofErr w:type="spellEnd"/>
      <w:r w:rsidRPr="00760DF6">
        <w:rPr>
          <w:rFonts w:ascii="Tahoma" w:hAnsi="Tahoma" w:cs="Tahoma"/>
          <w:sz w:val="20"/>
          <w:szCs w:val="20"/>
        </w:rPr>
        <w:t xml:space="preserve"> e delle norme generali</w:t>
      </w:r>
      <w:r w:rsidR="00375BB2">
        <w:rPr>
          <w:rFonts w:ascii="Tahoma" w:hAnsi="Tahoma" w:cs="Tahoma"/>
          <w:sz w:val="20"/>
          <w:szCs w:val="20"/>
        </w:rPr>
        <w:t>.</w:t>
      </w:r>
      <w:r w:rsidRPr="00760DF6">
        <w:rPr>
          <w:rFonts w:ascii="Tahoma" w:hAnsi="Tahoma" w:cs="Tahoma"/>
          <w:sz w:val="20"/>
          <w:szCs w:val="20"/>
        </w:rPr>
        <w:t xml:space="preserve"> Dal punto di vista disciplinare valgono le norme disciplinari del ciclismo competitivo</w:t>
      </w:r>
      <w:r w:rsidR="00375BB2">
        <w:rPr>
          <w:rFonts w:ascii="Tahoma" w:hAnsi="Tahoma" w:cs="Tahoma"/>
          <w:sz w:val="20"/>
          <w:szCs w:val="20"/>
        </w:rPr>
        <w:t>.</w:t>
      </w:r>
      <w:r w:rsidRPr="00760DF6">
        <w:rPr>
          <w:rFonts w:ascii="Tahoma" w:hAnsi="Tahoma" w:cs="Tahoma"/>
          <w:sz w:val="20"/>
          <w:szCs w:val="20"/>
        </w:rPr>
        <w:t xml:space="preserve"> Fa da casistica e da norma orga</w:t>
      </w:r>
      <w:r w:rsidR="00515DA8" w:rsidRPr="00760DF6">
        <w:rPr>
          <w:rFonts w:ascii="Tahoma" w:hAnsi="Tahoma" w:cs="Tahoma"/>
          <w:sz w:val="20"/>
          <w:szCs w:val="20"/>
        </w:rPr>
        <w:t xml:space="preserve">nizzativa la </w:t>
      </w:r>
      <w:r w:rsidR="00F13113">
        <w:rPr>
          <w:rFonts w:ascii="Tahoma" w:hAnsi="Tahoma" w:cs="Tahoma"/>
          <w:sz w:val="20"/>
          <w:szCs w:val="20"/>
        </w:rPr>
        <w:t>parte</w:t>
      </w:r>
      <w:r w:rsidR="00515DA8" w:rsidRPr="00760DF6">
        <w:rPr>
          <w:rFonts w:ascii="Tahoma" w:hAnsi="Tahoma" w:cs="Tahoma"/>
          <w:sz w:val="20"/>
          <w:szCs w:val="20"/>
        </w:rPr>
        <w:t xml:space="preserve"> tecnica dell’</w:t>
      </w:r>
      <w:r w:rsidRPr="00760DF6">
        <w:rPr>
          <w:rFonts w:ascii="Tahoma" w:hAnsi="Tahoma" w:cs="Tahoma"/>
          <w:sz w:val="20"/>
          <w:szCs w:val="20"/>
        </w:rPr>
        <w:t>attività su pista e attività cronometriche</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b/>
          <w:bCs/>
          <w:sz w:val="20"/>
          <w:szCs w:val="20"/>
        </w:rPr>
        <w:t>ATTIVIT</w:t>
      </w:r>
      <w:r w:rsidR="00F304BC">
        <w:rPr>
          <w:rFonts w:ascii="Tahoma" w:hAnsi="Tahoma" w:cs="Tahoma"/>
          <w:b/>
          <w:bCs/>
          <w:sz w:val="20"/>
          <w:szCs w:val="20"/>
        </w:rPr>
        <w:t>À</w:t>
      </w:r>
      <w:r w:rsidRPr="00760DF6">
        <w:rPr>
          <w:rFonts w:ascii="Tahoma" w:hAnsi="Tahoma" w:cs="Tahoma"/>
          <w:b/>
          <w:bCs/>
          <w:sz w:val="20"/>
          <w:szCs w:val="20"/>
        </w:rPr>
        <w:t xml:space="preserve"> CRONOMETRICHE IN MTB e FUORI STRADA </w:t>
      </w:r>
      <w:r w:rsidR="00515DA8" w:rsidRPr="00760DF6">
        <w:rPr>
          <w:rFonts w:ascii="Tahoma" w:hAnsi="Tahoma" w:cs="Tahoma"/>
          <w:sz w:val="20"/>
          <w:szCs w:val="20"/>
        </w:rPr>
        <w:t>Valgono le regole dell’</w:t>
      </w:r>
      <w:r w:rsidRPr="00760DF6">
        <w:rPr>
          <w:rFonts w:ascii="Tahoma" w:hAnsi="Tahoma" w:cs="Tahoma"/>
          <w:sz w:val="20"/>
          <w:szCs w:val="20"/>
        </w:rPr>
        <w:t>attività cronometriche su strada e il regolamento di mountain bike e delle norme generali</w:t>
      </w:r>
      <w:r w:rsidR="00375BB2">
        <w:rPr>
          <w:rFonts w:ascii="Tahoma" w:hAnsi="Tahoma" w:cs="Tahoma"/>
          <w:sz w:val="20"/>
          <w:szCs w:val="20"/>
        </w:rPr>
        <w:t>.</w:t>
      </w:r>
      <w:r w:rsidRPr="00760DF6">
        <w:rPr>
          <w:rFonts w:ascii="Tahoma" w:hAnsi="Tahoma" w:cs="Tahoma"/>
          <w:sz w:val="20"/>
          <w:szCs w:val="20"/>
        </w:rPr>
        <w:t xml:space="preserve"> </w:t>
      </w:r>
      <w:r w:rsidRPr="00760DF6">
        <w:rPr>
          <w:rFonts w:ascii="Tahoma" w:hAnsi="Tahoma" w:cs="Tahoma"/>
          <w:b/>
          <w:bCs/>
          <w:sz w:val="20"/>
          <w:szCs w:val="20"/>
        </w:rPr>
        <w:t xml:space="preserve">RECORD IN FUORI STRADA </w:t>
      </w:r>
      <w:r w:rsidR="00515DA8" w:rsidRPr="00760DF6">
        <w:rPr>
          <w:rFonts w:ascii="Tahoma" w:hAnsi="Tahoma" w:cs="Tahoma"/>
          <w:sz w:val="20"/>
          <w:szCs w:val="20"/>
        </w:rPr>
        <w:t>Valgono le regole dell’</w:t>
      </w:r>
      <w:r w:rsidRPr="00760DF6">
        <w:rPr>
          <w:rFonts w:ascii="Tahoma" w:hAnsi="Tahoma" w:cs="Tahoma"/>
          <w:sz w:val="20"/>
          <w:szCs w:val="20"/>
        </w:rPr>
        <w:t>attività cronometriche in mtb</w:t>
      </w:r>
      <w:r w:rsidR="00375BB2">
        <w:rPr>
          <w:rFonts w:ascii="Tahoma" w:hAnsi="Tahoma" w:cs="Tahoma"/>
          <w:sz w:val="20"/>
          <w:szCs w:val="20"/>
        </w:rPr>
        <w:t>,</w:t>
      </w:r>
      <w:r w:rsidRPr="00760DF6">
        <w:rPr>
          <w:rFonts w:ascii="Tahoma" w:hAnsi="Tahoma" w:cs="Tahoma"/>
          <w:sz w:val="20"/>
          <w:szCs w:val="20"/>
        </w:rPr>
        <w:t xml:space="preserve"> che</w:t>
      </w:r>
      <w:r w:rsidR="00515DA8" w:rsidRPr="00760DF6">
        <w:rPr>
          <w:rFonts w:ascii="Tahoma" w:hAnsi="Tahoma" w:cs="Tahoma"/>
          <w:sz w:val="20"/>
          <w:szCs w:val="20"/>
        </w:rPr>
        <w:t xml:space="preserve"> in fuoristrada e le norme dell’</w:t>
      </w:r>
      <w:r w:rsidRPr="00760DF6">
        <w:rPr>
          <w:rFonts w:ascii="Tahoma" w:hAnsi="Tahoma" w:cs="Tahoma"/>
          <w:sz w:val="20"/>
          <w:szCs w:val="20"/>
        </w:rPr>
        <w:t>attività s</w:t>
      </w:r>
      <w:r w:rsidR="00515DA8" w:rsidRPr="00760DF6">
        <w:rPr>
          <w:rFonts w:ascii="Tahoma" w:hAnsi="Tahoma" w:cs="Tahoma"/>
          <w:sz w:val="20"/>
          <w:szCs w:val="20"/>
        </w:rPr>
        <w:t xml:space="preserve">u pista e dei </w:t>
      </w:r>
      <w:proofErr w:type="spellStart"/>
      <w:r w:rsidR="00515DA8" w:rsidRPr="00760DF6">
        <w:rPr>
          <w:rFonts w:ascii="Tahoma" w:hAnsi="Tahoma" w:cs="Tahoma"/>
          <w:sz w:val="20"/>
          <w:szCs w:val="20"/>
        </w:rPr>
        <w:t>records</w:t>
      </w:r>
      <w:proofErr w:type="spellEnd"/>
      <w:r w:rsidR="00515DA8" w:rsidRPr="00760DF6">
        <w:rPr>
          <w:rFonts w:ascii="Tahoma" w:hAnsi="Tahoma" w:cs="Tahoma"/>
          <w:sz w:val="20"/>
          <w:szCs w:val="20"/>
        </w:rPr>
        <w:t xml:space="preserve"> su strada</w:t>
      </w:r>
      <w:r w:rsidRPr="00760DF6">
        <w:rPr>
          <w:rFonts w:ascii="Tahoma" w:hAnsi="Tahoma" w:cs="Tahoma"/>
          <w:sz w:val="20"/>
          <w:szCs w:val="20"/>
        </w:rPr>
        <w:t>.</w:t>
      </w:r>
      <w:r w:rsidR="00515DA8" w:rsidRPr="00760DF6">
        <w:rPr>
          <w:rFonts w:ascii="Tahoma" w:hAnsi="Tahoma" w:cs="Tahoma"/>
          <w:sz w:val="20"/>
          <w:szCs w:val="20"/>
        </w:rPr>
        <w:t xml:space="preserve"> </w:t>
      </w:r>
      <w:r w:rsidRPr="00760DF6">
        <w:rPr>
          <w:rFonts w:ascii="Tahoma" w:hAnsi="Tahoma" w:cs="Tahoma"/>
          <w:sz w:val="20"/>
          <w:szCs w:val="20"/>
        </w:rPr>
        <w:t>Valgono sempre le</w:t>
      </w:r>
      <w:r w:rsidR="00515DA8" w:rsidRPr="00760DF6">
        <w:rPr>
          <w:rFonts w:ascii="Tahoma" w:hAnsi="Tahoma" w:cs="Tahoma"/>
          <w:sz w:val="20"/>
          <w:szCs w:val="20"/>
        </w:rPr>
        <w:t xml:space="preserve"> norme ed il regolamento dell’</w:t>
      </w:r>
      <w:r w:rsidRPr="00760DF6">
        <w:rPr>
          <w:rFonts w:ascii="Tahoma" w:hAnsi="Tahoma" w:cs="Tahoma"/>
          <w:sz w:val="20"/>
          <w:szCs w:val="20"/>
        </w:rPr>
        <w:t>attività competitiva in mountain bike</w:t>
      </w:r>
      <w:r w:rsidR="00375BB2">
        <w:rPr>
          <w:rFonts w:ascii="Tahoma" w:hAnsi="Tahoma" w:cs="Tahoma"/>
          <w:sz w:val="20"/>
          <w:szCs w:val="20"/>
        </w:rPr>
        <w:t>.</w:t>
      </w:r>
    </w:p>
    <w:p w14:paraId="0F041377" w14:textId="77777777" w:rsidR="00295A0C" w:rsidRPr="00760DF6" w:rsidRDefault="00295A0C" w:rsidP="002E1CCA">
      <w:pPr>
        <w:keepLines/>
        <w:widowControl w:val="0"/>
        <w:contextualSpacing/>
        <w:jc w:val="both"/>
        <w:rPr>
          <w:rFonts w:ascii="Tahoma" w:hAnsi="Tahoma" w:cs="Tahoma"/>
          <w:sz w:val="20"/>
          <w:szCs w:val="20"/>
        </w:rPr>
      </w:pPr>
    </w:p>
    <w:p w14:paraId="72AED707" w14:textId="74EBBA08" w:rsidR="00295A0C" w:rsidRPr="00802AA8" w:rsidRDefault="00295A0C" w:rsidP="00555F7B">
      <w:pPr>
        <w:pStyle w:val="p80"/>
        <w:keepLines/>
        <w:spacing w:line="240" w:lineRule="auto"/>
        <w:contextualSpacing/>
        <w:jc w:val="both"/>
        <w:rPr>
          <w:rFonts w:ascii="Tahoma" w:hAnsi="Tahoma" w:cs="Tahoma"/>
          <w:b/>
          <w:color w:val="000000" w:themeColor="text1"/>
          <w:sz w:val="20"/>
        </w:rPr>
      </w:pPr>
      <w:r w:rsidRPr="00802AA8">
        <w:rPr>
          <w:rFonts w:ascii="Tahoma" w:hAnsi="Tahoma" w:cs="Tahoma"/>
          <w:b/>
          <w:color w:val="000000" w:themeColor="text1"/>
          <w:sz w:val="20"/>
        </w:rPr>
        <w:t>6</w:t>
      </w:r>
      <w:r w:rsidR="00B542BD">
        <w:rPr>
          <w:rFonts w:ascii="Tahoma" w:hAnsi="Tahoma" w:cs="Tahoma"/>
          <w:b/>
          <w:color w:val="000000" w:themeColor="text1"/>
          <w:sz w:val="20"/>
        </w:rPr>
        <w:t>2</w:t>
      </w:r>
      <w:r w:rsidR="003D540E">
        <w:rPr>
          <w:rFonts w:ascii="Tahoma" w:hAnsi="Tahoma" w:cs="Tahoma"/>
          <w:b/>
          <w:color w:val="000000" w:themeColor="text1"/>
          <w:sz w:val="20"/>
        </w:rPr>
        <w:t xml:space="preserve"> -</w:t>
      </w:r>
      <w:r w:rsidRPr="00802AA8">
        <w:rPr>
          <w:rFonts w:ascii="Tahoma" w:hAnsi="Tahoma" w:cs="Tahoma"/>
          <w:b/>
          <w:color w:val="000000" w:themeColor="text1"/>
          <w:sz w:val="20"/>
        </w:rPr>
        <w:t xml:space="preserve"> </w:t>
      </w:r>
      <w:r w:rsidR="003D540E">
        <w:rPr>
          <w:rFonts w:ascii="Tahoma" w:hAnsi="Tahoma" w:cs="Tahoma"/>
          <w:color w:val="000000" w:themeColor="text1"/>
          <w:sz w:val="20"/>
        </w:rPr>
        <w:t>B</w:t>
      </w:r>
      <w:r w:rsidR="003D540E" w:rsidRPr="003D540E">
        <w:rPr>
          <w:rFonts w:ascii="Tahoma" w:hAnsi="Tahoma" w:cs="Tahoma"/>
          <w:color w:val="000000" w:themeColor="text1"/>
          <w:sz w:val="20"/>
        </w:rPr>
        <w:t>ICI ELETTRICHE</w:t>
      </w:r>
      <w:r w:rsidR="003D540E" w:rsidRPr="003D540E">
        <w:rPr>
          <w:rFonts w:ascii="Tahoma" w:hAnsi="Tahoma" w:cs="Tahoma"/>
          <w:b/>
          <w:color w:val="000000" w:themeColor="text1"/>
          <w:sz w:val="20"/>
        </w:rPr>
        <w:t xml:space="preserve"> </w:t>
      </w:r>
    </w:p>
    <w:p w14:paraId="0CDFC9CB" w14:textId="7AEDD07F"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In tutta l’attività è ammesso l’uso di bici elettriche o a pedalata assistita con classifiche uniche o differenziate o con punteggio diverso</w:t>
      </w:r>
      <w:r w:rsidR="00A767A3">
        <w:rPr>
          <w:rFonts w:ascii="Tahoma" w:hAnsi="Tahoma" w:cs="Tahoma"/>
          <w:sz w:val="20"/>
        </w:rPr>
        <w:t>:</w:t>
      </w:r>
      <w:r w:rsidR="0012238B">
        <w:rPr>
          <w:rFonts w:ascii="Tahoma" w:hAnsi="Tahoma" w:cs="Tahoma"/>
          <w:sz w:val="20"/>
        </w:rPr>
        <w:t xml:space="preserve"> </w:t>
      </w:r>
      <w:r w:rsidRPr="00760DF6">
        <w:rPr>
          <w:rFonts w:ascii="Tahoma" w:hAnsi="Tahoma" w:cs="Tahoma"/>
          <w:sz w:val="20"/>
        </w:rPr>
        <w:t>nelle gare ordinarie (Mf</w:t>
      </w:r>
      <w:r w:rsidR="00375BB2">
        <w:rPr>
          <w:rFonts w:ascii="Tahoma" w:hAnsi="Tahoma" w:cs="Tahoma"/>
          <w:sz w:val="20"/>
        </w:rPr>
        <w:t>,</w:t>
      </w:r>
      <w:r w:rsidR="00A56F12">
        <w:rPr>
          <w:rFonts w:ascii="Tahoma" w:hAnsi="Tahoma" w:cs="Tahoma"/>
          <w:sz w:val="20"/>
        </w:rPr>
        <w:t xml:space="preserve"> </w:t>
      </w:r>
      <w:proofErr w:type="spellStart"/>
      <w:r w:rsidR="00A56F12">
        <w:rPr>
          <w:rFonts w:ascii="Tahoma" w:hAnsi="Tahoma" w:cs="Tahoma"/>
          <w:sz w:val="20"/>
        </w:rPr>
        <w:t>Gf</w:t>
      </w:r>
      <w:proofErr w:type="spellEnd"/>
      <w:r w:rsidR="00A56F12">
        <w:rPr>
          <w:rFonts w:ascii="Tahoma" w:hAnsi="Tahoma" w:cs="Tahoma"/>
          <w:sz w:val="20"/>
        </w:rPr>
        <w:t xml:space="preserve"> competitive</w:t>
      </w:r>
      <w:r w:rsidRPr="00760DF6">
        <w:rPr>
          <w:rFonts w:ascii="Tahoma" w:hAnsi="Tahoma" w:cs="Tahoma"/>
          <w:sz w:val="20"/>
        </w:rPr>
        <w:t>/strada,</w:t>
      </w:r>
      <w:r w:rsidR="00A56F12">
        <w:rPr>
          <w:rFonts w:ascii="Tahoma" w:hAnsi="Tahoma" w:cs="Tahoma"/>
          <w:sz w:val="20"/>
        </w:rPr>
        <w:t xml:space="preserve"> </w:t>
      </w:r>
      <w:r w:rsidRPr="00760DF6">
        <w:rPr>
          <w:rFonts w:ascii="Tahoma" w:hAnsi="Tahoma" w:cs="Tahoma"/>
          <w:sz w:val="20"/>
        </w:rPr>
        <w:t>crono,</w:t>
      </w:r>
      <w:r w:rsidR="00A56F12">
        <w:rPr>
          <w:rFonts w:ascii="Tahoma" w:hAnsi="Tahoma" w:cs="Tahoma"/>
          <w:sz w:val="20"/>
        </w:rPr>
        <w:t xml:space="preserve"> </w:t>
      </w:r>
      <w:r w:rsidRPr="00760DF6">
        <w:rPr>
          <w:rFonts w:ascii="Tahoma" w:hAnsi="Tahoma" w:cs="Tahoma"/>
          <w:sz w:val="20"/>
        </w:rPr>
        <w:t>mtb…) le bici elettriche non sono ammesse;</w:t>
      </w:r>
    </w:p>
    <w:p w14:paraId="004D1611" w14:textId="46ECE710"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sono ammesse gare di qualunque tipo (strada,</w:t>
      </w:r>
      <w:r w:rsidR="00A56F12">
        <w:rPr>
          <w:rFonts w:ascii="Tahoma" w:hAnsi="Tahoma" w:cs="Tahoma"/>
          <w:sz w:val="20"/>
        </w:rPr>
        <w:t xml:space="preserve"> </w:t>
      </w:r>
      <w:r w:rsidRPr="00760DF6">
        <w:rPr>
          <w:rFonts w:ascii="Tahoma" w:hAnsi="Tahoma" w:cs="Tahoma"/>
          <w:sz w:val="20"/>
        </w:rPr>
        <w:t>crono,</w:t>
      </w:r>
      <w:r w:rsidR="00A56F12">
        <w:rPr>
          <w:rFonts w:ascii="Tahoma" w:hAnsi="Tahoma" w:cs="Tahoma"/>
          <w:sz w:val="20"/>
        </w:rPr>
        <w:t xml:space="preserve"> </w:t>
      </w:r>
      <w:r w:rsidRPr="00760DF6">
        <w:rPr>
          <w:rFonts w:ascii="Tahoma" w:hAnsi="Tahoma" w:cs="Tahoma"/>
          <w:sz w:val="20"/>
        </w:rPr>
        <w:t>mtb</w:t>
      </w:r>
      <w:r w:rsidR="00375BB2">
        <w:rPr>
          <w:rFonts w:ascii="Tahoma" w:hAnsi="Tahoma" w:cs="Tahoma"/>
          <w:sz w:val="20"/>
        </w:rPr>
        <w:t>,</w:t>
      </w:r>
      <w:r w:rsidR="00A56F12">
        <w:rPr>
          <w:rFonts w:ascii="Tahoma" w:hAnsi="Tahoma" w:cs="Tahoma"/>
          <w:sz w:val="20"/>
        </w:rPr>
        <w:t xml:space="preserve"> </w:t>
      </w:r>
      <w:r w:rsidRPr="00760DF6">
        <w:rPr>
          <w:rFonts w:ascii="Tahoma" w:hAnsi="Tahoma" w:cs="Tahoma"/>
          <w:sz w:val="20"/>
        </w:rPr>
        <w:t xml:space="preserve">duathlon,…) di sole bici elettriche  con classifiche definite per </w:t>
      </w:r>
      <w:proofErr w:type="spellStart"/>
      <w:r w:rsidRPr="00760DF6">
        <w:rPr>
          <w:rFonts w:ascii="Tahoma" w:hAnsi="Tahoma" w:cs="Tahoma"/>
          <w:sz w:val="20"/>
        </w:rPr>
        <w:t>cat</w:t>
      </w:r>
      <w:proofErr w:type="spellEnd"/>
      <w:r w:rsidRPr="00760DF6">
        <w:rPr>
          <w:rFonts w:ascii="Tahoma" w:hAnsi="Tahoma" w:cs="Tahoma"/>
          <w:sz w:val="20"/>
        </w:rPr>
        <w:t xml:space="preserve"> o per tipologia di alimentazione</w:t>
      </w:r>
      <w:r w:rsidR="00375BB2">
        <w:rPr>
          <w:rFonts w:ascii="Tahoma" w:hAnsi="Tahoma" w:cs="Tahoma"/>
          <w:sz w:val="20"/>
        </w:rPr>
        <w:t>.</w:t>
      </w:r>
    </w:p>
    <w:p w14:paraId="285428D3" w14:textId="1F6CAFCB"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Non sono ammesse gare open di bici normali e bici elettriche e se ammesse con classifiche separate</w:t>
      </w:r>
      <w:r w:rsidR="00375BB2">
        <w:rPr>
          <w:rFonts w:ascii="Tahoma" w:hAnsi="Tahoma" w:cs="Tahoma"/>
          <w:sz w:val="20"/>
        </w:rPr>
        <w:t>.</w:t>
      </w:r>
    </w:p>
    <w:p w14:paraId="3FAEE54B" w14:textId="10C9439F"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Si possono fare controlli alle bici elettriche e l’atleta sottoposto a verifica deve dimostrare che la bici è o non è elettrica</w:t>
      </w:r>
      <w:r w:rsidR="00375BB2">
        <w:rPr>
          <w:rFonts w:ascii="Tahoma" w:hAnsi="Tahoma" w:cs="Tahoma"/>
          <w:sz w:val="20"/>
        </w:rPr>
        <w:t>.</w:t>
      </w:r>
      <w:r w:rsidRPr="00760DF6">
        <w:rPr>
          <w:rFonts w:ascii="Tahoma" w:hAnsi="Tahoma" w:cs="Tahoma"/>
          <w:sz w:val="20"/>
        </w:rPr>
        <w:t xml:space="preserve"> In caso di frodo esclusione dalla gara e sospensione per 3 mesi da ogni attività competitiva</w:t>
      </w:r>
      <w:r w:rsidR="00375BB2">
        <w:rPr>
          <w:rFonts w:ascii="Tahoma" w:hAnsi="Tahoma" w:cs="Tahoma"/>
          <w:sz w:val="20"/>
        </w:rPr>
        <w:t>.</w:t>
      </w:r>
    </w:p>
    <w:p w14:paraId="339F50C7" w14:textId="77777777" w:rsidR="00295A0C" w:rsidRPr="00760DF6" w:rsidRDefault="00295A0C" w:rsidP="00555F7B">
      <w:pPr>
        <w:pStyle w:val="p80"/>
        <w:keepLines/>
        <w:spacing w:line="240" w:lineRule="auto"/>
        <w:contextualSpacing/>
        <w:jc w:val="both"/>
        <w:rPr>
          <w:rFonts w:ascii="Tahoma" w:hAnsi="Tahoma" w:cs="Tahoma"/>
          <w:sz w:val="20"/>
        </w:rPr>
      </w:pPr>
    </w:p>
    <w:p w14:paraId="01EAB6AB" w14:textId="40C26904" w:rsidR="00295A0C" w:rsidRPr="00802AA8" w:rsidRDefault="00B542BD" w:rsidP="00555F7B">
      <w:pPr>
        <w:pStyle w:val="p80"/>
        <w:keepLines/>
        <w:spacing w:line="240" w:lineRule="auto"/>
        <w:contextualSpacing/>
        <w:jc w:val="both"/>
        <w:rPr>
          <w:rFonts w:ascii="Tahoma" w:hAnsi="Tahoma" w:cs="Tahoma"/>
          <w:b/>
          <w:color w:val="000000" w:themeColor="text1"/>
          <w:sz w:val="20"/>
        </w:rPr>
      </w:pPr>
      <w:r>
        <w:rPr>
          <w:rFonts w:ascii="Tahoma" w:hAnsi="Tahoma" w:cs="Tahoma"/>
          <w:b/>
          <w:color w:val="000000" w:themeColor="text1"/>
          <w:sz w:val="20"/>
        </w:rPr>
        <w:t>63</w:t>
      </w:r>
      <w:r w:rsidR="0012238B">
        <w:rPr>
          <w:rFonts w:ascii="Tahoma" w:hAnsi="Tahoma" w:cs="Tahoma"/>
          <w:b/>
          <w:color w:val="000000" w:themeColor="text1"/>
          <w:sz w:val="20"/>
        </w:rPr>
        <w:t xml:space="preserve"> -</w:t>
      </w:r>
      <w:r w:rsidR="00295A0C" w:rsidRPr="00802AA8">
        <w:rPr>
          <w:rFonts w:ascii="Tahoma" w:hAnsi="Tahoma" w:cs="Tahoma"/>
          <w:b/>
          <w:color w:val="000000" w:themeColor="text1"/>
          <w:sz w:val="20"/>
        </w:rPr>
        <w:t xml:space="preserve"> </w:t>
      </w:r>
      <w:r w:rsidR="0012238B" w:rsidRPr="0012238B">
        <w:rPr>
          <w:rFonts w:ascii="Tahoma" w:hAnsi="Tahoma" w:cs="Tahoma"/>
          <w:color w:val="000000" w:themeColor="text1"/>
          <w:sz w:val="20"/>
        </w:rPr>
        <w:t>GRAVEL BIKE</w:t>
      </w:r>
    </w:p>
    <w:p w14:paraId="246E5F77" w14:textId="045D7E28"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L’attività con le gravel bike sono di tre tipi</w:t>
      </w:r>
      <w:r w:rsidR="00A767A3">
        <w:rPr>
          <w:rFonts w:ascii="Tahoma" w:hAnsi="Tahoma" w:cs="Tahoma"/>
          <w:sz w:val="20"/>
        </w:rPr>
        <w:t>:</w:t>
      </w:r>
      <w:r w:rsidRPr="00760DF6">
        <w:rPr>
          <w:rFonts w:ascii="Tahoma" w:hAnsi="Tahoma" w:cs="Tahoma"/>
          <w:sz w:val="20"/>
        </w:rPr>
        <w:t xml:space="preserve"> </w:t>
      </w:r>
    </w:p>
    <w:p w14:paraId="39512B8E" w14:textId="760B4153" w:rsidR="00295A0C" w:rsidRPr="00760DF6"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 xml:space="preserve"> Manifestazioni </w:t>
      </w:r>
      <w:r w:rsidR="00E86C0B">
        <w:rPr>
          <w:rFonts w:ascii="Tahoma" w:hAnsi="Tahoma" w:cs="Tahoma"/>
          <w:sz w:val="20"/>
        </w:rPr>
        <w:t>cicloturistici</w:t>
      </w:r>
      <w:r w:rsidR="00A767A3">
        <w:rPr>
          <w:rFonts w:ascii="Tahoma" w:hAnsi="Tahoma" w:cs="Tahoma"/>
          <w:sz w:val="20"/>
        </w:rPr>
        <w:t>:</w:t>
      </w:r>
      <w:r w:rsidRPr="00760DF6">
        <w:rPr>
          <w:rFonts w:ascii="Tahoma" w:hAnsi="Tahoma" w:cs="Tahoma"/>
          <w:sz w:val="20"/>
        </w:rPr>
        <w:t xml:space="preserve"> quando queste non prevedono alcun tipo di classifica individuale o premiazione di prestazione</w:t>
      </w:r>
      <w:r w:rsidR="00375BB2">
        <w:rPr>
          <w:rFonts w:ascii="Tahoma" w:hAnsi="Tahoma" w:cs="Tahoma"/>
          <w:sz w:val="20"/>
        </w:rPr>
        <w:t>,</w:t>
      </w:r>
      <w:r w:rsidRPr="00760DF6">
        <w:rPr>
          <w:rFonts w:ascii="Tahoma" w:hAnsi="Tahoma" w:cs="Tahoma"/>
          <w:sz w:val="20"/>
        </w:rPr>
        <w:t xml:space="preserve"> cioè sono manifestazioni non competitive</w:t>
      </w:r>
      <w:r w:rsidR="00375BB2">
        <w:rPr>
          <w:rFonts w:ascii="Tahoma" w:hAnsi="Tahoma" w:cs="Tahoma"/>
          <w:sz w:val="20"/>
        </w:rPr>
        <w:t>,</w:t>
      </w:r>
      <w:r w:rsidRPr="00760DF6">
        <w:rPr>
          <w:rFonts w:ascii="Tahoma" w:hAnsi="Tahoma" w:cs="Tahoma"/>
          <w:sz w:val="20"/>
        </w:rPr>
        <w:t xml:space="preserve"> ma </w:t>
      </w:r>
      <w:r w:rsidR="00E86C0B">
        <w:rPr>
          <w:rFonts w:ascii="Tahoma" w:hAnsi="Tahoma" w:cs="Tahoma"/>
          <w:sz w:val="20"/>
        </w:rPr>
        <w:t>cicloturistici</w:t>
      </w:r>
      <w:r w:rsidRPr="00760DF6">
        <w:rPr>
          <w:rFonts w:ascii="Tahoma" w:hAnsi="Tahoma" w:cs="Tahoma"/>
          <w:sz w:val="20"/>
        </w:rPr>
        <w:t xml:space="preserve"> e qui valgono tutte le norme del cicloturismo</w:t>
      </w:r>
      <w:r w:rsidR="00375BB2">
        <w:rPr>
          <w:rFonts w:ascii="Tahoma" w:hAnsi="Tahoma" w:cs="Tahoma"/>
          <w:sz w:val="20"/>
        </w:rPr>
        <w:t>,</w:t>
      </w:r>
      <w:r w:rsidRPr="00760DF6">
        <w:rPr>
          <w:rFonts w:ascii="Tahoma" w:hAnsi="Tahoma" w:cs="Tahoma"/>
          <w:sz w:val="20"/>
        </w:rPr>
        <w:t xml:space="preserve"> con riconosciment</w:t>
      </w:r>
      <w:r w:rsidR="00F11B4E">
        <w:rPr>
          <w:rFonts w:ascii="Tahoma" w:hAnsi="Tahoma" w:cs="Tahoma"/>
          <w:sz w:val="20"/>
        </w:rPr>
        <w:t>o</w:t>
      </w:r>
      <w:r w:rsidRPr="00760DF6">
        <w:rPr>
          <w:rFonts w:ascii="Tahoma" w:hAnsi="Tahoma" w:cs="Tahoma"/>
          <w:sz w:val="20"/>
        </w:rPr>
        <w:t xml:space="preserve"> individuali per partecipazione e premiazione per </w:t>
      </w:r>
      <w:r w:rsidR="00313165">
        <w:rPr>
          <w:rFonts w:ascii="Tahoma" w:hAnsi="Tahoma" w:cs="Tahoma"/>
          <w:snapToGrid w:val="0"/>
          <w:sz w:val="20"/>
        </w:rPr>
        <w:t>associazione o società sportiva</w:t>
      </w:r>
      <w:r w:rsidR="00B9647C">
        <w:rPr>
          <w:rFonts w:ascii="Tahoma" w:hAnsi="Tahoma" w:cs="Tahoma"/>
          <w:snapToGrid w:val="0"/>
          <w:sz w:val="20"/>
        </w:rPr>
        <w:t>,</w:t>
      </w:r>
      <w:r w:rsidRPr="00760DF6">
        <w:rPr>
          <w:rFonts w:ascii="Tahoma" w:hAnsi="Tahoma" w:cs="Tahoma"/>
          <w:sz w:val="20"/>
        </w:rPr>
        <w:t xml:space="preserve"> a presenza</w:t>
      </w:r>
      <w:r w:rsidR="00375BB2">
        <w:rPr>
          <w:rFonts w:ascii="Tahoma" w:hAnsi="Tahoma" w:cs="Tahoma"/>
          <w:sz w:val="20"/>
        </w:rPr>
        <w:t>,</w:t>
      </w:r>
      <w:r w:rsidRPr="00760DF6">
        <w:rPr>
          <w:rFonts w:ascii="Tahoma" w:hAnsi="Tahoma" w:cs="Tahoma"/>
          <w:sz w:val="20"/>
        </w:rPr>
        <w:t xml:space="preserve"> a km</w:t>
      </w:r>
      <w:r w:rsidR="00375BB2">
        <w:rPr>
          <w:rFonts w:ascii="Tahoma" w:hAnsi="Tahoma" w:cs="Tahoma"/>
          <w:sz w:val="20"/>
        </w:rPr>
        <w:t>,</w:t>
      </w:r>
      <w:r w:rsidRPr="00760DF6">
        <w:rPr>
          <w:rFonts w:ascii="Tahoma" w:hAnsi="Tahoma" w:cs="Tahoma"/>
          <w:sz w:val="20"/>
        </w:rPr>
        <w:t xml:space="preserve"> a punti per tipologia di percorso</w:t>
      </w:r>
      <w:r w:rsidR="00375BB2">
        <w:rPr>
          <w:rFonts w:ascii="Tahoma" w:hAnsi="Tahoma" w:cs="Tahoma"/>
          <w:sz w:val="20"/>
        </w:rPr>
        <w:t>.</w:t>
      </w:r>
    </w:p>
    <w:p w14:paraId="7A00B076" w14:textId="5864DFA2" w:rsidR="00295A0C" w:rsidRPr="00760DF6"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competitive</w:t>
      </w:r>
      <w:r w:rsidR="00A767A3">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sidR="00375BB2">
        <w:rPr>
          <w:rFonts w:ascii="Tahoma" w:hAnsi="Tahoma" w:cs="Tahoma"/>
          <w:sz w:val="20"/>
        </w:rPr>
        <w:t>,</w:t>
      </w:r>
      <w:r w:rsidRPr="00760DF6">
        <w:rPr>
          <w:rFonts w:ascii="Tahoma" w:hAnsi="Tahoma" w:cs="Tahoma"/>
          <w:sz w:val="20"/>
        </w:rPr>
        <w:t xml:space="preserve"> con autorizzazioni</w:t>
      </w:r>
      <w:r w:rsidR="00375BB2">
        <w:rPr>
          <w:rFonts w:ascii="Tahoma" w:hAnsi="Tahoma" w:cs="Tahoma"/>
          <w:sz w:val="20"/>
        </w:rPr>
        <w:t>,</w:t>
      </w:r>
      <w:r w:rsidRPr="00760DF6">
        <w:rPr>
          <w:rFonts w:ascii="Tahoma" w:hAnsi="Tahoma" w:cs="Tahoma"/>
          <w:sz w:val="20"/>
        </w:rPr>
        <w:t xml:space="preserve"> ambulanza, medico</w:t>
      </w:r>
      <w:r w:rsidR="00F11B4E">
        <w:rPr>
          <w:rFonts w:ascii="Tahoma" w:hAnsi="Tahoma" w:cs="Tahoma"/>
          <w:sz w:val="20"/>
        </w:rPr>
        <w:t>.</w:t>
      </w:r>
    </w:p>
    <w:p w14:paraId="077EA2D2" w14:textId="69DF1CCA" w:rsidR="00295A0C" w:rsidRDefault="00295A0C" w:rsidP="00311E14">
      <w:pPr>
        <w:pStyle w:val="p80"/>
        <w:keepLines/>
        <w:numPr>
          <w:ilvl w:val="0"/>
          <w:numId w:val="89"/>
        </w:numPr>
        <w:tabs>
          <w:tab w:val="clear" w:pos="720"/>
        </w:tabs>
        <w:spacing w:line="240" w:lineRule="auto"/>
        <w:ind w:left="567"/>
        <w:contextualSpacing/>
        <w:jc w:val="both"/>
        <w:rPr>
          <w:rFonts w:ascii="Tahoma" w:hAnsi="Tahoma" w:cs="Tahoma"/>
          <w:sz w:val="20"/>
        </w:rPr>
      </w:pPr>
      <w:r w:rsidRPr="00760DF6">
        <w:rPr>
          <w:rFonts w:ascii="Tahoma" w:hAnsi="Tahoma" w:cs="Tahoma"/>
          <w:sz w:val="20"/>
        </w:rPr>
        <w:t>Manifestazioni miste</w:t>
      </w:r>
      <w:r w:rsidR="00375BB2">
        <w:rPr>
          <w:rFonts w:ascii="Tahoma" w:hAnsi="Tahoma" w:cs="Tahoma"/>
          <w:sz w:val="20"/>
        </w:rPr>
        <w:t>,</w:t>
      </w:r>
      <w:r w:rsidRPr="00760DF6">
        <w:rPr>
          <w:rFonts w:ascii="Tahoma" w:hAnsi="Tahoma" w:cs="Tahoma"/>
          <w:sz w:val="20"/>
        </w:rPr>
        <w:t xml:space="preserve"> con tratti turistici e tratti competitivi</w:t>
      </w:r>
      <w:r w:rsidR="00375BB2">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individuale che a cronometro </w:t>
      </w:r>
    </w:p>
    <w:p w14:paraId="6691022F" w14:textId="77777777" w:rsidR="009C1E6E" w:rsidRDefault="009C1E6E" w:rsidP="009C1E6E">
      <w:pPr>
        <w:pStyle w:val="p80"/>
        <w:keepLines/>
        <w:tabs>
          <w:tab w:val="clear" w:pos="720"/>
        </w:tabs>
        <w:spacing w:line="240" w:lineRule="auto"/>
        <w:contextualSpacing/>
        <w:jc w:val="both"/>
        <w:rPr>
          <w:rFonts w:ascii="Tahoma" w:hAnsi="Tahoma" w:cs="Tahoma"/>
          <w:sz w:val="20"/>
        </w:rPr>
      </w:pPr>
    </w:p>
    <w:p w14:paraId="7C7C92FD" w14:textId="094EC712" w:rsidR="009C1E6E" w:rsidRPr="009C1E6E" w:rsidRDefault="009C1E6E" w:rsidP="009C1E6E">
      <w:pPr>
        <w:pStyle w:val="Corpotesto"/>
        <w:rPr>
          <w:rFonts w:ascii="Tahoma" w:hAnsi="Tahoma" w:cs="Tahoma"/>
          <w:spacing w:val="-2"/>
          <w:sz w:val="20"/>
          <w:highlight w:val="green"/>
        </w:rPr>
      </w:pPr>
      <w:r w:rsidRPr="009C1E6E">
        <w:rPr>
          <w:rFonts w:ascii="Tahoma" w:hAnsi="Tahoma" w:cs="Tahoma"/>
          <w:b/>
          <w:bCs/>
          <w:sz w:val="20"/>
        </w:rPr>
        <w:t xml:space="preserve">63 </w:t>
      </w:r>
      <w:r w:rsidR="00FA725D">
        <w:rPr>
          <w:rFonts w:ascii="Tahoma" w:hAnsi="Tahoma" w:cs="Tahoma"/>
          <w:b/>
          <w:bCs/>
          <w:sz w:val="20"/>
        </w:rPr>
        <w:t xml:space="preserve">- </w:t>
      </w:r>
      <w:r w:rsidRPr="009C1E6E">
        <w:rPr>
          <w:rFonts w:ascii="Tahoma" w:hAnsi="Tahoma" w:cs="Tahoma"/>
          <w:b/>
          <w:bCs/>
          <w:sz w:val="20"/>
        </w:rPr>
        <w:t>Bis</w:t>
      </w:r>
      <w:r>
        <w:rPr>
          <w:rFonts w:ascii="Tahoma" w:hAnsi="Tahoma" w:cs="Tahoma"/>
          <w:sz w:val="20"/>
        </w:rPr>
        <w:t xml:space="preserve"> - </w:t>
      </w:r>
      <w:r w:rsidRPr="009C1E6E">
        <w:rPr>
          <w:rFonts w:ascii="Tahoma" w:hAnsi="Tahoma" w:cs="Tahoma"/>
          <w:sz w:val="20"/>
          <w:highlight w:val="green"/>
        </w:rPr>
        <w:t xml:space="preserve">Attività </w:t>
      </w:r>
      <w:r w:rsidRPr="009C1E6E">
        <w:rPr>
          <w:rFonts w:ascii="Tahoma" w:hAnsi="Tahoma" w:cs="Tahoma"/>
          <w:spacing w:val="-2"/>
          <w:sz w:val="20"/>
          <w:highlight w:val="green"/>
        </w:rPr>
        <w:t>Gravel</w:t>
      </w:r>
    </w:p>
    <w:p w14:paraId="521FF54F" w14:textId="77777777" w:rsidR="009C1E6E" w:rsidRPr="0057263A" w:rsidRDefault="009C1E6E" w:rsidP="009C1E6E">
      <w:pPr>
        <w:pStyle w:val="Corpotesto"/>
        <w:rPr>
          <w:rFonts w:ascii="Tahoma" w:hAnsi="Tahoma" w:cs="Tahoma"/>
          <w:spacing w:val="-2"/>
          <w:sz w:val="20"/>
          <w:highlight w:val="green"/>
        </w:rPr>
      </w:pPr>
    </w:p>
    <w:p w14:paraId="2F12CC37" w14:textId="77777777" w:rsidR="009C1E6E" w:rsidRPr="0057263A" w:rsidRDefault="009C1E6E" w:rsidP="009C1E6E">
      <w:pPr>
        <w:pStyle w:val="Corpotesto"/>
        <w:rPr>
          <w:rFonts w:ascii="Tahoma" w:hAnsi="Tahoma" w:cs="Tahoma"/>
          <w:spacing w:val="-2"/>
          <w:sz w:val="20"/>
          <w:highlight w:val="green"/>
        </w:rPr>
      </w:pPr>
      <w:r w:rsidRPr="0057263A">
        <w:rPr>
          <w:rFonts w:ascii="Tahoma" w:hAnsi="Tahoma" w:cs="Tahoma"/>
          <w:spacing w:val="-2"/>
          <w:sz w:val="20"/>
          <w:highlight w:val="green"/>
        </w:rPr>
        <w:t>Le attività Gravel si dividono in due grandi settori:</w:t>
      </w:r>
    </w:p>
    <w:p w14:paraId="7F311EC3" w14:textId="77777777" w:rsidR="009C1E6E" w:rsidRPr="0057263A" w:rsidRDefault="009C1E6E" w:rsidP="009C1E6E">
      <w:pPr>
        <w:pStyle w:val="Corpotesto"/>
        <w:numPr>
          <w:ilvl w:val="0"/>
          <w:numId w:val="126"/>
        </w:numPr>
        <w:autoSpaceDE w:val="0"/>
        <w:autoSpaceDN w:val="0"/>
        <w:snapToGrid/>
        <w:jc w:val="left"/>
        <w:rPr>
          <w:rFonts w:ascii="Tahoma" w:hAnsi="Tahoma" w:cs="Tahoma"/>
          <w:sz w:val="20"/>
          <w:highlight w:val="green"/>
        </w:rPr>
      </w:pPr>
      <w:r w:rsidRPr="0057263A">
        <w:rPr>
          <w:rFonts w:ascii="Tahoma" w:hAnsi="Tahoma" w:cs="Tahoma"/>
          <w:spacing w:val="-2"/>
          <w:sz w:val="20"/>
          <w:highlight w:val="green"/>
        </w:rPr>
        <w:t xml:space="preserve">Attività competitiva con certificazione medico sportiva agonistica in cui valgono le regole tecniche delle competizioni di mountain bike, con le stesse categorie, modalità e criteri con apposite autorizzazioni </w:t>
      </w:r>
    </w:p>
    <w:p w14:paraId="1A76154E" w14:textId="77777777" w:rsidR="009C1E6E" w:rsidRPr="0057263A" w:rsidRDefault="009C1E6E" w:rsidP="009C1E6E">
      <w:pPr>
        <w:pStyle w:val="Corpotesto"/>
        <w:numPr>
          <w:ilvl w:val="0"/>
          <w:numId w:val="126"/>
        </w:numPr>
        <w:autoSpaceDE w:val="0"/>
        <w:autoSpaceDN w:val="0"/>
        <w:snapToGrid/>
        <w:jc w:val="left"/>
        <w:rPr>
          <w:rFonts w:ascii="Tahoma" w:hAnsi="Tahoma" w:cs="Tahoma"/>
          <w:sz w:val="20"/>
          <w:highlight w:val="green"/>
        </w:rPr>
      </w:pPr>
      <w:r w:rsidRPr="0057263A">
        <w:rPr>
          <w:rFonts w:ascii="Tahoma" w:hAnsi="Tahoma" w:cs="Tahoma"/>
          <w:spacing w:val="-2"/>
          <w:sz w:val="20"/>
          <w:highlight w:val="green"/>
        </w:rPr>
        <w:t>Attività non competitive rivolte a tutti</w:t>
      </w:r>
    </w:p>
    <w:p w14:paraId="3F1C0B8E" w14:textId="77777777" w:rsidR="009C1E6E" w:rsidRPr="0057263A" w:rsidRDefault="009C1E6E" w:rsidP="009C1E6E">
      <w:pPr>
        <w:pStyle w:val="Corpotesto"/>
        <w:spacing w:before="9"/>
        <w:rPr>
          <w:rFonts w:ascii="Tahoma" w:hAnsi="Tahoma" w:cs="Tahoma"/>
          <w:sz w:val="20"/>
          <w:highlight w:val="green"/>
        </w:rPr>
      </w:pPr>
    </w:p>
    <w:p w14:paraId="31F42599" w14:textId="77777777" w:rsidR="009C1E6E" w:rsidRPr="009C1E6E" w:rsidRDefault="009C1E6E" w:rsidP="009C1E6E">
      <w:pPr>
        <w:spacing w:before="161" w:line="285" w:lineRule="auto"/>
        <w:ind w:left="118" w:right="663"/>
        <w:jc w:val="both"/>
        <w:rPr>
          <w:rFonts w:ascii="Tahoma" w:hAnsi="Tahoma" w:cs="Tahoma"/>
          <w:b/>
          <w:i/>
          <w:sz w:val="20"/>
          <w:szCs w:val="20"/>
          <w:highlight w:val="green"/>
        </w:rPr>
      </w:pPr>
      <w:r w:rsidRPr="0057263A">
        <w:rPr>
          <w:rFonts w:ascii="Tahoma" w:hAnsi="Tahoma" w:cs="Tahoma"/>
          <w:b/>
          <w:i/>
          <w:sz w:val="20"/>
          <w:szCs w:val="20"/>
          <w:highlight w:val="green"/>
        </w:rPr>
        <w:t>GRAVEL</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NON</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COMPETITIVO.</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Tutta</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l'attività</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non</w:t>
      </w:r>
      <w:r w:rsidRPr="0057263A">
        <w:rPr>
          <w:rFonts w:ascii="Tahoma" w:hAnsi="Tahoma" w:cs="Tahoma"/>
          <w:b/>
          <w:i/>
          <w:spacing w:val="-5"/>
          <w:sz w:val="20"/>
          <w:szCs w:val="20"/>
          <w:highlight w:val="green"/>
        </w:rPr>
        <w:t xml:space="preserve"> </w:t>
      </w:r>
      <w:r w:rsidRPr="0057263A">
        <w:rPr>
          <w:rFonts w:ascii="Tahoma" w:hAnsi="Tahoma" w:cs="Tahoma"/>
          <w:b/>
          <w:i/>
          <w:sz w:val="20"/>
          <w:szCs w:val="20"/>
          <w:highlight w:val="green"/>
        </w:rPr>
        <w:t>competitiva</w:t>
      </w:r>
      <w:r w:rsidRPr="0057263A">
        <w:rPr>
          <w:rFonts w:ascii="Tahoma" w:hAnsi="Tahoma" w:cs="Tahoma"/>
          <w:b/>
          <w:i/>
          <w:spacing w:val="-4"/>
          <w:sz w:val="20"/>
          <w:szCs w:val="20"/>
          <w:highlight w:val="green"/>
        </w:rPr>
        <w:t xml:space="preserve">, può essere definita “Gravel” qualora almeno un terzo del percorso </w:t>
      </w:r>
      <w:r w:rsidRPr="0057263A">
        <w:rPr>
          <w:rFonts w:ascii="Tahoma" w:hAnsi="Tahoma" w:cs="Tahoma"/>
          <w:b/>
          <w:i/>
          <w:sz w:val="20"/>
          <w:szCs w:val="20"/>
          <w:highlight w:val="green"/>
        </w:rPr>
        <w:t>dell'evento</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sia</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su</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strada</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sterrata.</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Eventuali</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specifiche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tecniche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del</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mezzo,</w:t>
      </w:r>
      <w:r w:rsidRPr="0057263A">
        <w:rPr>
          <w:rFonts w:ascii="Tahoma" w:hAnsi="Tahoma" w:cs="Tahoma"/>
          <w:b/>
          <w:i/>
          <w:spacing w:val="-13"/>
          <w:sz w:val="20"/>
          <w:szCs w:val="20"/>
          <w:highlight w:val="green"/>
        </w:rPr>
        <w:t xml:space="preserve"> </w:t>
      </w:r>
      <w:r w:rsidRPr="0057263A">
        <w:rPr>
          <w:rFonts w:ascii="Tahoma" w:hAnsi="Tahoma" w:cs="Tahoma"/>
          <w:b/>
          <w:i/>
          <w:sz w:val="20"/>
          <w:szCs w:val="20"/>
          <w:highlight w:val="green"/>
        </w:rPr>
        <w:t>derivanti</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dalle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caratteristiche</w:t>
      </w:r>
      <w:r w:rsidRPr="0057263A">
        <w:rPr>
          <w:rFonts w:ascii="Tahoma" w:hAnsi="Tahoma" w:cs="Tahoma"/>
          <w:b/>
          <w:i/>
          <w:spacing w:val="-12"/>
          <w:sz w:val="20"/>
          <w:szCs w:val="20"/>
          <w:highlight w:val="green"/>
        </w:rPr>
        <w:t xml:space="preserve"> </w:t>
      </w:r>
      <w:r w:rsidRPr="0057263A">
        <w:rPr>
          <w:rFonts w:ascii="Tahoma" w:hAnsi="Tahoma" w:cs="Tahoma"/>
          <w:b/>
          <w:i/>
          <w:sz w:val="20"/>
          <w:szCs w:val="20"/>
          <w:highlight w:val="green"/>
        </w:rPr>
        <w:t xml:space="preserve">del </w:t>
      </w:r>
      <w:r w:rsidRPr="0057263A">
        <w:rPr>
          <w:rFonts w:ascii="Tahoma" w:hAnsi="Tahoma" w:cs="Tahoma"/>
          <w:b/>
          <w:i/>
          <w:spacing w:val="-2"/>
          <w:sz w:val="20"/>
          <w:szCs w:val="20"/>
          <w:highlight w:val="green"/>
        </w:rPr>
        <w:t>percorso</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necessarie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per</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la</w:t>
      </w:r>
      <w:r w:rsidRPr="0057263A">
        <w:rPr>
          <w:rFonts w:ascii="Tahoma" w:hAnsi="Tahoma" w:cs="Tahoma"/>
          <w:b/>
          <w:i/>
          <w:spacing w:val="-8"/>
          <w:sz w:val="20"/>
          <w:szCs w:val="20"/>
          <w:highlight w:val="green"/>
        </w:rPr>
        <w:t xml:space="preserve"> </w:t>
      </w:r>
      <w:r w:rsidRPr="0057263A">
        <w:rPr>
          <w:rFonts w:ascii="Tahoma" w:hAnsi="Tahoma" w:cs="Tahoma"/>
          <w:b/>
          <w:i/>
          <w:spacing w:val="-2"/>
          <w:sz w:val="20"/>
          <w:szCs w:val="20"/>
          <w:highlight w:val="green"/>
        </w:rPr>
        <w:t>sicurezza</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dei</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partecipanti,</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potranno</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essere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descritte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nel</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regolamento</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particolare di</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ogni</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singola</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manifestazione.</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Per</w:t>
      </w:r>
      <w:r w:rsidRPr="0057263A">
        <w:rPr>
          <w:rFonts w:ascii="Tahoma" w:hAnsi="Tahoma" w:cs="Tahoma"/>
          <w:b/>
          <w:i/>
          <w:spacing w:val="-11"/>
          <w:sz w:val="20"/>
          <w:szCs w:val="20"/>
          <w:highlight w:val="green"/>
        </w:rPr>
        <w:t xml:space="preserve"> </w:t>
      </w:r>
      <w:r w:rsidRPr="0057263A">
        <w:rPr>
          <w:rFonts w:ascii="Tahoma" w:hAnsi="Tahoma" w:cs="Tahoma"/>
          <w:b/>
          <w:i/>
          <w:spacing w:val="-2"/>
          <w:sz w:val="20"/>
          <w:szCs w:val="20"/>
          <w:highlight w:val="green"/>
        </w:rPr>
        <w:t>il</w:t>
      </w:r>
      <w:r w:rsidRPr="0057263A">
        <w:rPr>
          <w:rFonts w:ascii="Tahoma" w:hAnsi="Tahoma" w:cs="Tahoma"/>
          <w:b/>
          <w:i/>
          <w:spacing w:val="-9"/>
          <w:sz w:val="20"/>
          <w:szCs w:val="20"/>
          <w:highlight w:val="green"/>
        </w:rPr>
        <w:t xml:space="preserve"> </w:t>
      </w:r>
      <w:r w:rsidRPr="0057263A">
        <w:rPr>
          <w:rFonts w:ascii="Tahoma" w:hAnsi="Tahoma" w:cs="Tahoma"/>
          <w:b/>
          <w:i/>
          <w:spacing w:val="-2"/>
          <w:sz w:val="20"/>
          <w:szCs w:val="20"/>
          <w:highlight w:val="green"/>
        </w:rPr>
        <w:t>resto</w:t>
      </w:r>
      <w:r w:rsidRPr="0057263A">
        <w:rPr>
          <w:rFonts w:ascii="Tahoma" w:hAnsi="Tahoma" w:cs="Tahoma"/>
          <w:b/>
          <w:i/>
          <w:spacing w:val="-10"/>
          <w:sz w:val="20"/>
          <w:szCs w:val="20"/>
          <w:highlight w:val="green"/>
        </w:rPr>
        <w:t xml:space="preserve"> </w:t>
      </w:r>
      <w:r w:rsidRPr="0057263A">
        <w:rPr>
          <w:rFonts w:ascii="Tahoma" w:hAnsi="Tahoma" w:cs="Tahoma"/>
          <w:b/>
          <w:i/>
          <w:spacing w:val="-2"/>
          <w:sz w:val="20"/>
          <w:szCs w:val="20"/>
          <w:highlight w:val="green"/>
        </w:rPr>
        <w:t>per</w:t>
      </w:r>
      <w:r w:rsidRPr="0057263A">
        <w:rPr>
          <w:rFonts w:ascii="Tahoma" w:hAnsi="Tahoma" w:cs="Tahoma"/>
          <w:b/>
          <w:i/>
          <w:spacing w:val="-9"/>
          <w:sz w:val="20"/>
          <w:szCs w:val="20"/>
          <w:highlight w:val="green"/>
        </w:rPr>
        <w:t xml:space="preserve"> </w:t>
      </w:r>
      <w:r w:rsidRPr="009C1E6E">
        <w:rPr>
          <w:rFonts w:ascii="Tahoma" w:hAnsi="Tahoma" w:cs="Tahoma"/>
          <w:b/>
          <w:i/>
          <w:spacing w:val="-2"/>
          <w:sz w:val="20"/>
          <w:szCs w:val="20"/>
          <w:highlight w:val="green"/>
        </w:rPr>
        <w:t>gli</w:t>
      </w:r>
      <w:r w:rsidRPr="009C1E6E">
        <w:rPr>
          <w:rFonts w:ascii="Tahoma" w:hAnsi="Tahoma" w:cs="Tahoma"/>
          <w:b/>
          <w:i/>
          <w:spacing w:val="-9"/>
          <w:sz w:val="20"/>
          <w:szCs w:val="20"/>
          <w:highlight w:val="green"/>
        </w:rPr>
        <w:t xml:space="preserve"> </w:t>
      </w:r>
      <w:r w:rsidRPr="009C1E6E">
        <w:rPr>
          <w:rFonts w:ascii="Tahoma" w:hAnsi="Tahoma" w:cs="Tahoma"/>
          <w:b/>
          <w:i/>
          <w:spacing w:val="-2"/>
          <w:sz w:val="20"/>
          <w:szCs w:val="20"/>
          <w:highlight w:val="green"/>
        </w:rPr>
        <w:t>eventi</w:t>
      </w:r>
      <w:r w:rsidRPr="009C1E6E">
        <w:rPr>
          <w:rFonts w:ascii="Tahoma" w:hAnsi="Tahoma" w:cs="Tahoma"/>
          <w:b/>
          <w:i/>
          <w:spacing w:val="-11"/>
          <w:sz w:val="20"/>
          <w:szCs w:val="20"/>
          <w:highlight w:val="green"/>
        </w:rPr>
        <w:t xml:space="preserve"> </w:t>
      </w:r>
      <w:r w:rsidRPr="009C1E6E">
        <w:rPr>
          <w:rFonts w:ascii="Tahoma" w:hAnsi="Tahoma" w:cs="Tahoma"/>
          <w:b/>
          <w:i/>
          <w:spacing w:val="-2"/>
          <w:sz w:val="20"/>
          <w:szCs w:val="20"/>
          <w:highlight w:val="green"/>
        </w:rPr>
        <w:t>Gravel</w:t>
      </w:r>
      <w:r w:rsidRPr="009C1E6E">
        <w:rPr>
          <w:rFonts w:ascii="Tahoma" w:hAnsi="Tahoma" w:cs="Tahoma"/>
          <w:b/>
          <w:i/>
          <w:spacing w:val="-10"/>
          <w:sz w:val="20"/>
          <w:szCs w:val="20"/>
          <w:highlight w:val="green"/>
        </w:rPr>
        <w:t xml:space="preserve"> </w:t>
      </w:r>
      <w:r w:rsidRPr="009C1E6E">
        <w:rPr>
          <w:rFonts w:ascii="Tahoma" w:hAnsi="Tahoma" w:cs="Tahoma"/>
          <w:b/>
          <w:i/>
          <w:spacing w:val="-2"/>
          <w:sz w:val="20"/>
          <w:szCs w:val="20"/>
          <w:highlight w:val="green"/>
        </w:rPr>
        <w:t>non</w:t>
      </w:r>
      <w:r w:rsidRPr="009C1E6E">
        <w:rPr>
          <w:rFonts w:ascii="Tahoma" w:hAnsi="Tahoma" w:cs="Tahoma"/>
          <w:b/>
          <w:i/>
          <w:spacing w:val="-10"/>
          <w:sz w:val="20"/>
          <w:szCs w:val="20"/>
          <w:highlight w:val="green"/>
        </w:rPr>
        <w:t xml:space="preserve"> </w:t>
      </w:r>
      <w:r w:rsidRPr="009C1E6E">
        <w:rPr>
          <w:rFonts w:ascii="Tahoma" w:hAnsi="Tahoma" w:cs="Tahoma"/>
          <w:b/>
          <w:i/>
          <w:spacing w:val="-2"/>
          <w:sz w:val="20"/>
          <w:szCs w:val="20"/>
          <w:highlight w:val="green"/>
        </w:rPr>
        <w:t>competitivi</w:t>
      </w:r>
      <w:r w:rsidRPr="009C1E6E">
        <w:rPr>
          <w:rFonts w:ascii="Tahoma" w:hAnsi="Tahoma" w:cs="Tahoma"/>
          <w:b/>
          <w:i/>
          <w:spacing w:val="-11"/>
          <w:sz w:val="20"/>
          <w:szCs w:val="20"/>
          <w:highlight w:val="green"/>
        </w:rPr>
        <w:t xml:space="preserve"> </w:t>
      </w:r>
      <w:r w:rsidRPr="009C1E6E">
        <w:rPr>
          <w:rFonts w:ascii="Tahoma" w:hAnsi="Tahoma" w:cs="Tahoma"/>
          <w:b/>
          <w:i/>
          <w:spacing w:val="-2"/>
          <w:sz w:val="20"/>
          <w:szCs w:val="20"/>
          <w:highlight w:val="green"/>
        </w:rPr>
        <w:t>valgono</w:t>
      </w:r>
      <w:r w:rsidRPr="009C1E6E">
        <w:rPr>
          <w:rFonts w:ascii="Tahoma" w:hAnsi="Tahoma" w:cs="Tahoma"/>
          <w:b/>
          <w:i/>
          <w:spacing w:val="-10"/>
          <w:sz w:val="20"/>
          <w:szCs w:val="20"/>
          <w:highlight w:val="green"/>
        </w:rPr>
        <w:t xml:space="preserve"> </w:t>
      </w:r>
      <w:r w:rsidRPr="009C1E6E">
        <w:rPr>
          <w:rFonts w:ascii="Tahoma" w:hAnsi="Tahoma" w:cs="Tahoma"/>
          <w:b/>
          <w:i/>
          <w:spacing w:val="-2"/>
          <w:sz w:val="20"/>
          <w:szCs w:val="20"/>
          <w:highlight w:val="green"/>
        </w:rPr>
        <w:t>le</w:t>
      </w:r>
      <w:r w:rsidRPr="009C1E6E">
        <w:rPr>
          <w:rFonts w:ascii="Tahoma" w:hAnsi="Tahoma" w:cs="Tahoma"/>
          <w:b/>
          <w:i/>
          <w:spacing w:val="-10"/>
          <w:sz w:val="20"/>
          <w:szCs w:val="20"/>
          <w:highlight w:val="green"/>
        </w:rPr>
        <w:t xml:space="preserve"> modalità sotto riportate</w:t>
      </w:r>
      <w:r w:rsidRPr="009C1E6E">
        <w:rPr>
          <w:rFonts w:ascii="Tahoma" w:hAnsi="Tahoma" w:cs="Tahoma"/>
          <w:b/>
          <w:i/>
          <w:sz w:val="20"/>
          <w:szCs w:val="20"/>
          <w:highlight w:val="green"/>
        </w:rPr>
        <w:t>.</w:t>
      </w:r>
    </w:p>
    <w:p w14:paraId="7E531E58" w14:textId="2C86E16B" w:rsidR="009C1E6E" w:rsidRPr="009C1E6E" w:rsidRDefault="009C1E6E" w:rsidP="009C1E6E">
      <w:pPr>
        <w:pStyle w:val="Corpotesto"/>
        <w:spacing w:line="203" w:lineRule="exact"/>
        <w:ind w:left="118"/>
        <w:rPr>
          <w:rFonts w:ascii="Tahoma" w:hAnsi="Tahoma" w:cs="Tahoma"/>
          <w:spacing w:val="-2"/>
          <w:sz w:val="20"/>
          <w:highlight w:val="green"/>
        </w:rPr>
      </w:pPr>
      <w:r w:rsidRPr="009C1E6E">
        <w:rPr>
          <w:rFonts w:ascii="Tahoma" w:hAnsi="Tahoma" w:cs="Tahoma"/>
          <w:sz w:val="20"/>
          <w:highlight w:val="green"/>
        </w:rPr>
        <w:t>In</w:t>
      </w:r>
      <w:r w:rsidRPr="009C1E6E">
        <w:rPr>
          <w:rFonts w:ascii="Tahoma" w:hAnsi="Tahoma" w:cs="Tahoma"/>
          <w:spacing w:val="-3"/>
          <w:sz w:val="20"/>
          <w:highlight w:val="green"/>
        </w:rPr>
        <w:t xml:space="preserve"> </w:t>
      </w:r>
      <w:r w:rsidRPr="009C1E6E">
        <w:rPr>
          <w:rFonts w:ascii="Tahoma" w:hAnsi="Tahoma" w:cs="Tahoma"/>
          <w:sz w:val="20"/>
          <w:highlight w:val="green"/>
        </w:rPr>
        <w:t>sintesi</w:t>
      </w:r>
      <w:r w:rsidRPr="009C1E6E">
        <w:rPr>
          <w:rFonts w:ascii="Tahoma" w:hAnsi="Tahoma" w:cs="Tahoma"/>
          <w:spacing w:val="-5"/>
          <w:sz w:val="20"/>
          <w:highlight w:val="green"/>
        </w:rPr>
        <w:t xml:space="preserve"> </w:t>
      </w:r>
      <w:r w:rsidRPr="009C1E6E">
        <w:rPr>
          <w:rFonts w:ascii="Tahoma" w:hAnsi="Tahoma" w:cs="Tahoma"/>
          <w:sz w:val="20"/>
          <w:highlight w:val="green"/>
        </w:rPr>
        <w:t>si</w:t>
      </w:r>
      <w:r w:rsidRPr="009C1E6E">
        <w:rPr>
          <w:rFonts w:ascii="Tahoma" w:hAnsi="Tahoma" w:cs="Tahoma"/>
          <w:spacing w:val="-4"/>
          <w:sz w:val="20"/>
          <w:highlight w:val="green"/>
        </w:rPr>
        <w:t xml:space="preserve"> </w:t>
      </w:r>
      <w:r w:rsidRPr="009C1E6E">
        <w:rPr>
          <w:rFonts w:ascii="Tahoma" w:hAnsi="Tahoma" w:cs="Tahoma"/>
          <w:sz w:val="20"/>
          <w:highlight w:val="green"/>
        </w:rPr>
        <w:t>ricordano</w:t>
      </w:r>
      <w:r w:rsidRPr="009C1E6E">
        <w:rPr>
          <w:rFonts w:ascii="Tahoma" w:hAnsi="Tahoma" w:cs="Tahoma"/>
          <w:spacing w:val="-3"/>
          <w:sz w:val="20"/>
          <w:highlight w:val="green"/>
        </w:rPr>
        <w:t xml:space="preserve"> </w:t>
      </w:r>
      <w:r w:rsidRPr="009C1E6E">
        <w:rPr>
          <w:rFonts w:ascii="Tahoma" w:hAnsi="Tahoma" w:cs="Tahoma"/>
          <w:sz w:val="20"/>
          <w:highlight w:val="green"/>
        </w:rPr>
        <w:t>le</w:t>
      </w:r>
      <w:r w:rsidRPr="009C1E6E">
        <w:rPr>
          <w:rFonts w:ascii="Tahoma" w:hAnsi="Tahoma" w:cs="Tahoma"/>
          <w:spacing w:val="-3"/>
          <w:sz w:val="20"/>
          <w:highlight w:val="green"/>
        </w:rPr>
        <w:t xml:space="preserve"> </w:t>
      </w:r>
      <w:r w:rsidRPr="009C1E6E">
        <w:rPr>
          <w:rFonts w:ascii="Tahoma" w:hAnsi="Tahoma" w:cs="Tahoma"/>
          <w:spacing w:val="-2"/>
          <w:sz w:val="20"/>
          <w:highlight w:val="green"/>
        </w:rPr>
        <w:t>regole:</w:t>
      </w:r>
    </w:p>
    <w:p w14:paraId="4D829DD6" w14:textId="77777777" w:rsidR="009C1E6E" w:rsidRPr="009C1E6E" w:rsidRDefault="009C1E6E" w:rsidP="009C1E6E">
      <w:pPr>
        <w:pStyle w:val="Corpotesto"/>
        <w:spacing w:line="203" w:lineRule="exact"/>
        <w:ind w:left="118"/>
        <w:rPr>
          <w:rFonts w:ascii="Tahoma" w:hAnsi="Tahoma" w:cs="Tahoma"/>
          <w:spacing w:val="-2"/>
          <w:sz w:val="20"/>
          <w:highlight w:val="green"/>
        </w:rPr>
      </w:pPr>
    </w:p>
    <w:p w14:paraId="4ED42DF4" w14:textId="305DB91D" w:rsidR="009C1E6E" w:rsidRPr="009C1E6E" w:rsidRDefault="009C1E6E" w:rsidP="009C1E6E">
      <w:pPr>
        <w:pStyle w:val="Corpotesto"/>
        <w:spacing w:line="203" w:lineRule="exact"/>
        <w:ind w:left="118"/>
        <w:rPr>
          <w:rFonts w:ascii="Tahoma" w:hAnsi="Tahoma" w:cs="Tahoma"/>
          <w:spacing w:val="-2"/>
          <w:sz w:val="20"/>
          <w:highlight w:val="green"/>
        </w:rPr>
      </w:pPr>
      <w:r w:rsidRPr="009C1E6E">
        <w:rPr>
          <w:noProof/>
          <w:highlight w:val="green"/>
        </w:rPr>
        <mc:AlternateContent>
          <mc:Choice Requires="wps">
            <w:drawing>
              <wp:anchor distT="0" distB="0" distL="114300" distR="114300" simplePos="0" relativeHeight="251655168" behindDoc="0" locked="0" layoutInCell="1" allowOverlap="1" wp14:anchorId="16935698" wp14:editId="3C070572">
                <wp:simplePos x="0" y="0"/>
                <wp:positionH relativeFrom="page">
                  <wp:posOffset>396240</wp:posOffset>
                </wp:positionH>
                <wp:positionV relativeFrom="paragraph">
                  <wp:posOffset>-635</wp:posOffset>
                </wp:positionV>
                <wp:extent cx="6122035" cy="1685925"/>
                <wp:effectExtent l="0" t="0" r="12065" b="9525"/>
                <wp:wrapNone/>
                <wp:docPr id="1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2289"/>
                              <w:gridCol w:w="3379"/>
                            </w:tblGrid>
                            <w:tr w:rsidR="00F270B4" w14:paraId="3B35A0D2" w14:textId="77777777">
                              <w:trPr>
                                <w:trHeight w:val="490"/>
                              </w:trPr>
                              <w:tc>
                                <w:tcPr>
                                  <w:tcW w:w="9627" w:type="dxa"/>
                                  <w:gridSpan w:val="3"/>
                                  <w:tcBorders>
                                    <w:bottom w:val="single" w:sz="6" w:space="0" w:color="000000"/>
                                    <w:right w:val="single" w:sz="6" w:space="0" w:color="000000"/>
                                  </w:tcBorders>
                                  <w:shd w:val="clear" w:color="auto" w:fill="E1EEDA"/>
                                </w:tcPr>
                                <w:p w14:paraId="70EFD119" w14:textId="77777777" w:rsidR="00F270B4" w:rsidRPr="009C1E6E" w:rsidRDefault="00F270B4">
                                  <w:pPr>
                                    <w:pStyle w:val="TableParagraph"/>
                                    <w:spacing w:before="22" w:line="240" w:lineRule="auto"/>
                                    <w:ind w:left="2390" w:right="3028"/>
                                    <w:jc w:val="center"/>
                                    <w:rPr>
                                      <w:rFonts w:ascii="Tahoma" w:hAnsi="Tahoma" w:cs="Tahoma"/>
                                      <w:sz w:val="39"/>
                                    </w:rPr>
                                  </w:pPr>
                                  <w:r w:rsidRPr="009C1E6E">
                                    <w:rPr>
                                      <w:rFonts w:ascii="Tahoma" w:hAnsi="Tahoma" w:cs="Tahoma"/>
                                      <w:sz w:val="39"/>
                                      <w:highlight w:val="green"/>
                                    </w:rPr>
                                    <w:t>GRAVEL</w:t>
                                  </w:r>
                                  <w:r w:rsidRPr="009C1E6E">
                                    <w:rPr>
                                      <w:rFonts w:ascii="Tahoma" w:hAnsi="Tahoma" w:cs="Tahoma"/>
                                      <w:spacing w:val="-8"/>
                                      <w:sz w:val="39"/>
                                      <w:highlight w:val="green"/>
                                    </w:rPr>
                                    <w:t xml:space="preserve"> </w:t>
                                  </w:r>
                                  <w:r w:rsidRPr="009C1E6E">
                                    <w:rPr>
                                      <w:rFonts w:ascii="Tahoma" w:hAnsi="Tahoma" w:cs="Tahoma"/>
                                      <w:sz w:val="39"/>
                                      <w:highlight w:val="green"/>
                                    </w:rPr>
                                    <w:t>NON</w:t>
                                  </w:r>
                                  <w:r w:rsidRPr="009C1E6E">
                                    <w:rPr>
                                      <w:rFonts w:ascii="Tahoma" w:hAnsi="Tahoma" w:cs="Tahoma"/>
                                      <w:spacing w:val="-10"/>
                                      <w:sz w:val="39"/>
                                      <w:highlight w:val="green"/>
                                    </w:rPr>
                                    <w:t xml:space="preserve"> </w:t>
                                  </w:r>
                                  <w:r w:rsidRPr="009C1E6E">
                                    <w:rPr>
                                      <w:rFonts w:ascii="Tahoma" w:hAnsi="Tahoma" w:cs="Tahoma"/>
                                      <w:spacing w:val="-2"/>
                                      <w:sz w:val="39"/>
                                      <w:highlight w:val="green"/>
                                    </w:rPr>
                                    <w:t>AGONISTICO</w:t>
                                  </w:r>
                                </w:p>
                              </w:tc>
                            </w:tr>
                            <w:tr w:rsidR="00F270B4" w14:paraId="258F3E40" w14:textId="77777777" w:rsidTr="008E3585">
                              <w:trPr>
                                <w:trHeight w:val="249"/>
                              </w:trPr>
                              <w:tc>
                                <w:tcPr>
                                  <w:tcW w:w="3959" w:type="dxa"/>
                                  <w:tcBorders>
                                    <w:top w:val="single" w:sz="6" w:space="0" w:color="000000"/>
                                    <w:bottom w:val="single" w:sz="6" w:space="0" w:color="000000"/>
                                    <w:right w:val="single" w:sz="6" w:space="0" w:color="000000"/>
                                  </w:tcBorders>
                                </w:tcPr>
                                <w:p w14:paraId="13677222" w14:textId="77777777" w:rsidR="00F270B4" w:rsidRPr="009C1E6E" w:rsidRDefault="00F270B4" w:rsidP="008E3585">
                                  <w:pPr>
                                    <w:pStyle w:val="TableParagraph"/>
                                    <w:spacing w:before="16"/>
                                    <w:ind w:right="1228"/>
                                    <w:rPr>
                                      <w:rFonts w:ascii="Tahoma" w:hAnsi="Tahoma" w:cs="Tahoma"/>
                                      <w:b/>
                                      <w:sz w:val="19"/>
                                      <w:highlight w:val="green"/>
                                    </w:rPr>
                                  </w:pPr>
                                  <w:r w:rsidRPr="009C1E6E">
                                    <w:rPr>
                                      <w:rFonts w:ascii="Tahoma" w:hAnsi="Tahoma" w:cs="Tahoma"/>
                                      <w:b/>
                                      <w:spacing w:val="-2"/>
                                      <w:sz w:val="19"/>
                                      <w:highlight w:val="green"/>
                                    </w:rPr>
                                    <w:t>PERCORSI</w:t>
                                  </w:r>
                                </w:p>
                              </w:tc>
                              <w:tc>
                                <w:tcPr>
                                  <w:tcW w:w="2289" w:type="dxa"/>
                                  <w:tcBorders>
                                    <w:top w:val="single" w:sz="6" w:space="0" w:color="000000"/>
                                    <w:left w:val="single" w:sz="6" w:space="0" w:color="000000"/>
                                    <w:bottom w:val="single" w:sz="6" w:space="0" w:color="000000"/>
                                    <w:right w:val="single" w:sz="6" w:space="0" w:color="000000"/>
                                  </w:tcBorders>
                                </w:tcPr>
                                <w:p w14:paraId="02922DAA" w14:textId="77777777" w:rsidR="00F270B4" w:rsidRPr="009C1E6E" w:rsidRDefault="00F270B4">
                                  <w:pPr>
                                    <w:pStyle w:val="TableParagraph"/>
                                    <w:spacing w:before="16"/>
                                    <w:ind w:left="353"/>
                                    <w:rPr>
                                      <w:rFonts w:ascii="Tahoma" w:hAnsi="Tahoma" w:cs="Tahoma"/>
                                      <w:b/>
                                      <w:sz w:val="19"/>
                                      <w:highlight w:val="green"/>
                                    </w:rPr>
                                  </w:pPr>
                                  <w:r w:rsidRPr="009C1E6E">
                                    <w:rPr>
                                      <w:rFonts w:ascii="Tahoma" w:hAnsi="Tahoma" w:cs="Tahoma"/>
                                      <w:b/>
                                      <w:spacing w:val="-2"/>
                                      <w:sz w:val="19"/>
                                      <w:highlight w:val="green"/>
                                    </w:rPr>
                                    <w:t>CERTIFICAZIONE</w:t>
                                  </w:r>
                                  <w:r w:rsidRPr="009C1E6E">
                                    <w:rPr>
                                      <w:rFonts w:ascii="Tahoma" w:hAnsi="Tahoma" w:cs="Tahoma"/>
                                      <w:b/>
                                      <w:spacing w:val="12"/>
                                      <w:w w:val="105"/>
                                      <w:sz w:val="19"/>
                                      <w:highlight w:val="green"/>
                                    </w:rPr>
                                    <w:t xml:space="preserve"> </w:t>
                                  </w:r>
                                  <w:r w:rsidRPr="009C1E6E">
                                    <w:rPr>
                                      <w:rFonts w:ascii="Tahoma" w:hAnsi="Tahoma" w:cs="Tahoma"/>
                                      <w:b/>
                                      <w:spacing w:val="-2"/>
                                      <w:w w:val="105"/>
                                      <w:sz w:val="19"/>
                                      <w:highlight w:val="green"/>
                                    </w:rPr>
                                    <w:t>SANITARIA</w:t>
                                  </w:r>
                                </w:p>
                              </w:tc>
                              <w:tc>
                                <w:tcPr>
                                  <w:tcW w:w="3379" w:type="dxa"/>
                                  <w:tcBorders>
                                    <w:top w:val="single" w:sz="6" w:space="0" w:color="000000"/>
                                    <w:left w:val="single" w:sz="6" w:space="0" w:color="000000"/>
                                    <w:bottom w:val="single" w:sz="6" w:space="0" w:color="000000"/>
                                    <w:right w:val="single" w:sz="6" w:space="0" w:color="000000"/>
                                  </w:tcBorders>
                                </w:tcPr>
                                <w:p w14:paraId="3CEE85C9" w14:textId="77777777" w:rsidR="00F270B4" w:rsidRPr="009C1E6E" w:rsidRDefault="00F270B4">
                                  <w:pPr>
                                    <w:pStyle w:val="TableParagraph"/>
                                    <w:spacing w:before="16"/>
                                    <w:ind w:left="887"/>
                                    <w:rPr>
                                      <w:rFonts w:ascii="Tahoma" w:hAnsi="Tahoma" w:cs="Tahoma"/>
                                      <w:b/>
                                      <w:sz w:val="20"/>
                                      <w:szCs w:val="20"/>
                                      <w:highlight w:val="green"/>
                                    </w:rPr>
                                  </w:pPr>
                                  <w:r w:rsidRPr="009C1E6E">
                                    <w:rPr>
                                      <w:rFonts w:ascii="Tahoma" w:hAnsi="Tahoma" w:cs="Tahoma"/>
                                      <w:b/>
                                      <w:color w:val="001F5F"/>
                                      <w:sz w:val="20"/>
                                      <w:szCs w:val="20"/>
                                      <w:highlight w:val="green"/>
                                    </w:rPr>
                                    <w:t>SUPPORTI</w:t>
                                  </w:r>
                                  <w:r w:rsidRPr="009C1E6E">
                                    <w:rPr>
                                      <w:rFonts w:ascii="Tahoma" w:hAnsi="Tahoma" w:cs="Tahoma"/>
                                      <w:b/>
                                      <w:color w:val="001F5F"/>
                                      <w:spacing w:val="4"/>
                                      <w:sz w:val="20"/>
                                      <w:szCs w:val="20"/>
                                      <w:highlight w:val="green"/>
                                    </w:rPr>
                                    <w:t xml:space="preserve"> </w:t>
                                  </w:r>
                                  <w:r w:rsidRPr="009C1E6E">
                                    <w:rPr>
                                      <w:rFonts w:ascii="Tahoma" w:hAnsi="Tahoma" w:cs="Tahoma"/>
                                      <w:b/>
                                      <w:color w:val="001F5F"/>
                                      <w:spacing w:val="-2"/>
                                      <w:sz w:val="20"/>
                                      <w:szCs w:val="20"/>
                                      <w:highlight w:val="green"/>
                                    </w:rPr>
                                    <w:t>SANITARI</w:t>
                                  </w:r>
                                </w:p>
                              </w:tc>
                            </w:tr>
                            <w:tr w:rsidR="00F270B4" w14:paraId="2BA8FE5E" w14:textId="77777777" w:rsidTr="008E3585">
                              <w:trPr>
                                <w:trHeight w:val="248"/>
                              </w:trPr>
                              <w:tc>
                                <w:tcPr>
                                  <w:tcW w:w="3959" w:type="dxa"/>
                                  <w:tcBorders>
                                    <w:top w:val="single" w:sz="6" w:space="0" w:color="000000"/>
                                    <w:bottom w:val="single" w:sz="6" w:space="0" w:color="000000"/>
                                    <w:right w:val="single" w:sz="6" w:space="0" w:color="000000"/>
                                  </w:tcBorders>
                                </w:tcPr>
                                <w:p w14:paraId="0353D9A5" w14:textId="77777777" w:rsidR="00F270B4" w:rsidRPr="009C1E6E" w:rsidRDefault="00F270B4">
                                  <w:pPr>
                                    <w:pStyle w:val="TableParagraph"/>
                                    <w:spacing w:before="8" w:line="240" w:lineRule="auto"/>
                                    <w:ind w:left="30"/>
                                    <w:rPr>
                                      <w:rFonts w:ascii="Tahoma" w:hAnsi="Tahoma" w:cs="Tahoma"/>
                                      <w:sz w:val="19"/>
                                      <w:highlight w:val="green"/>
                                    </w:rPr>
                                  </w:pPr>
                                  <w:r w:rsidRPr="009C1E6E">
                                    <w:rPr>
                                      <w:rFonts w:ascii="Tahoma" w:hAnsi="Tahoma" w:cs="Tahoma"/>
                                      <w:b/>
                                      <w:w w:val="110"/>
                                      <w:sz w:val="19"/>
                                      <w:highlight w:val="green"/>
                                    </w:rPr>
                                    <w:t>FONDO</w:t>
                                  </w:r>
                                  <w:r w:rsidRPr="009C1E6E">
                                    <w:rPr>
                                      <w:rFonts w:ascii="Tahoma" w:hAnsi="Tahoma" w:cs="Tahoma"/>
                                      <w:b/>
                                      <w:spacing w:val="29"/>
                                      <w:w w:val="110"/>
                                      <w:sz w:val="19"/>
                                      <w:highlight w:val="green"/>
                                    </w:rPr>
                                    <w:t xml:space="preserve"> </w:t>
                                  </w:r>
                                  <w:r w:rsidRPr="009C1E6E">
                                    <w:rPr>
                                      <w:rFonts w:ascii="Tahoma" w:hAnsi="Tahoma" w:cs="Tahoma"/>
                                      <w:w w:val="110"/>
                                      <w:sz w:val="19"/>
                                      <w:highlight w:val="green"/>
                                    </w:rPr>
                                    <w:t>&gt;</w:t>
                                  </w:r>
                                  <w:r w:rsidRPr="009C1E6E">
                                    <w:rPr>
                                      <w:rFonts w:ascii="Tahoma" w:hAnsi="Tahoma" w:cs="Tahoma"/>
                                      <w:spacing w:val="2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77</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spacing w:val="-5"/>
                                      <w:w w:val="110"/>
                                      <w:sz w:val="19"/>
                                      <w:highlight w:val="green"/>
                                    </w:rPr>
                                    <w:t>160</w:t>
                                  </w:r>
                                </w:p>
                              </w:tc>
                              <w:tc>
                                <w:tcPr>
                                  <w:tcW w:w="2289" w:type="dxa"/>
                                  <w:tcBorders>
                                    <w:top w:val="single" w:sz="6" w:space="0" w:color="000000"/>
                                    <w:left w:val="single" w:sz="6" w:space="0" w:color="000000"/>
                                    <w:bottom w:val="single" w:sz="6" w:space="0" w:color="000000"/>
                                    <w:right w:val="single" w:sz="6" w:space="0" w:color="000000"/>
                                  </w:tcBorders>
                                </w:tcPr>
                                <w:p w14:paraId="42D151DA" w14:textId="77777777" w:rsidR="00F270B4" w:rsidRPr="009C1E6E" w:rsidRDefault="00F270B4">
                                  <w:pPr>
                                    <w:pStyle w:val="TableParagraph"/>
                                    <w:spacing w:before="16"/>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2"/>
                                      <w:w w:val="115"/>
                                      <w:sz w:val="19"/>
                                      <w:highlight w:val="green"/>
                                    </w:rPr>
                                    <w:t>agonistica</w:t>
                                  </w:r>
                                </w:p>
                              </w:tc>
                              <w:tc>
                                <w:tcPr>
                                  <w:tcW w:w="3379" w:type="dxa"/>
                                  <w:tcBorders>
                                    <w:top w:val="single" w:sz="6" w:space="0" w:color="000000"/>
                                    <w:left w:val="single" w:sz="6" w:space="0" w:color="000000"/>
                                    <w:bottom w:val="single" w:sz="6" w:space="0" w:color="000000"/>
                                    <w:right w:val="single" w:sz="6" w:space="0" w:color="000000"/>
                                  </w:tcBorders>
                                </w:tcPr>
                                <w:p w14:paraId="733DF9E7" w14:textId="77777777" w:rsidR="00F270B4" w:rsidRPr="009C1E6E" w:rsidRDefault="00F270B4">
                                  <w:pPr>
                                    <w:pStyle w:val="TableParagraph"/>
                                    <w:spacing w:before="16"/>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01FDFB47" w14:textId="77777777" w:rsidTr="008E3585">
                              <w:trPr>
                                <w:trHeight w:val="126"/>
                              </w:trPr>
                              <w:tc>
                                <w:tcPr>
                                  <w:tcW w:w="3959" w:type="dxa"/>
                                  <w:tcBorders>
                                    <w:top w:val="single" w:sz="6" w:space="0" w:color="000000"/>
                                    <w:bottom w:val="single" w:sz="4" w:space="0" w:color="DFDFDF"/>
                                    <w:right w:val="single" w:sz="6" w:space="0" w:color="000000"/>
                                  </w:tcBorders>
                                </w:tcPr>
                                <w:p w14:paraId="0D3321E9" w14:textId="77777777" w:rsidR="00F270B4" w:rsidRPr="009C1E6E" w:rsidRDefault="00F270B4">
                                  <w:pPr>
                                    <w:pStyle w:val="TableParagraph"/>
                                    <w:spacing w:line="212" w:lineRule="exact"/>
                                    <w:ind w:left="30"/>
                                    <w:rPr>
                                      <w:rFonts w:ascii="Tahoma" w:hAnsi="Tahoma" w:cs="Tahoma"/>
                                      <w:b/>
                                      <w:sz w:val="19"/>
                                      <w:highlight w:val="green"/>
                                    </w:rPr>
                                  </w:pPr>
                                  <w:r w:rsidRPr="009C1E6E">
                                    <w:rPr>
                                      <w:rFonts w:ascii="Tahoma" w:hAnsi="Tahoma" w:cs="Tahoma"/>
                                      <w:b/>
                                      <w:sz w:val="19"/>
                                      <w:highlight w:val="green"/>
                                    </w:rPr>
                                    <w:t>CICLOTURISTICI</w:t>
                                  </w:r>
                                  <w:r w:rsidRPr="009C1E6E">
                                    <w:rPr>
                                      <w:rFonts w:ascii="Tahoma" w:hAnsi="Tahoma" w:cs="Tahoma"/>
                                      <w:b/>
                                      <w:spacing w:val="-3"/>
                                      <w:sz w:val="19"/>
                                      <w:highlight w:val="green"/>
                                    </w:rPr>
                                    <w:t xml:space="preserve"> </w:t>
                                  </w:r>
                                  <w:r w:rsidRPr="009C1E6E">
                                    <w:rPr>
                                      <w:rFonts w:ascii="Tahoma" w:hAnsi="Tahoma" w:cs="Tahoma"/>
                                      <w:b/>
                                      <w:sz w:val="19"/>
                                      <w:highlight w:val="green"/>
                                    </w:rPr>
                                    <w:t>&lt;</w:t>
                                  </w:r>
                                  <w:r w:rsidRPr="009C1E6E">
                                    <w:rPr>
                                      <w:rFonts w:ascii="Tahoma" w:hAnsi="Tahoma" w:cs="Tahoma"/>
                                      <w:b/>
                                      <w:spacing w:val="1"/>
                                      <w:sz w:val="19"/>
                                      <w:highlight w:val="green"/>
                                    </w:rPr>
                                    <w:t xml:space="preserve"> </w:t>
                                  </w:r>
                                  <w:r w:rsidRPr="009C1E6E">
                                    <w:rPr>
                                      <w:rFonts w:ascii="Tahoma" w:hAnsi="Tahoma" w:cs="Tahoma"/>
                                      <w:b/>
                                      <w:sz w:val="19"/>
                                      <w:highlight w:val="green"/>
                                    </w:rPr>
                                    <w:t>77</w:t>
                                  </w:r>
                                  <w:r w:rsidRPr="009C1E6E">
                                    <w:rPr>
                                      <w:rFonts w:ascii="Tahoma" w:hAnsi="Tahoma" w:cs="Tahoma"/>
                                      <w:b/>
                                      <w:spacing w:val="-2"/>
                                      <w:sz w:val="19"/>
                                      <w:highlight w:val="green"/>
                                    </w:rPr>
                                    <w:t xml:space="preserve"> </w:t>
                                  </w:r>
                                  <w:r w:rsidRPr="009C1E6E">
                                    <w:rPr>
                                      <w:rFonts w:ascii="Tahoma" w:hAnsi="Tahoma" w:cs="Tahoma"/>
                                      <w:b/>
                                      <w:spacing w:val="-5"/>
                                      <w:sz w:val="19"/>
                                      <w:highlight w:val="green"/>
                                    </w:rPr>
                                    <w:t>Km.</w:t>
                                  </w:r>
                                </w:p>
                              </w:tc>
                              <w:tc>
                                <w:tcPr>
                                  <w:tcW w:w="2289" w:type="dxa"/>
                                  <w:tcBorders>
                                    <w:top w:val="single" w:sz="6" w:space="0" w:color="000000"/>
                                    <w:left w:val="single" w:sz="6" w:space="0" w:color="000000"/>
                                    <w:bottom w:val="single" w:sz="4" w:space="0" w:color="DFDFDF"/>
                                    <w:right w:val="single" w:sz="6" w:space="0" w:color="000000"/>
                                  </w:tcBorders>
                                </w:tcPr>
                                <w:p w14:paraId="7DA89F3D" w14:textId="77777777" w:rsidR="00F270B4" w:rsidRPr="009C1E6E" w:rsidRDefault="00F270B4">
                                  <w:pPr>
                                    <w:pStyle w:val="TableParagraph"/>
                                    <w:spacing w:line="212" w:lineRule="exact"/>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5"/>
                                      <w:w w:val="115"/>
                                      <w:sz w:val="19"/>
                                      <w:highlight w:val="green"/>
                                    </w:rPr>
                                    <w:t>non agonistica</w:t>
                                  </w:r>
                                </w:p>
                              </w:tc>
                              <w:tc>
                                <w:tcPr>
                                  <w:tcW w:w="3379" w:type="dxa"/>
                                  <w:tcBorders>
                                    <w:top w:val="single" w:sz="6" w:space="0" w:color="000000"/>
                                    <w:left w:val="single" w:sz="6" w:space="0" w:color="000000"/>
                                    <w:bottom w:val="single" w:sz="4" w:space="0" w:color="DFDFDF"/>
                                    <w:right w:val="single" w:sz="6" w:space="0" w:color="000000"/>
                                  </w:tcBorders>
                                </w:tcPr>
                                <w:p w14:paraId="48F1DED2" w14:textId="77777777" w:rsidR="00F270B4" w:rsidRPr="009C1E6E" w:rsidRDefault="00F270B4">
                                  <w:pPr>
                                    <w:pStyle w:val="TableParagraph"/>
                                    <w:spacing w:line="212" w:lineRule="exact"/>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35F69A6C" w14:textId="77777777" w:rsidTr="008E3585">
                              <w:trPr>
                                <w:trHeight w:val="247"/>
                              </w:trPr>
                              <w:tc>
                                <w:tcPr>
                                  <w:tcW w:w="3959" w:type="dxa"/>
                                  <w:tcBorders>
                                    <w:top w:val="single" w:sz="4" w:space="0" w:color="DFDFDF"/>
                                    <w:bottom w:val="single" w:sz="6" w:space="0" w:color="000000"/>
                                    <w:right w:val="single" w:sz="6" w:space="0" w:color="000000"/>
                                  </w:tcBorders>
                                </w:tcPr>
                                <w:p w14:paraId="079D963B" w14:textId="77777777" w:rsidR="00F270B4" w:rsidRPr="009C1E6E" w:rsidRDefault="00F270B4">
                                  <w:pPr>
                                    <w:pStyle w:val="TableParagraph"/>
                                    <w:spacing w:before="14"/>
                                    <w:ind w:left="30"/>
                                    <w:rPr>
                                      <w:rFonts w:ascii="Tahoma" w:hAnsi="Tahoma" w:cs="Tahoma"/>
                                      <w:sz w:val="19"/>
                                      <w:highlight w:val="green"/>
                                    </w:rPr>
                                  </w:pPr>
                                  <w:r w:rsidRPr="009C1E6E">
                                    <w:rPr>
                                      <w:rFonts w:ascii="Tahoma" w:hAnsi="Tahoma" w:cs="Tahoma"/>
                                      <w:w w:val="110"/>
                                      <w:sz w:val="19"/>
                                      <w:highlight w:val="green"/>
                                    </w:rPr>
                                    <w:t>Dislivello</w:t>
                                  </w:r>
                                  <w:r w:rsidRPr="009C1E6E">
                                    <w:rPr>
                                      <w:rFonts w:ascii="Tahoma" w:hAnsi="Tahoma" w:cs="Tahoma"/>
                                      <w:spacing w:val="-7"/>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1%</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Salite</w:t>
                                  </w:r>
                                  <w:r w:rsidRPr="009C1E6E">
                                    <w:rPr>
                                      <w:rFonts w:ascii="Tahoma" w:hAnsi="Tahoma" w:cs="Tahoma"/>
                                      <w:spacing w:val="-8"/>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3</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al</w:t>
                                  </w:r>
                                  <w:r w:rsidRPr="009C1E6E">
                                    <w:rPr>
                                      <w:rFonts w:ascii="Tahoma" w:hAnsi="Tahoma" w:cs="Tahoma"/>
                                      <w:spacing w:val="29"/>
                                      <w:w w:val="110"/>
                                      <w:sz w:val="19"/>
                                      <w:highlight w:val="green"/>
                                    </w:rPr>
                                    <w:t xml:space="preserve"> </w:t>
                                  </w:r>
                                  <w:r w:rsidRPr="009C1E6E">
                                    <w:rPr>
                                      <w:rFonts w:ascii="Tahoma" w:hAnsi="Tahoma" w:cs="Tahoma"/>
                                      <w:spacing w:val="-5"/>
                                      <w:w w:val="110"/>
                                      <w:sz w:val="19"/>
                                      <w:highlight w:val="green"/>
                                    </w:rPr>
                                    <w:t>6%</w:t>
                                  </w:r>
                                </w:p>
                              </w:tc>
                              <w:tc>
                                <w:tcPr>
                                  <w:tcW w:w="2289" w:type="dxa"/>
                                  <w:tcBorders>
                                    <w:top w:val="single" w:sz="4" w:space="0" w:color="DFDFDF"/>
                                    <w:left w:val="single" w:sz="6" w:space="0" w:color="000000"/>
                                    <w:bottom w:val="single" w:sz="6" w:space="0" w:color="000000"/>
                                    <w:right w:val="single" w:sz="6" w:space="0" w:color="000000"/>
                                  </w:tcBorders>
                                </w:tcPr>
                                <w:p w14:paraId="43991B32"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63B51BC1" w14:textId="77777777" w:rsidR="00F270B4" w:rsidRPr="008E3585" w:rsidRDefault="00F270B4">
                                  <w:pPr>
                                    <w:pStyle w:val="TableParagraph"/>
                                    <w:spacing w:before="0" w:line="240" w:lineRule="auto"/>
                                    <w:ind w:left="0"/>
                                    <w:rPr>
                                      <w:rFonts w:ascii="Tahoma" w:hAnsi="Tahoma" w:cs="Tahoma"/>
                                      <w:sz w:val="20"/>
                                      <w:szCs w:val="20"/>
                                    </w:rPr>
                                  </w:pPr>
                                </w:p>
                              </w:tc>
                            </w:tr>
                            <w:tr w:rsidR="00F270B4" w14:paraId="40EF7FD7" w14:textId="77777777" w:rsidTr="008E3585">
                              <w:trPr>
                                <w:trHeight w:val="247"/>
                              </w:trPr>
                              <w:tc>
                                <w:tcPr>
                                  <w:tcW w:w="3959" w:type="dxa"/>
                                  <w:tcBorders>
                                    <w:top w:val="single" w:sz="4" w:space="0" w:color="DFDFDF"/>
                                    <w:bottom w:val="single" w:sz="6" w:space="0" w:color="000000"/>
                                    <w:right w:val="single" w:sz="6" w:space="0" w:color="000000"/>
                                  </w:tcBorders>
                                </w:tcPr>
                                <w:p w14:paraId="508EFCDF" w14:textId="77777777" w:rsidR="00F270B4" w:rsidRPr="009C1E6E" w:rsidRDefault="00F270B4">
                                  <w:pPr>
                                    <w:pStyle w:val="TableParagraph"/>
                                    <w:spacing w:before="14"/>
                                    <w:ind w:left="30"/>
                                    <w:rPr>
                                      <w:rFonts w:ascii="Tahoma" w:hAnsi="Tahoma" w:cs="Tahoma"/>
                                      <w:w w:val="110"/>
                                      <w:sz w:val="19"/>
                                      <w:highlight w:val="green"/>
                                    </w:rPr>
                                  </w:pPr>
                                </w:p>
                              </w:tc>
                              <w:tc>
                                <w:tcPr>
                                  <w:tcW w:w="2289" w:type="dxa"/>
                                  <w:tcBorders>
                                    <w:top w:val="single" w:sz="4" w:space="0" w:color="DFDFDF"/>
                                    <w:left w:val="single" w:sz="6" w:space="0" w:color="000000"/>
                                    <w:bottom w:val="single" w:sz="6" w:space="0" w:color="000000"/>
                                    <w:right w:val="single" w:sz="6" w:space="0" w:color="000000"/>
                                  </w:tcBorders>
                                </w:tcPr>
                                <w:p w14:paraId="1887D679"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2E3BA32B" w14:textId="77777777" w:rsidR="00F270B4" w:rsidRDefault="00F270B4">
                                  <w:pPr>
                                    <w:pStyle w:val="TableParagraph"/>
                                    <w:spacing w:before="0" w:line="240" w:lineRule="auto"/>
                                    <w:ind w:left="0"/>
                                    <w:rPr>
                                      <w:rFonts w:ascii="Times New Roman"/>
                                      <w:sz w:val="18"/>
                                    </w:rPr>
                                  </w:pPr>
                                </w:p>
                              </w:tc>
                            </w:tr>
                            <w:tr w:rsidR="00F270B4" w14:paraId="331DD91F" w14:textId="77777777" w:rsidTr="008E3585">
                              <w:trPr>
                                <w:trHeight w:val="247"/>
                              </w:trPr>
                              <w:tc>
                                <w:tcPr>
                                  <w:tcW w:w="3959" w:type="dxa"/>
                                  <w:tcBorders>
                                    <w:top w:val="single" w:sz="4" w:space="0" w:color="DFDFDF"/>
                                    <w:bottom w:val="single" w:sz="6" w:space="0" w:color="000000"/>
                                    <w:right w:val="single" w:sz="6" w:space="0" w:color="000000"/>
                                  </w:tcBorders>
                                </w:tcPr>
                                <w:p w14:paraId="3F081F11"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59C9F5A"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549A00CF" w14:textId="77777777" w:rsidR="00F270B4" w:rsidRDefault="00F270B4">
                                  <w:pPr>
                                    <w:pStyle w:val="TableParagraph"/>
                                    <w:spacing w:before="0" w:line="240" w:lineRule="auto"/>
                                    <w:ind w:left="0"/>
                                    <w:rPr>
                                      <w:rFonts w:ascii="Times New Roman"/>
                                      <w:sz w:val="18"/>
                                    </w:rPr>
                                  </w:pPr>
                                </w:p>
                              </w:tc>
                            </w:tr>
                            <w:tr w:rsidR="00F270B4" w14:paraId="2B11F5B6" w14:textId="77777777" w:rsidTr="008E3585">
                              <w:trPr>
                                <w:trHeight w:val="247"/>
                              </w:trPr>
                              <w:tc>
                                <w:tcPr>
                                  <w:tcW w:w="3959" w:type="dxa"/>
                                  <w:tcBorders>
                                    <w:top w:val="single" w:sz="4" w:space="0" w:color="DFDFDF"/>
                                    <w:bottom w:val="single" w:sz="6" w:space="0" w:color="000000"/>
                                    <w:right w:val="single" w:sz="6" w:space="0" w:color="000000"/>
                                  </w:tcBorders>
                                </w:tcPr>
                                <w:p w14:paraId="1B1F3E86"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18AE605E"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74B3A6C6" w14:textId="77777777" w:rsidR="00F270B4" w:rsidRDefault="00F270B4">
                                  <w:pPr>
                                    <w:pStyle w:val="TableParagraph"/>
                                    <w:spacing w:before="0" w:line="240" w:lineRule="auto"/>
                                    <w:ind w:left="0"/>
                                    <w:rPr>
                                      <w:rFonts w:ascii="Times New Roman"/>
                                      <w:sz w:val="18"/>
                                    </w:rPr>
                                  </w:pPr>
                                </w:p>
                              </w:tc>
                            </w:tr>
                            <w:tr w:rsidR="00F270B4" w14:paraId="03D94F6E" w14:textId="77777777" w:rsidTr="008E3585">
                              <w:trPr>
                                <w:trHeight w:val="247"/>
                              </w:trPr>
                              <w:tc>
                                <w:tcPr>
                                  <w:tcW w:w="3959" w:type="dxa"/>
                                  <w:tcBorders>
                                    <w:top w:val="single" w:sz="4" w:space="0" w:color="DFDFDF"/>
                                    <w:bottom w:val="single" w:sz="6" w:space="0" w:color="000000"/>
                                    <w:right w:val="single" w:sz="6" w:space="0" w:color="000000"/>
                                  </w:tcBorders>
                                </w:tcPr>
                                <w:p w14:paraId="6B0C23A7"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4BC0A405"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8613274" w14:textId="77777777" w:rsidR="00F270B4" w:rsidRDefault="00F270B4">
                                  <w:pPr>
                                    <w:pStyle w:val="TableParagraph"/>
                                    <w:spacing w:before="0" w:line="240" w:lineRule="auto"/>
                                    <w:ind w:left="0"/>
                                    <w:rPr>
                                      <w:rFonts w:ascii="Times New Roman"/>
                                      <w:sz w:val="18"/>
                                    </w:rPr>
                                  </w:pPr>
                                </w:p>
                              </w:tc>
                            </w:tr>
                            <w:tr w:rsidR="00F270B4" w14:paraId="369B538D" w14:textId="77777777" w:rsidTr="008E3585">
                              <w:trPr>
                                <w:trHeight w:val="247"/>
                              </w:trPr>
                              <w:tc>
                                <w:tcPr>
                                  <w:tcW w:w="3959" w:type="dxa"/>
                                  <w:tcBorders>
                                    <w:top w:val="single" w:sz="4" w:space="0" w:color="DFDFDF"/>
                                    <w:bottom w:val="single" w:sz="6" w:space="0" w:color="000000"/>
                                    <w:right w:val="single" w:sz="6" w:space="0" w:color="000000"/>
                                  </w:tcBorders>
                                </w:tcPr>
                                <w:p w14:paraId="42C8E6C8"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04A6CDC"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23F0479" w14:textId="77777777" w:rsidR="00F270B4" w:rsidRDefault="00F270B4">
                                  <w:pPr>
                                    <w:pStyle w:val="TableParagraph"/>
                                    <w:spacing w:before="0" w:line="240" w:lineRule="auto"/>
                                    <w:ind w:left="0"/>
                                    <w:rPr>
                                      <w:rFonts w:ascii="Times New Roman"/>
                                      <w:sz w:val="18"/>
                                    </w:rPr>
                                  </w:pPr>
                                </w:p>
                              </w:tc>
                            </w:tr>
                            <w:tr w:rsidR="00F270B4" w14:paraId="7BD87E34" w14:textId="77777777" w:rsidTr="008E3585">
                              <w:trPr>
                                <w:trHeight w:val="248"/>
                              </w:trPr>
                              <w:tc>
                                <w:tcPr>
                                  <w:tcW w:w="3959" w:type="dxa"/>
                                  <w:tcBorders>
                                    <w:top w:val="single" w:sz="6" w:space="0" w:color="000000"/>
                                    <w:left w:val="single" w:sz="4" w:space="0" w:color="DFDFDF"/>
                                    <w:bottom w:val="single" w:sz="6" w:space="0" w:color="000000"/>
                                    <w:right w:val="single" w:sz="4" w:space="0" w:color="DFDFDF"/>
                                  </w:tcBorders>
                                </w:tcPr>
                                <w:p w14:paraId="7FE10789" w14:textId="77777777" w:rsidR="00F270B4" w:rsidRDefault="00F270B4">
                                  <w:pPr>
                                    <w:pStyle w:val="TableParagraph"/>
                                    <w:spacing w:before="16"/>
                                    <w:ind w:left="33"/>
                                    <w:rPr>
                                      <w:b/>
                                      <w:sz w:val="19"/>
                                    </w:rPr>
                                  </w:pPr>
                                  <w:r>
                                    <w:rPr>
                                      <w:b/>
                                      <w:color w:val="001F5F"/>
                                      <w:sz w:val="19"/>
                                    </w:rPr>
                                    <w:t>PEDALATE</w:t>
                                  </w:r>
                                  <w:r>
                                    <w:rPr>
                                      <w:b/>
                                      <w:color w:val="001F5F"/>
                                      <w:spacing w:val="-9"/>
                                      <w:sz w:val="19"/>
                                    </w:rPr>
                                    <w:t xml:space="preserve"> </w:t>
                                  </w:r>
                                  <w:r>
                                    <w:rPr>
                                      <w:b/>
                                      <w:color w:val="001F5F"/>
                                      <w:spacing w:val="-2"/>
                                      <w:sz w:val="19"/>
                                    </w:rPr>
                                    <w:t>ECOLOGICHE</w:t>
                                  </w:r>
                                </w:p>
                              </w:tc>
                              <w:tc>
                                <w:tcPr>
                                  <w:tcW w:w="2289" w:type="dxa"/>
                                  <w:tcBorders>
                                    <w:top w:val="single" w:sz="6" w:space="0" w:color="000000"/>
                                    <w:left w:val="single" w:sz="4" w:space="0" w:color="DFDFDF"/>
                                    <w:bottom w:val="single" w:sz="6" w:space="0" w:color="000000"/>
                                    <w:right w:val="single" w:sz="4" w:space="0" w:color="DFDFDF"/>
                                  </w:tcBorders>
                                </w:tcPr>
                                <w:p w14:paraId="76EAFF43" w14:textId="77777777" w:rsidR="00F270B4" w:rsidRDefault="00F270B4">
                                  <w:pPr>
                                    <w:pStyle w:val="TableParagraph"/>
                                    <w:spacing w:before="0" w:line="240" w:lineRule="auto"/>
                                    <w:ind w:left="0"/>
                                    <w:rPr>
                                      <w:rFonts w:ascii="Times New Roman"/>
                                      <w:sz w:val="18"/>
                                    </w:rPr>
                                  </w:pPr>
                                </w:p>
                              </w:tc>
                              <w:tc>
                                <w:tcPr>
                                  <w:tcW w:w="3379" w:type="dxa"/>
                                  <w:tcBorders>
                                    <w:top w:val="single" w:sz="6" w:space="0" w:color="000000"/>
                                    <w:left w:val="single" w:sz="4" w:space="0" w:color="DFDFDF"/>
                                    <w:bottom w:val="single" w:sz="6" w:space="0" w:color="000000"/>
                                    <w:right w:val="single" w:sz="4" w:space="0" w:color="DFDFDF"/>
                                  </w:tcBorders>
                                </w:tcPr>
                                <w:p w14:paraId="304FAE25" w14:textId="77777777" w:rsidR="00F270B4" w:rsidRDefault="00F270B4">
                                  <w:pPr>
                                    <w:pStyle w:val="TableParagraph"/>
                                    <w:spacing w:before="0" w:line="240" w:lineRule="auto"/>
                                    <w:ind w:left="0"/>
                                    <w:rPr>
                                      <w:rFonts w:ascii="Times New Roman"/>
                                      <w:sz w:val="18"/>
                                    </w:rPr>
                                  </w:pPr>
                                </w:p>
                              </w:tc>
                            </w:tr>
                            <w:tr w:rsidR="00F270B4" w14:paraId="006B7518" w14:textId="77777777" w:rsidTr="008E3585">
                              <w:trPr>
                                <w:trHeight w:val="248"/>
                              </w:trPr>
                              <w:tc>
                                <w:tcPr>
                                  <w:tcW w:w="3959" w:type="dxa"/>
                                  <w:tcBorders>
                                    <w:top w:val="single" w:sz="6" w:space="0" w:color="000000"/>
                                    <w:bottom w:val="single" w:sz="6" w:space="0" w:color="000000"/>
                                    <w:right w:val="single" w:sz="6" w:space="0" w:color="000000"/>
                                  </w:tcBorders>
                                </w:tcPr>
                                <w:p w14:paraId="3B6E9D02" w14:textId="77777777" w:rsidR="00F270B4" w:rsidRDefault="00F270B4">
                                  <w:pPr>
                                    <w:pStyle w:val="TableParagraph"/>
                                    <w:spacing w:before="16"/>
                                    <w:ind w:left="30"/>
                                    <w:rPr>
                                      <w:sz w:val="19"/>
                                    </w:rPr>
                                  </w:pPr>
                                  <w:r>
                                    <w:rPr>
                                      <w:color w:val="001F5F"/>
                                      <w:w w:val="110"/>
                                      <w:sz w:val="19"/>
                                    </w:rPr>
                                    <w:t>Cat.</w:t>
                                  </w:r>
                                  <w:r>
                                    <w:rPr>
                                      <w:color w:val="001F5F"/>
                                      <w:spacing w:val="-10"/>
                                      <w:w w:val="110"/>
                                      <w:sz w:val="19"/>
                                    </w:rPr>
                                    <w:t xml:space="preserve"> </w:t>
                                  </w:r>
                                  <w:r>
                                    <w:rPr>
                                      <w:color w:val="001F5F"/>
                                      <w:w w:val="110"/>
                                      <w:sz w:val="19"/>
                                    </w:rPr>
                                    <w:t>A</w:t>
                                  </w:r>
                                  <w:r>
                                    <w:rPr>
                                      <w:color w:val="001F5F"/>
                                      <w:spacing w:val="-11"/>
                                      <w:w w:val="110"/>
                                      <w:sz w:val="19"/>
                                    </w:rPr>
                                    <w:t xml:space="preserve"> </w:t>
                                  </w:r>
                                  <w:r>
                                    <w:rPr>
                                      <w:color w:val="001F5F"/>
                                      <w:w w:val="110"/>
                                      <w:sz w:val="19"/>
                                    </w:rPr>
                                    <w:t>max.</w:t>
                                  </w:r>
                                  <w:r>
                                    <w:rPr>
                                      <w:color w:val="001F5F"/>
                                      <w:spacing w:val="-10"/>
                                      <w:w w:val="110"/>
                                      <w:sz w:val="19"/>
                                    </w:rPr>
                                    <w:t xml:space="preserve"> </w:t>
                                  </w:r>
                                  <w:r>
                                    <w:rPr>
                                      <w:color w:val="001F5F"/>
                                      <w:w w:val="110"/>
                                      <w:sz w:val="19"/>
                                    </w:rPr>
                                    <w:t>10</w:t>
                                  </w:r>
                                  <w:r>
                                    <w:rPr>
                                      <w:color w:val="001F5F"/>
                                      <w:spacing w:val="-11"/>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1D8A22FB" w14:textId="77777777" w:rsidR="00F270B4" w:rsidRDefault="00F270B4">
                                  <w:pPr>
                                    <w:pStyle w:val="TableParagraph"/>
                                    <w:spacing w:before="16"/>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76CB513" w14:textId="77777777" w:rsidR="00F270B4" w:rsidRDefault="00F270B4">
                                  <w:pPr>
                                    <w:pStyle w:val="TableParagraph"/>
                                    <w:spacing w:before="16"/>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8"/>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8"/>
                                      <w:w w:val="115"/>
                                      <w:sz w:val="19"/>
                                    </w:rPr>
                                    <w:t xml:space="preserve"> </w:t>
                                  </w:r>
                                  <w:r>
                                    <w:rPr>
                                      <w:color w:val="001F5F"/>
                                      <w:spacing w:val="-2"/>
                                      <w:w w:val="115"/>
                                      <w:sz w:val="19"/>
                                    </w:rPr>
                                    <w:t>6</w:t>
                                  </w:r>
                                  <w:r>
                                    <w:rPr>
                                      <w:color w:val="001F5F"/>
                                      <w:spacing w:val="-8"/>
                                      <w:w w:val="115"/>
                                      <w:sz w:val="19"/>
                                    </w:rPr>
                                    <w:t xml:space="preserve"> </w:t>
                                  </w:r>
                                  <w:r>
                                    <w:rPr>
                                      <w:color w:val="001F5F"/>
                                      <w:spacing w:val="-4"/>
                                      <w:w w:val="115"/>
                                      <w:sz w:val="19"/>
                                    </w:rPr>
                                    <w:t>anni</w:t>
                                  </w:r>
                                </w:p>
                              </w:tc>
                            </w:tr>
                            <w:tr w:rsidR="00F270B4" w14:paraId="53662FAB" w14:textId="77777777" w:rsidTr="008E3585">
                              <w:trPr>
                                <w:trHeight w:val="248"/>
                              </w:trPr>
                              <w:tc>
                                <w:tcPr>
                                  <w:tcW w:w="3959" w:type="dxa"/>
                                  <w:tcBorders>
                                    <w:top w:val="single" w:sz="6" w:space="0" w:color="000000"/>
                                    <w:bottom w:val="single" w:sz="6" w:space="0" w:color="000000"/>
                                    <w:right w:val="single" w:sz="6" w:space="0" w:color="000000"/>
                                  </w:tcBorders>
                                </w:tcPr>
                                <w:p w14:paraId="3577CF5E" w14:textId="77777777" w:rsidR="00F270B4" w:rsidRDefault="00F270B4">
                                  <w:pPr>
                                    <w:pStyle w:val="TableParagraph"/>
                                    <w:ind w:left="30"/>
                                    <w:rPr>
                                      <w:sz w:val="19"/>
                                    </w:rPr>
                                  </w:pPr>
                                  <w:r>
                                    <w:rPr>
                                      <w:color w:val="001F5F"/>
                                      <w:spacing w:val="-2"/>
                                      <w:w w:val="110"/>
                                      <w:sz w:val="19"/>
                                    </w:rPr>
                                    <w:t>Cat.</w:t>
                                  </w:r>
                                  <w:r>
                                    <w:rPr>
                                      <w:color w:val="001F5F"/>
                                      <w:spacing w:val="-7"/>
                                      <w:w w:val="110"/>
                                      <w:sz w:val="19"/>
                                    </w:rPr>
                                    <w:t xml:space="preserve"> </w:t>
                                  </w:r>
                                  <w:r>
                                    <w:rPr>
                                      <w:color w:val="001F5F"/>
                                      <w:spacing w:val="-2"/>
                                      <w:w w:val="110"/>
                                      <w:sz w:val="19"/>
                                    </w:rPr>
                                    <w:t>B</w:t>
                                  </w:r>
                                  <w:r>
                                    <w:rPr>
                                      <w:color w:val="001F5F"/>
                                      <w:spacing w:val="-8"/>
                                      <w:w w:val="110"/>
                                      <w:sz w:val="19"/>
                                    </w:rPr>
                                    <w:t xml:space="preserve"> </w:t>
                                  </w:r>
                                  <w:r>
                                    <w:rPr>
                                      <w:color w:val="001F5F"/>
                                      <w:spacing w:val="-2"/>
                                      <w:w w:val="110"/>
                                      <w:sz w:val="19"/>
                                    </w:rPr>
                                    <w:t>max</w:t>
                                  </w:r>
                                  <w:r>
                                    <w:rPr>
                                      <w:color w:val="001F5F"/>
                                      <w:spacing w:val="-7"/>
                                      <w:w w:val="110"/>
                                      <w:sz w:val="19"/>
                                    </w:rPr>
                                    <w:t xml:space="preserve"> </w:t>
                                  </w:r>
                                  <w:r>
                                    <w:rPr>
                                      <w:color w:val="001F5F"/>
                                      <w:spacing w:val="-2"/>
                                      <w:w w:val="110"/>
                                      <w:sz w:val="19"/>
                                    </w:rPr>
                                    <w:t>30</w:t>
                                  </w:r>
                                  <w:r>
                                    <w:rPr>
                                      <w:color w:val="001F5F"/>
                                      <w:spacing w:val="-8"/>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505B2516" w14:textId="77777777" w:rsidR="00F270B4" w:rsidRDefault="00F270B4">
                                  <w:pPr>
                                    <w:pStyle w:val="TableParagraph"/>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3AA9D6D"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r w:rsidR="00F270B4" w14:paraId="15FB03F7" w14:textId="77777777" w:rsidTr="008E3585">
                              <w:trPr>
                                <w:trHeight w:val="248"/>
                              </w:trPr>
                              <w:tc>
                                <w:tcPr>
                                  <w:tcW w:w="3959" w:type="dxa"/>
                                  <w:tcBorders>
                                    <w:top w:val="single" w:sz="6" w:space="0" w:color="000000"/>
                                    <w:bottom w:val="single" w:sz="6" w:space="0" w:color="000000"/>
                                    <w:right w:val="single" w:sz="6" w:space="0" w:color="000000"/>
                                  </w:tcBorders>
                                </w:tcPr>
                                <w:p w14:paraId="123FA17E" w14:textId="77777777" w:rsidR="00F270B4" w:rsidRDefault="00F270B4">
                                  <w:pPr>
                                    <w:pStyle w:val="TableParagraph"/>
                                    <w:ind w:left="30"/>
                                    <w:rPr>
                                      <w:sz w:val="19"/>
                                    </w:rPr>
                                  </w:pPr>
                                  <w:r>
                                    <w:rPr>
                                      <w:color w:val="001F5F"/>
                                      <w:spacing w:val="-2"/>
                                      <w:w w:val="110"/>
                                      <w:sz w:val="19"/>
                                    </w:rPr>
                                    <w:t>Cat.</w:t>
                                  </w:r>
                                  <w:r>
                                    <w:rPr>
                                      <w:color w:val="001F5F"/>
                                      <w:spacing w:val="-9"/>
                                      <w:w w:val="110"/>
                                      <w:sz w:val="19"/>
                                    </w:rPr>
                                    <w:t xml:space="preserve"> </w:t>
                                  </w:r>
                                  <w:r>
                                    <w:rPr>
                                      <w:color w:val="001F5F"/>
                                      <w:spacing w:val="-2"/>
                                      <w:w w:val="110"/>
                                      <w:sz w:val="19"/>
                                    </w:rPr>
                                    <w:t>TT</w:t>
                                  </w:r>
                                  <w:r>
                                    <w:rPr>
                                      <w:color w:val="001F5F"/>
                                      <w:spacing w:val="-6"/>
                                      <w:w w:val="110"/>
                                      <w:sz w:val="19"/>
                                    </w:rPr>
                                    <w:t xml:space="preserve"> </w:t>
                                  </w:r>
                                  <w:r>
                                    <w:rPr>
                                      <w:color w:val="001F5F"/>
                                      <w:spacing w:val="-2"/>
                                      <w:w w:val="110"/>
                                      <w:sz w:val="19"/>
                                    </w:rPr>
                                    <w:t>max</w:t>
                                  </w:r>
                                  <w:r>
                                    <w:rPr>
                                      <w:color w:val="001F5F"/>
                                      <w:spacing w:val="-9"/>
                                      <w:w w:val="110"/>
                                      <w:sz w:val="19"/>
                                    </w:rPr>
                                    <w:t xml:space="preserve"> </w:t>
                                  </w:r>
                                  <w:r>
                                    <w:rPr>
                                      <w:color w:val="001F5F"/>
                                      <w:spacing w:val="-2"/>
                                      <w:w w:val="110"/>
                                      <w:sz w:val="19"/>
                                    </w:rPr>
                                    <w:t>60</w:t>
                                  </w:r>
                                  <w:r>
                                    <w:rPr>
                                      <w:color w:val="001F5F"/>
                                      <w:spacing w:val="-9"/>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2E23279B" w14:textId="77777777" w:rsidR="00F270B4" w:rsidRDefault="00F270B4">
                                  <w:pPr>
                                    <w:pStyle w:val="TableParagraph"/>
                                    <w:rPr>
                                      <w:sz w:val="19"/>
                                    </w:rPr>
                                  </w:pPr>
                                  <w:r>
                                    <w:rPr>
                                      <w:color w:val="001F5F"/>
                                      <w:w w:val="115"/>
                                      <w:sz w:val="19"/>
                                    </w:rPr>
                                    <w:t>Idoneità</w:t>
                                  </w:r>
                                  <w:r>
                                    <w:rPr>
                                      <w:color w:val="001F5F"/>
                                      <w:spacing w:val="-11"/>
                                      <w:w w:val="115"/>
                                      <w:sz w:val="19"/>
                                    </w:rPr>
                                    <w:t xml:space="preserve"> </w:t>
                                  </w:r>
                                  <w:r>
                                    <w:rPr>
                                      <w:color w:val="001F5F"/>
                                      <w:w w:val="115"/>
                                      <w:sz w:val="19"/>
                                    </w:rPr>
                                    <w:t>alla</w:t>
                                  </w:r>
                                  <w:r>
                                    <w:rPr>
                                      <w:color w:val="001F5F"/>
                                      <w:spacing w:val="-11"/>
                                      <w:w w:val="115"/>
                                      <w:sz w:val="19"/>
                                    </w:rPr>
                                    <w:t xml:space="preserve"> </w:t>
                                  </w:r>
                                  <w:r>
                                    <w:rPr>
                                      <w:color w:val="001F5F"/>
                                      <w:w w:val="115"/>
                                      <w:sz w:val="19"/>
                                    </w:rPr>
                                    <w:t>pratica</w:t>
                                  </w:r>
                                  <w:r>
                                    <w:rPr>
                                      <w:color w:val="001F5F"/>
                                      <w:spacing w:val="-11"/>
                                      <w:w w:val="115"/>
                                      <w:sz w:val="19"/>
                                    </w:rPr>
                                    <w:t xml:space="preserve"> </w:t>
                                  </w:r>
                                  <w:r>
                                    <w:rPr>
                                      <w:color w:val="001F5F"/>
                                      <w:w w:val="115"/>
                                      <w:sz w:val="19"/>
                                    </w:rPr>
                                    <w:t>non</w:t>
                                  </w:r>
                                  <w:r>
                                    <w:rPr>
                                      <w:color w:val="001F5F"/>
                                      <w:spacing w:val="-7"/>
                                      <w:w w:val="115"/>
                                      <w:sz w:val="19"/>
                                    </w:rPr>
                                    <w:t xml:space="preserve"> </w:t>
                                  </w:r>
                                  <w:r>
                                    <w:rPr>
                                      <w:color w:val="001F5F"/>
                                      <w:spacing w:val="-2"/>
                                      <w:w w:val="115"/>
                                      <w:sz w:val="19"/>
                                    </w:rPr>
                                    <w:t>agonistica</w:t>
                                  </w:r>
                                </w:p>
                              </w:tc>
                              <w:tc>
                                <w:tcPr>
                                  <w:tcW w:w="3379" w:type="dxa"/>
                                  <w:tcBorders>
                                    <w:top w:val="single" w:sz="6" w:space="0" w:color="000000"/>
                                    <w:left w:val="single" w:sz="6" w:space="0" w:color="000000"/>
                                    <w:bottom w:val="single" w:sz="6" w:space="0" w:color="000000"/>
                                    <w:right w:val="single" w:sz="6" w:space="0" w:color="000000"/>
                                  </w:tcBorders>
                                </w:tcPr>
                                <w:p w14:paraId="15B32E11"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bl>
                          <w:p w14:paraId="59D3E0A3" w14:textId="77777777" w:rsidR="00F270B4" w:rsidRDefault="00F270B4" w:rsidP="009C1E6E">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35698" id="_x0000_t202" coordsize="21600,21600" o:spt="202" path="m,l,21600r21600,l21600,xe">
                <v:stroke joinstyle="miter"/>
                <v:path gradientshapeok="t" o:connecttype="rect"/>
              </v:shapetype>
              <v:shape id="docshape2" o:spid="_x0000_s1026" type="#_x0000_t202" style="position:absolute;left:0;text-align:left;margin-left:31.2pt;margin-top:-.05pt;width:482.05pt;height:132.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9"/>
                        <w:gridCol w:w="2289"/>
                        <w:gridCol w:w="3379"/>
                      </w:tblGrid>
                      <w:tr w:rsidR="00F270B4" w14:paraId="3B35A0D2" w14:textId="77777777">
                        <w:trPr>
                          <w:trHeight w:val="490"/>
                        </w:trPr>
                        <w:tc>
                          <w:tcPr>
                            <w:tcW w:w="9627" w:type="dxa"/>
                            <w:gridSpan w:val="3"/>
                            <w:tcBorders>
                              <w:bottom w:val="single" w:sz="6" w:space="0" w:color="000000"/>
                              <w:right w:val="single" w:sz="6" w:space="0" w:color="000000"/>
                            </w:tcBorders>
                            <w:shd w:val="clear" w:color="auto" w:fill="E1EEDA"/>
                          </w:tcPr>
                          <w:p w14:paraId="70EFD119" w14:textId="77777777" w:rsidR="00F270B4" w:rsidRPr="009C1E6E" w:rsidRDefault="00F270B4">
                            <w:pPr>
                              <w:pStyle w:val="TableParagraph"/>
                              <w:spacing w:before="22" w:line="240" w:lineRule="auto"/>
                              <w:ind w:left="2390" w:right="3028"/>
                              <w:jc w:val="center"/>
                              <w:rPr>
                                <w:rFonts w:ascii="Tahoma" w:hAnsi="Tahoma" w:cs="Tahoma"/>
                                <w:sz w:val="39"/>
                              </w:rPr>
                            </w:pPr>
                            <w:r w:rsidRPr="009C1E6E">
                              <w:rPr>
                                <w:rFonts w:ascii="Tahoma" w:hAnsi="Tahoma" w:cs="Tahoma"/>
                                <w:sz w:val="39"/>
                                <w:highlight w:val="green"/>
                              </w:rPr>
                              <w:t>GRAVEL</w:t>
                            </w:r>
                            <w:r w:rsidRPr="009C1E6E">
                              <w:rPr>
                                <w:rFonts w:ascii="Tahoma" w:hAnsi="Tahoma" w:cs="Tahoma"/>
                                <w:spacing w:val="-8"/>
                                <w:sz w:val="39"/>
                                <w:highlight w:val="green"/>
                              </w:rPr>
                              <w:t xml:space="preserve"> </w:t>
                            </w:r>
                            <w:r w:rsidRPr="009C1E6E">
                              <w:rPr>
                                <w:rFonts w:ascii="Tahoma" w:hAnsi="Tahoma" w:cs="Tahoma"/>
                                <w:sz w:val="39"/>
                                <w:highlight w:val="green"/>
                              </w:rPr>
                              <w:t>NON</w:t>
                            </w:r>
                            <w:r w:rsidRPr="009C1E6E">
                              <w:rPr>
                                <w:rFonts w:ascii="Tahoma" w:hAnsi="Tahoma" w:cs="Tahoma"/>
                                <w:spacing w:val="-10"/>
                                <w:sz w:val="39"/>
                                <w:highlight w:val="green"/>
                              </w:rPr>
                              <w:t xml:space="preserve"> </w:t>
                            </w:r>
                            <w:r w:rsidRPr="009C1E6E">
                              <w:rPr>
                                <w:rFonts w:ascii="Tahoma" w:hAnsi="Tahoma" w:cs="Tahoma"/>
                                <w:spacing w:val="-2"/>
                                <w:sz w:val="39"/>
                                <w:highlight w:val="green"/>
                              </w:rPr>
                              <w:t>AGONISTICO</w:t>
                            </w:r>
                          </w:p>
                        </w:tc>
                      </w:tr>
                      <w:tr w:rsidR="00F270B4" w14:paraId="258F3E40" w14:textId="77777777" w:rsidTr="008E3585">
                        <w:trPr>
                          <w:trHeight w:val="249"/>
                        </w:trPr>
                        <w:tc>
                          <w:tcPr>
                            <w:tcW w:w="3959" w:type="dxa"/>
                            <w:tcBorders>
                              <w:top w:val="single" w:sz="6" w:space="0" w:color="000000"/>
                              <w:bottom w:val="single" w:sz="6" w:space="0" w:color="000000"/>
                              <w:right w:val="single" w:sz="6" w:space="0" w:color="000000"/>
                            </w:tcBorders>
                          </w:tcPr>
                          <w:p w14:paraId="13677222" w14:textId="77777777" w:rsidR="00F270B4" w:rsidRPr="009C1E6E" w:rsidRDefault="00F270B4" w:rsidP="008E3585">
                            <w:pPr>
                              <w:pStyle w:val="TableParagraph"/>
                              <w:spacing w:before="16"/>
                              <w:ind w:right="1228"/>
                              <w:rPr>
                                <w:rFonts w:ascii="Tahoma" w:hAnsi="Tahoma" w:cs="Tahoma"/>
                                <w:b/>
                                <w:sz w:val="19"/>
                                <w:highlight w:val="green"/>
                              </w:rPr>
                            </w:pPr>
                            <w:r w:rsidRPr="009C1E6E">
                              <w:rPr>
                                <w:rFonts w:ascii="Tahoma" w:hAnsi="Tahoma" w:cs="Tahoma"/>
                                <w:b/>
                                <w:spacing w:val="-2"/>
                                <w:sz w:val="19"/>
                                <w:highlight w:val="green"/>
                              </w:rPr>
                              <w:t>PERCORSI</w:t>
                            </w:r>
                          </w:p>
                        </w:tc>
                        <w:tc>
                          <w:tcPr>
                            <w:tcW w:w="2289" w:type="dxa"/>
                            <w:tcBorders>
                              <w:top w:val="single" w:sz="6" w:space="0" w:color="000000"/>
                              <w:left w:val="single" w:sz="6" w:space="0" w:color="000000"/>
                              <w:bottom w:val="single" w:sz="6" w:space="0" w:color="000000"/>
                              <w:right w:val="single" w:sz="6" w:space="0" w:color="000000"/>
                            </w:tcBorders>
                          </w:tcPr>
                          <w:p w14:paraId="02922DAA" w14:textId="77777777" w:rsidR="00F270B4" w:rsidRPr="009C1E6E" w:rsidRDefault="00F270B4">
                            <w:pPr>
                              <w:pStyle w:val="TableParagraph"/>
                              <w:spacing w:before="16"/>
                              <w:ind w:left="353"/>
                              <w:rPr>
                                <w:rFonts w:ascii="Tahoma" w:hAnsi="Tahoma" w:cs="Tahoma"/>
                                <w:b/>
                                <w:sz w:val="19"/>
                                <w:highlight w:val="green"/>
                              </w:rPr>
                            </w:pPr>
                            <w:r w:rsidRPr="009C1E6E">
                              <w:rPr>
                                <w:rFonts w:ascii="Tahoma" w:hAnsi="Tahoma" w:cs="Tahoma"/>
                                <w:b/>
                                <w:spacing w:val="-2"/>
                                <w:sz w:val="19"/>
                                <w:highlight w:val="green"/>
                              </w:rPr>
                              <w:t>CERTIFICAZIONE</w:t>
                            </w:r>
                            <w:r w:rsidRPr="009C1E6E">
                              <w:rPr>
                                <w:rFonts w:ascii="Tahoma" w:hAnsi="Tahoma" w:cs="Tahoma"/>
                                <w:b/>
                                <w:spacing w:val="12"/>
                                <w:w w:val="105"/>
                                <w:sz w:val="19"/>
                                <w:highlight w:val="green"/>
                              </w:rPr>
                              <w:t xml:space="preserve"> </w:t>
                            </w:r>
                            <w:r w:rsidRPr="009C1E6E">
                              <w:rPr>
                                <w:rFonts w:ascii="Tahoma" w:hAnsi="Tahoma" w:cs="Tahoma"/>
                                <w:b/>
                                <w:spacing w:val="-2"/>
                                <w:w w:val="105"/>
                                <w:sz w:val="19"/>
                                <w:highlight w:val="green"/>
                              </w:rPr>
                              <w:t>SANITARIA</w:t>
                            </w:r>
                          </w:p>
                        </w:tc>
                        <w:tc>
                          <w:tcPr>
                            <w:tcW w:w="3379" w:type="dxa"/>
                            <w:tcBorders>
                              <w:top w:val="single" w:sz="6" w:space="0" w:color="000000"/>
                              <w:left w:val="single" w:sz="6" w:space="0" w:color="000000"/>
                              <w:bottom w:val="single" w:sz="6" w:space="0" w:color="000000"/>
                              <w:right w:val="single" w:sz="6" w:space="0" w:color="000000"/>
                            </w:tcBorders>
                          </w:tcPr>
                          <w:p w14:paraId="3CEE85C9" w14:textId="77777777" w:rsidR="00F270B4" w:rsidRPr="009C1E6E" w:rsidRDefault="00F270B4">
                            <w:pPr>
                              <w:pStyle w:val="TableParagraph"/>
                              <w:spacing w:before="16"/>
                              <w:ind w:left="887"/>
                              <w:rPr>
                                <w:rFonts w:ascii="Tahoma" w:hAnsi="Tahoma" w:cs="Tahoma"/>
                                <w:b/>
                                <w:sz w:val="20"/>
                                <w:szCs w:val="20"/>
                                <w:highlight w:val="green"/>
                              </w:rPr>
                            </w:pPr>
                            <w:r w:rsidRPr="009C1E6E">
                              <w:rPr>
                                <w:rFonts w:ascii="Tahoma" w:hAnsi="Tahoma" w:cs="Tahoma"/>
                                <w:b/>
                                <w:color w:val="001F5F"/>
                                <w:sz w:val="20"/>
                                <w:szCs w:val="20"/>
                                <w:highlight w:val="green"/>
                              </w:rPr>
                              <w:t>SUPPORTI</w:t>
                            </w:r>
                            <w:r w:rsidRPr="009C1E6E">
                              <w:rPr>
                                <w:rFonts w:ascii="Tahoma" w:hAnsi="Tahoma" w:cs="Tahoma"/>
                                <w:b/>
                                <w:color w:val="001F5F"/>
                                <w:spacing w:val="4"/>
                                <w:sz w:val="20"/>
                                <w:szCs w:val="20"/>
                                <w:highlight w:val="green"/>
                              </w:rPr>
                              <w:t xml:space="preserve"> </w:t>
                            </w:r>
                            <w:r w:rsidRPr="009C1E6E">
                              <w:rPr>
                                <w:rFonts w:ascii="Tahoma" w:hAnsi="Tahoma" w:cs="Tahoma"/>
                                <w:b/>
                                <w:color w:val="001F5F"/>
                                <w:spacing w:val="-2"/>
                                <w:sz w:val="20"/>
                                <w:szCs w:val="20"/>
                                <w:highlight w:val="green"/>
                              </w:rPr>
                              <w:t>SANITARI</w:t>
                            </w:r>
                          </w:p>
                        </w:tc>
                      </w:tr>
                      <w:tr w:rsidR="00F270B4" w14:paraId="2BA8FE5E" w14:textId="77777777" w:rsidTr="008E3585">
                        <w:trPr>
                          <w:trHeight w:val="248"/>
                        </w:trPr>
                        <w:tc>
                          <w:tcPr>
                            <w:tcW w:w="3959" w:type="dxa"/>
                            <w:tcBorders>
                              <w:top w:val="single" w:sz="6" w:space="0" w:color="000000"/>
                              <w:bottom w:val="single" w:sz="6" w:space="0" w:color="000000"/>
                              <w:right w:val="single" w:sz="6" w:space="0" w:color="000000"/>
                            </w:tcBorders>
                          </w:tcPr>
                          <w:p w14:paraId="0353D9A5" w14:textId="77777777" w:rsidR="00F270B4" w:rsidRPr="009C1E6E" w:rsidRDefault="00F270B4">
                            <w:pPr>
                              <w:pStyle w:val="TableParagraph"/>
                              <w:spacing w:before="8" w:line="240" w:lineRule="auto"/>
                              <w:ind w:left="30"/>
                              <w:rPr>
                                <w:rFonts w:ascii="Tahoma" w:hAnsi="Tahoma" w:cs="Tahoma"/>
                                <w:sz w:val="19"/>
                                <w:highlight w:val="green"/>
                              </w:rPr>
                            </w:pPr>
                            <w:r w:rsidRPr="009C1E6E">
                              <w:rPr>
                                <w:rFonts w:ascii="Tahoma" w:hAnsi="Tahoma" w:cs="Tahoma"/>
                                <w:b/>
                                <w:w w:val="110"/>
                                <w:sz w:val="19"/>
                                <w:highlight w:val="green"/>
                              </w:rPr>
                              <w:t>FONDO</w:t>
                            </w:r>
                            <w:r w:rsidRPr="009C1E6E">
                              <w:rPr>
                                <w:rFonts w:ascii="Tahoma" w:hAnsi="Tahoma" w:cs="Tahoma"/>
                                <w:b/>
                                <w:spacing w:val="29"/>
                                <w:w w:val="110"/>
                                <w:sz w:val="19"/>
                                <w:highlight w:val="green"/>
                              </w:rPr>
                              <w:t xml:space="preserve"> </w:t>
                            </w:r>
                            <w:r w:rsidRPr="009C1E6E">
                              <w:rPr>
                                <w:rFonts w:ascii="Tahoma" w:hAnsi="Tahoma" w:cs="Tahoma"/>
                                <w:w w:val="110"/>
                                <w:sz w:val="19"/>
                                <w:highlight w:val="green"/>
                              </w:rPr>
                              <w:t>&gt;</w:t>
                            </w:r>
                            <w:r w:rsidRPr="009C1E6E">
                              <w:rPr>
                                <w:rFonts w:ascii="Tahoma" w:hAnsi="Tahoma" w:cs="Tahoma"/>
                                <w:spacing w:val="2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77</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11"/>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10"/>
                                <w:w w:val="110"/>
                                <w:sz w:val="19"/>
                                <w:highlight w:val="green"/>
                              </w:rPr>
                              <w:t xml:space="preserve"> </w:t>
                            </w:r>
                            <w:r w:rsidRPr="009C1E6E">
                              <w:rPr>
                                <w:rFonts w:ascii="Tahoma" w:hAnsi="Tahoma" w:cs="Tahoma"/>
                                <w:spacing w:val="-5"/>
                                <w:w w:val="110"/>
                                <w:sz w:val="19"/>
                                <w:highlight w:val="green"/>
                              </w:rPr>
                              <w:t>160</w:t>
                            </w:r>
                          </w:p>
                        </w:tc>
                        <w:tc>
                          <w:tcPr>
                            <w:tcW w:w="2289" w:type="dxa"/>
                            <w:tcBorders>
                              <w:top w:val="single" w:sz="6" w:space="0" w:color="000000"/>
                              <w:left w:val="single" w:sz="6" w:space="0" w:color="000000"/>
                              <w:bottom w:val="single" w:sz="6" w:space="0" w:color="000000"/>
                              <w:right w:val="single" w:sz="6" w:space="0" w:color="000000"/>
                            </w:tcBorders>
                          </w:tcPr>
                          <w:p w14:paraId="42D151DA" w14:textId="77777777" w:rsidR="00F270B4" w:rsidRPr="009C1E6E" w:rsidRDefault="00F270B4">
                            <w:pPr>
                              <w:pStyle w:val="TableParagraph"/>
                              <w:spacing w:before="16"/>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2"/>
                                <w:w w:val="115"/>
                                <w:sz w:val="19"/>
                                <w:highlight w:val="green"/>
                              </w:rPr>
                              <w:t>agonistica</w:t>
                            </w:r>
                          </w:p>
                        </w:tc>
                        <w:tc>
                          <w:tcPr>
                            <w:tcW w:w="3379" w:type="dxa"/>
                            <w:tcBorders>
                              <w:top w:val="single" w:sz="6" w:space="0" w:color="000000"/>
                              <w:left w:val="single" w:sz="6" w:space="0" w:color="000000"/>
                              <w:bottom w:val="single" w:sz="6" w:space="0" w:color="000000"/>
                              <w:right w:val="single" w:sz="6" w:space="0" w:color="000000"/>
                            </w:tcBorders>
                          </w:tcPr>
                          <w:p w14:paraId="733DF9E7" w14:textId="77777777" w:rsidR="00F270B4" w:rsidRPr="009C1E6E" w:rsidRDefault="00F270B4">
                            <w:pPr>
                              <w:pStyle w:val="TableParagraph"/>
                              <w:spacing w:before="16"/>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01FDFB47" w14:textId="77777777" w:rsidTr="008E3585">
                        <w:trPr>
                          <w:trHeight w:val="126"/>
                        </w:trPr>
                        <w:tc>
                          <w:tcPr>
                            <w:tcW w:w="3959" w:type="dxa"/>
                            <w:tcBorders>
                              <w:top w:val="single" w:sz="6" w:space="0" w:color="000000"/>
                              <w:bottom w:val="single" w:sz="4" w:space="0" w:color="DFDFDF"/>
                              <w:right w:val="single" w:sz="6" w:space="0" w:color="000000"/>
                            </w:tcBorders>
                          </w:tcPr>
                          <w:p w14:paraId="0D3321E9" w14:textId="77777777" w:rsidR="00F270B4" w:rsidRPr="009C1E6E" w:rsidRDefault="00F270B4">
                            <w:pPr>
                              <w:pStyle w:val="TableParagraph"/>
                              <w:spacing w:line="212" w:lineRule="exact"/>
                              <w:ind w:left="30"/>
                              <w:rPr>
                                <w:rFonts w:ascii="Tahoma" w:hAnsi="Tahoma" w:cs="Tahoma"/>
                                <w:b/>
                                <w:sz w:val="19"/>
                                <w:highlight w:val="green"/>
                              </w:rPr>
                            </w:pPr>
                            <w:r w:rsidRPr="009C1E6E">
                              <w:rPr>
                                <w:rFonts w:ascii="Tahoma" w:hAnsi="Tahoma" w:cs="Tahoma"/>
                                <w:b/>
                                <w:sz w:val="19"/>
                                <w:highlight w:val="green"/>
                              </w:rPr>
                              <w:t>CICLOTURISTICI</w:t>
                            </w:r>
                            <w:r w:rsidRPr="009C1E6E">
                              <w:rPr>
                                <w:rFonts w:ascii="Tahoma" w:hAnsi="Tahoma" w:cs="Tahoma"/>
                                <w:b/>
                                <w:spacing w:val="-3"/>
                                <w:sz w:val="19"/>
                                <w:highlight w:val="green"/>
                              </w:rPr>
                              <w:t xml:space="preserve"> </w:t>
                            </w:r>
                            <w:r w:rsidRPr="009C1E6E">
                              <w:rPr>
                                <w:rFonts w:ascii="Tahoma" w:hAnsi="Tahoma" w:cs="Tahoma"/>
                                <w:b/>
                                <w:sz w:val="19"/>
                                <w:highlight w:val="green"/>
                              </w:rPr>
                              <w:t>&lt;</w:t>
                            </w:r>
                            <w:r w:rsidRPr="009C1E6E">
                              <w:rPr>
                                <w:rFonts w:ascii="Tahoma" w:hAnsi="Tahoma" w:cs="Tahoma"/>
                                <w:b/>
                                <w:spacing w:val="1"/>
                                <w:sz w:val="19"/>
                                <w:highlight w:val="green"/>
                              </w:rPr>
                              <w:t xml:space="preserve"> </w:t>
                            </w:r>
                            <w:r w:rsidRPr="009C1E6E">
                              <w:rPr>
                                <w:rFonts w:ascii="Tahoma" w:hAnsi="Tahoma" w:cs="Tahoma"/>
                                <w:b/>
                                <w:sz w:val="19"/>
                                <w:highlight w:val="green"/>
                              </w:rPr>
                              <w:t>77</w:t>
                            </w:r>
                            <w:r w:rsidRPr="009C1E6E">
                              <w:rPr>
                                <w:rFonts w:ascii="Tahoma" w:hAnsi="Tahoma" w:cs="Tahoma"/>
                                <w:b/>
                                <w:spacing w:val="-2"/>
                                <w:sz w:val="19"/>
                                <w:highlight w:val="green"/>
                              </w:rPr>
                              <w:t xml:space="preserve"> </w:t>
                            </w:r>
                            <w:r w:rsidRPr="009C1E6E">
                              <w:rPr>
                                <w:rFonts w:ascii="Tahoma" w:hAnsi="Tahoma" w:cs="Tahoma"/>
                                <w:b/>
                                <w:spacing w:val="-5"/>
                                <w:sz w:val="19"/>
                                <w:highlight w:val="green"/>
                              </w:rPr>
                              <w:t>Km.</w:t>
                            </w:r>
                          </w:p>
                        </w:tc>
                        <w:tc>
                          <w:tcPr>
                            <w:tcW w:w="2289" w:type="dxa"/>
                            <w:tcBorders>
                              <w:top w:val="single" w:sz="6" w:space="0" w:color="000000"/>
                              <w:left w:val="single" w:sz="6" w:space="0" w:color="000000"/>
                              <w:bottom w:val="single" w:sz="4" w:space="0" w:color="DFDFDF"/>
                              <w:right w:val="single" w:sz="6" w:space="0" w:color="000000"/>
                            </w:tcBorders>
                          </w:tcPr>
                          <w:p w14:paraId="7DA89F3D" w14:textId="77777777" w:rsidR="00F270B4" w:rsidRPr="009C1E6E" w:rsidRDefault="00F270B4">
                            <w:pPr>
                              <w:pStyle w:val="TableParagraph"/>
                              <w:spacing w:line="212" w:lineRule="exact"/>
                              <w:rPr>
                                <w:rFonts w:ascii="Tahoma" w:hAnsi="Tahoma" w:cs="Tahoma"/>
                                <w:sz w:val="19"/>
                                <w:highlight w:val="green"/>
                              </w:rPr>
                            </w:pPr>
                            <w:r w:rsidRPr="009C1E6E">
                              <w:rPr>
                                <w:rFonts w:ascii="Tahoma" w:hAnsi="Tahoma" w:cs="Tahoma"/>
                                <w:spacing w:val="-2"/>
                                <w:w w:val="115"/>
                                <w:sz w:val="19"/>
                                <w:highlight w:val="green"/>
                              </w:rPr>
                              <w:t>Idoneità</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alla</w:t>
                            </w:r>
                            <w:r w:rsidRPr="009C1E6E">
                              <w:rPr>
                                <w:rFonts w:ascii="Tahoma" w:hAnsi="Tahoma" w:cs="Tahoma"/>
                                <w:spacing w:val="-1"/>
                                <w:w w:val="115"/>
                                <w:sz w:val="19"/>
                                <w:highlight w:val="green"/>
                              </w:rPr>
                              <w:t xml:space="preserve"> </w:t>
                            </w:r>
                            <w:r w:rsidRPr="009C1E6E">
                              <w:rPr>
                                <w:rFonts w:ascii="Tahoma" w:hAnsi="Tahoma" w:cs="Tahoma"/>
                                <w:spacing w:val="-2"/>
                                <w:w w:val="115"/>
                                <w:sz w:val="19"/>
                                <w:highlight w:val="green"/>
                              </w:rPr>
                              <w:t>pratica</w:t>
                            </w:r>
                            <w:r w:rsidRPr="009C1E6E">
                              <w:rPr>
                                <w:rFonts w:ascii="Tahoma" w:hAnsi="Tahoma" w:cs="Tahoma"/>
                                <w:w w:val="115"/>
                                <w:sz w:val="19"/>
                                <w:highlight w:val="green"/>
                              </w:rPr>
                              <w:t xml:space="preserve"> </w:t>
                            </w:r>
                            <w:r w:rsidRPr="009C1E6E">
                              <w:rPr>
                                <w:rFonts w:ascii="Tahoma" w:hAnsi="Tahoma" w:cs="Tahoma"/>
                                <w:spacing w:val="-5"/>
                                <w:w w:val="115"/>
                                <w:sz w:val="19"/>
                                <w:highlight w:val="green"/>
                              </w:rPr>
                              <w:t>non agonistica</w:t>
                            </w:r>
                          </w:p>
                        </w:tc>
                        <w:tc>
                          <w:tcPr>
                            <w:tcW w:w="3379" w:type="dxa"/>
                            <w:tcBorders>
                              <w:top w:val="single" w:sz="6" w:space="0" w:color="000000"/>
                              <w:left w:val="single" w:sz="6" w:space="0" w:color="000000"/>
                              <w:bottom w:val="single" w:sz="4" w:space="0" w:color="DFDFDF"/>
                              <w:right w:val="single" w:sz="6" w:space="0" w:color="000000"/>
                            </w:tcBorders>
                          </w:tcPr>
                          <w:p w14:paraId="48F1DED2" w14:textId="77777777" w:rsidR="00F270B4" w:rsidRPr="009C1E6E" w:rsidRDefault="00F270B4">
                            <w:pPr>
                              <w:pStyle w:val="TableParagraph"/>
                              <w:spacing w:line="212" w:lineRule="exact"/>
                              <w:rPr>
                                <w:rFonts w:ascii="Tahoma" w:hAnsi="Tahoma" w:cs="Tahoma"/>
                                <w:sz w:val="20"/>
                                <w:szCs w:val="20"/>
                                <w:highlight w:val="green"/>
                              </w:rPr>
                            </w:pPr>
                            <w:r w:rsidRPr="009C1E6E">
                              <w:rPr>
                                <w:rFonts w:ascii="Tahoma" w:hAnsi="Tahoma" w:cs="Tahoma"/>
                                <w:color w:val="001F5F"/>
                                <w:spacing w:val="-2"/>
                                <w:w w:val="115"/>
                                <w:sz w:val="20"/>
                                <w:szCs w:val="20"/>
                                <w:highlight w:val="green"/>
                              </w:rPr>
                              <w:t xml:space="preserve">In base ai piani sanitari regionali </w:t>
                            </w:r>
                          </w:p>
                        </w:tc>
                      </w:tr>
                      <w:tr w:rsidR="00F270B4" w14:paraId="35F69A6C" w14:textId="77777777" w:rsidTr="008E3585">
                        <w:trPr>
                          <w:trHeight w:val="247"/>
                        </w:trPr>
                        <w:tc>
                          <w:tcPr>
                            <w:tcW w:w="3959" w:type="dxa"/>
                            <w:tcBorders>
                              <w:top w:val="single" w:sz="4" w:space="0" w:color="DFDFDF"/>
                              <w:bottom w:val="single" w:sz="6" w:space="0" w:color="000000"/>
                              <w:right w:val="single" w:sz="6" w:space="0" w:color="000000"/>
                            </w:tcBorders>
                          </w:tcPr>
                          <w:p w14:paraId="079D963B" w14:textId="77777777" w:rsidR="00F270B4" w:rsidRPr="009C1E6E" w:rsidRDefault="00F270B4">
                            <w:pPr>
                              <w:pStyle w:val="TableParagraph"/>
                              <w:spacing w:before="14"/>
                              <w:ind w:left="30"/>
                              <w:rPr>
                                <w:rFonts w:ascii="Tahoma" w:hAnsi="Tahoma" w:cs="Tahoma"/>
                                <w:sz w:val="19"/>
                                <w:highlight w:val="green"/>
                              </w:rPr>
                            </w:pPr>
                            <w:r w:rsidRPr="009C1E6E">
                              <w:rPr>
                                <w:rFonts w:ascii="Tahoma" w:hAnsi="Tahoma" w:cs="Tahoma"/>
                                <w:w w:val="110"/>
                                <w:sz w:val="19"/>
                                <w:highlight w:val="green"/>
                              </w:rPr>
                              <w:t>Dislivello</w:t>
                            </w:r>
                            <w:r w:rsidRPr="009C1E6E">
                              <w:rPr>
                                <w:rFonts w:ascii="Tahoma" w:hAnsi="Tahoma" w:cs="Tahoma"/>
                                <w:spacing w:val="-7"/>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1%</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Salite</w:t>
                            </w:r>
                            <w:r w:rsidRPr="009C1E6E">
                              <w:rPr>
                                <w:rFonts w:ascii="Tahoma" w:hAnsi="Tahoma" w:cs="Tahoma"/>
                                <w:spacing w:val="-8"/>
                                <w:w w:val="110"/>
                                <w:sz w:val="19"/>
                                <w:highlight w:val="green"/>
                              </w:rPr>
                              <w:t xml:space="preserve"> </w:t>
                            </w:r>
                            <w:r w:rsidRPr="009C1E6E">
                              <w:rPr>
                                <w:rFonts w:ascii="Tahoma" w:hAnsi="Tahoma" w:cs="Tahoma"/>
                                <w:w w:val="110"/>
                                <w:sz w:val="19"/>
                                <w:highlight w:val="green"/>
                              </w:rPr>
                              <w:t>max</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Km.</w:t>
                            </w:r>
                            <w:r w:rsidRPr="009C1E6E">
                              <w:rPr>
                                <w:rFonts w:ascii="Tahoma" w:hAnsi="Tahoma" w:cs="Tahoma"/>
                                <w:spacing w:val="-9"/>
                                <w:w w:val="110"/>
                                <w:sz w:val="19"/>
                                <w:highlight w:val="green"/>
                              </w:rPr>
                              <w:t xml:space="preserve"> </w:t>
                            </w:r>
                            <w:r w:rsidRPr="009C1E6E">
                              <w:rPr>
                                <w:rFonts w:ascii="Tahoma" w:hAnsi="Tahoma" w:cs="Tahoma"/>
                                <w:w w:val="110"/>
                                <w:sz w:val="19"/>
                                <w:highlight w:val="green"/>
                              </w:rPr>
                              <w:t>3</w:t>
                            </w:r>
                            <w:r w:rsidRPr="009C1E6E">
                              <w:rPr>
                                <w:rFonts w:ascii="Tahoma" w:hAnsi="Tahoma" w:cs="Tahoma"/>
                                <w:spacing w:val="-10"/>
                                <w:w w:val="110"/>
                                <w:sz w:val="19"/>
                                <w:highlight w:val="green"/>
                              </w:rPr>
                              <w:t xml:space="preserve"> </w:t>
                            </w:r>
                            <w:r w:rsidRPr="009C1E6E">
                              <w:rPr>
                                <w:rFonts w:ascii="Tahoma" w:hAnsi="Tahoma" w:cs="Tahoma"/>
                                <w:w w:val="110"/>
                                <w:sz w:val="19"/>
                                <w:highlight w:val="green"/>
                              </w:rPr>
                              <w:t>al</w:t>
                            </w:r>
                            <w:r w:rsidRPr="009C1E6E">
                              <w:rPr>
                                <w:rFonts w:ascii="Tahoma" w:hAnsi="Tahoma" w:cs="Tahoma"/>
                                <w:spacing w:val="29"/>
                                <w:w w:val="110"/>
                                <w:sz w:val="19"/>
                                <w:highlight w:val="green"/>
                              </w:rPr>
                              <w:t xml:space="preserve"> </w:t>
                            </w:r>
                            <w:r w:rsidRPr="009C1E6E">
                              <w:rPr>
                                <w:rFonts w:ascii="Tahoma" w:hAnsi="Tahoma" w:cs="Tahoma"/>
                                <w:spacing w:val="-5"/>
                                <w:w w:val="110"/>
                                <w:sz w:val="19"/>
                                <w:highlight w:val="green"/>
                              </w:rPr>
                              <w:t>6%</w:t>
                            </w:r>
                          </w:p>
                        </w:tc>
                        <w:tc>
                          <w:tcPr>
                            <w:tcW w:w="2289" w:type="dxa"/>
                            <w:tcBorders>
                              <w:top w:val="single" w:sz="4" w:space="0" w:color="DFDFDF"/>
                              <w:left w:val="single" w:sz="6" w:space="0" w:color="000000"/>
                              <w:bottom w:val="single" w:sz="6" w:space="0" w:color="000000"/>
                              <w:right w:val="single" w:sz="6" w:space="0" w:color="000000"/>
                            </w:tcBorders>
                          </w:tcPr>
                          <w:p w14:paraId="43991B32"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63B51BC1" w14:textId="77777777" w:rsidR="00F270B4" w:rsidRPr="008E3585" w:rsidRDefault="00F270B4">
                            <w:pPr>
                              <w:pStyle w:val="TableParagraph"/>
                              <w:spacing w:before="0" w:line="240" w:lineRule="auto"/>
                              <w:ind w:left="0"/>
                              <w:rPr>
                                <w:rFonts w:ascii="Tahoma" w:hAnsi="Tahoma" w:cs="Tahoma"/>
                                <w:sz w:val="20"/>
                                <w:szCs w:val="20"/>
                              </w:rPr>
                            </w:pPr>
                          </w:p>
                        </w:tc>
                      </w:tr>
                      <w:tr w:rsidR="00F270B4" w14:paraId="40EF7FD7" w14:textId="77777777" w:rsidTr="008E3585">
                        <w:trPr>
                          <w:trHeight w:val="247"/>
                        </w:trPr>
                        <w:tc>
                          <w:tcPr>
                            <w:tcW w:w="3959" w:type="dxa"/>
                            <w:tcBorders>
                              <w:top w:val="single" w:sz="4" w:space="0" w:color="DFDFDF"/>
                              <w:bottom w:val="single" w:sz="6" w:space="0" w:color="000000"/>
                              <w:right w:val="single" w:sz="6" w:space="0" w:color="000000"/>
                            </w:tcBorders>
                          </w:tcPr>
                          <w:p w14:paraId="508EFCDF" w14:textId="77777777" w:rsidR="00F270B4" w:rsidRPr="009C1E6E" w:rsidRDefault="00F270B4">
                            <w:pPr>
                              <w:pStyle w:val="TableParagraph"/>
                              <w:spacing w:before="14"/>
                              <w:ind w:left="30"/>
                              <w:rPr>
                                <w:rFonts w:ascii="Tahoma" w:hAnsi="Tahoma" w:cs="Tahoma"/>
                                <w:w w:val="110"/>
                                <w:sz w:val="19"/>
                                <w:highlight w:val="green"/>
                              </w:rPr>
                            </w:pPr>
                          </w:p>
                        </w:tc>
                        <w:tc>
                          <w:tcPr>
                            <w:tcW w:w="2289" w:type="dxa"/>
                            <w:tcBorders>
                              <w:top w:val="single" w:sz="4" w:space="0" w:color="DFDFDF"/>
                              <w:left w:val="single" w:sz="6" w:space="0" w:color="000000"/>
                              <w:bottom w:val="single" w:sz="6" w:space="0" w:color="000000"/>
                              <w:right w:val="single" w:sz="6" w:space="0" w:color="000000"/>
                            </w:tcBorders>
                          </w:tcPr>
                          <w:p w14:paraId="1887D679" w14:textId="77777777" w:rsidR="00F270B4" w:rsidRPr="009C1E6E" w:rsidRDefault="00F270B4" w:rsidP="008E3585">
                            <w:pPr>
                              <w:pStyle w:val="TableParagraph"/>
                              <w:spacing w:before="14"/>
                              <w:ind w:left="0"/>
                              <w:rPr>
                                <w:rFonts w:ascii="Tahoma" w:hAnsi="Tahoma" w:cs="Tahoma"/>
                                <w:sz w:val="19"/>
                                <w:highlight w:val="green"/>
                              </w:rPr>
                            </w:pPr>
                          </w:p>
                        </w:tc>
                        <w:tc>
                          <w:tcPr>
                            <w:tcW w:w="3379" w:type="dxa"/>
                            <w:tcBorders>
                              <w:top w:val="single" w:sz="4" w:space="0" w:color="DFDFDF"/>
                              <w:left w:val="single" w:sz="6" w:space="0" w:color="000000"/>
                              <w:bottom w:val="single" w:sz="6" w:space="0" w:color="000000"/>
                              <w:right w:val="single" w:sz="6" w:space="0" w:color="000000"/>
                            </w:tcBorders>
                          </w:tcPr>
                          <w:p w14:paraId="2E3BA32B" w14:textId="77777777" w:rsidR="00F270B4" w:rsidRDefault="00F270B4">
                            <w:pPr>
                              <w:pStyle w:val="TableParagraph"/>
                              <w:spacing w:before="0" w:line="240" w:lineRule="auto"/>
                              <w:ind w:left="0"/>
                              <w:rPr>
                                <w:rFonts w:ascii="Times New Roman"/>
                                <w:sz w:val="18"/>
                              </w:rPr>
                            </w:pPr>
                          </w:p>
                        </w:tc>
                      </w:tr>
                      <w:tr w:rsidR="00F270B4" w14:paraId="331DD91F" w14:textId="77777777" w:rsidTr="008E3585">
                        <w:trPr>
                          <w:trHeight w:val="247"/>
                        </w:trPr>
                        <w:tc>
                          <w:tcPr>
                            <w:tcW w:w="3959" w:type="dxa"/>
                            <w:tcBorders>
                              <w:top w:val="single" w:sz="4" w:space="0" w:color="DFDFDF"/>
                              <w:bottom w:val="single" w:sz="6" w:space="0" w:color="000000"/>
                              <w:right w:val="single" w:sz="6" w:space="0" w:color="000000"/>
                            </w:tcBorders>
                          </w:tcPr>
                          <w:p w14:paraId="3F081F11"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59C9F5A"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549A00CF" w14:textId="77777777" w:rsidR="00F270B4" w:rsidRDefault="00F270B4">
                            <w:pPr>
                              <w:pStyle w:val="TableParagraph"/>
                              <w:spacing w:before="0" w:line="240" w:lineRule="auto"/>
                              <w:ind w:left="0"/>
                              <w:rPr>
                                <w:rFonts w:ascii="Times New Roman"/>
                                <w:sz w:val="18"/>
                              </w:rPr>
                            </w:pPr>
                          </w:p>
                        </w:tc>
                      </w:tr>
                      <w:tr w:rsidR="00F270B4" w14:paraId="2B11F5B6" w14:textId="77777777" w:rsidTr="008E3585">
                        <w:trPr>
                          <w:trHeight w:val="247"/>
                        </w:trPr>
                        <w:tc>
                          <w:tcPr>
                            <w:tcW w:w="3959" w:type="dxa"/>
                            <w:tcBorders>
                              <w:top w:val="single" w:sz="4" w:space="0" w:color="DFDFDF"/>
                              <w:bottom w:val="single" w:sz="6" w:space="0" w:color="000000"/>
                              <w:right w:val="single" w:sz="6" w:space="0" w:color="000000"/>
                            </w:tcBorders>
                          </w:tcPr>
                          <w:p w14:paraId="1B1F3E86"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18AE605E" w14:textId="77777777" w:rsidR="00F270B4" w:rsidRDefault="00F270B4" w:rsidP="008E3585">
                            <w:pPr>
                              <w:pStyle w:val="TableParagraph"/>
                              <w:spacing w:before="14"/>
                              <w:ind w:left="0"/>
                              <w:rPr>
                                <w:sz w:val="19"/>
                              </w:rPr>
                            </w:pPr>
                          </w:p>
                        </w:tc>
                        <w:tc>
                          <w:tcPr>
                            <w:tcW w:w="3379" w:type="dxa"/>
                            <w:tcBorders>
                              <w:top w:val="single" w:sz="4" w:space="0" w:color="DFDFDF"/>
                              <w:left w:val="single" w:sz="6" w:space="0" w:color="000000"/>
                              <w:bottom w:val="single" w:sz="6" w:space="0" w:color="000000"/>
                              <w:right w:val="single" w:sz="6" w:space="0" w:color="000000"/>
                            </w:tcBorders>
                          </w:tcPr>
                          <w:p w14:paraId="74B3A6C6" w14:textId="77777777" w:rsidR="00F270B4" w:rsidRDefault="00F270B4">
                            <w:pPr>
                              <w:pStyle w:val="TableParagraph"/>
                              <w:spacing w:before="0" w:line="240" w:lineRule="auto"/>
                              <w:ind w:left="0"/>
                              <w:rPr>
                                <w:rFonts w:ascii="Times New Roman"/>
                                <w:sz w:val="18"/>
                              </w:rPr>
                            </w:pPr>
                          </w:p>
                        </w:tc>
                      </w:tr>
                      <w:tr w:rsidR="00F270B4" w14:paraId="03D94F6E" w14:textId="77777777" w:rsidTr="008E3585">
                        <w:trPr>
                          <w:trHeight w:val="247"/>
                        </w:trPr>
                        <w:tc>
                          <w:tcPr>
                            <w:tcW w:w="3959" w:type="dxa"/>
                            <w:tcBorders>
                              <w:top w:val="single" w:sz="4" w:space="0" w:color="DFDFDF"/>
                              <w:bottom w:val="single" w:sz="6" w:space="0" w:color="000000"/>
                              <w:right w:val="single" w:sz="6" w:space="0" w:color="000000"/>
                            </w:tcBorders>
                          </w:tcPr>
                          <w:p w14:paraId="6B0C23A7"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4BC0A405"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8613274" w14:textId="77777777" w:rsidR="00F270B4" w:rsidRDefault="00F270B4">
                            <w:pPr>
                              <w:pStyle w:val="TableParagraph"/>
                              <w:spacing w:before="0" w:line="240" w:lineRule="auto"/>
                              <w:ind w:left="0"/>
                              <w:rPr>
                                <w:rFonts w:ascii="Times New Roman"/>
                                <w:sz w:val="18"/>
                              </w:rPr>
                            </w:pPr>
                          </w:p>
                        </w:tc>
                      </w:tr>
                      <w:tr w:rsidR="00F270B4" w14:paraId="369B538D" w14:textId="77777777" w:rsidTr="008E3585">
                        <w:trPr>
                          <w:trHeight w:val="247"/>
                        </w:trPr>
                        <w:tc>
                          <w:tcPr>
                            <w:tcW w:w="3959" w:type="dxa"/>
                            <w:tcBorders>
                              <w:top w:val="single" w:sz="4" w:space="0" w:color="DFDFDF"/>
                              <w:bottom w:val="single" w:sz="6" w:space="0" w:color="000000"/>
                              <w:right w:val="single" w:sz="6" w:space="0" w:color="000000"/>
                            </w:tcBorders>
                          </w:tcPr>
                          <w:p w14:paraId="42C8E6C8" w14:textId="77777777" w:rsidR="00F270B4" w:rsidRDefault="00F270B4">
                            <w:pPr>
                              <w:pStyle w:val="TableParagraph"/>
                              <w:spacing w:before="14"/>
                              <w:ind w:left="30"/>
                              <w:rPr>
                                <w:color w:val="001F5F"/>
                                <w:w w:val="110"/>
                                <w:sz w:val="19"/>
                              </w:rPr>
                            </w:pPr>
                          </w:p>
                        </w:tc>
                        <w:tc>
                          <w:tcPr>
                            <w:tcW w:w="2289" w:type="dxa"/>
                            <w:tcBorders>
                              <w:top w:val="single" w:sz="4" w:space="0" w:color="DFDFDF"/>
                              <w:left w:val="single" w:sz="6" w:space="0" w:color="000000"/>
                              <w:bottom w:val="single" w:sz="6" w:space="0" w:color="000000"/>
                              <w:right w:val="single" w:sz="6" w:space="0" w:color="000000"/>
                            </w:tcBorders>
                          </w:tcPr>
                          <w:p w14:paraId="304A6CDC" w14:textId="77777777" w:rsidR="00F270B4" w:rsidRDefault="00F270B4">
                            <w:pPr>
                              <w:pStyle w:val="TableParagraph"/>
                              <w:spacing w:before="14"/>
                              <w:rPr>
                                <w:color w:val="001F5F"/>
                                <w:spacing w:val="-2"/>
                                <w:w w:val="115"/>
                                <w:sz w:val="19"/>
                              </w:rPr>
                            </w:pPr>
                          </w:p>
                        </w:tc>
                        <w:tc>
                          <w:tcPr>
                            <w:tcW w:w="3379" w:type="dxa"/>
                            <w:tcBorders>
                              <w:top w:val="single" w:sz="4" w:space="0" w:color="DFDFDF"/>
                              <w:left w:val="single" w:sz="6" w:space="0" w:color="000000"/>
                              <w:bottom w:val="single" w:sz="6" w:space="0" w:color="000000"/>
                              <w:right w:val="single" w:sz="6" w:space="0" w:color="000000"/>
                            </w:tcBorders>
                          </w:tcPr>
                          <w:p w14:paraId="323F0479" w14:textId="77777777" w:rsidR="00F270B4" w:rsidRDefault="00F270B4">
                            <w:pPr>
                              <w:pStyle w:val="TableParagraph"/>
                              <w:spacing w:before="0" w:line="240" w:lineRule="auto"/>
                              <w:ind w:left="0"/>
                              <w:rPr>
                                <w:rFonts w:ascii="Times New Roman"/>
                                <w:sz w:val="18"/>
                              </w:rPr>
                            </w:pPr>
                          </w:p>
                        </w:tc>
                      </w:tr>
                      <w:tr w:rsidR="00F270B4" w14:paraId="7BD87E34" w14:textId="77777777" w:rsidTr="008E3585">
                        <w:trPr>
                          <w:trHeight w:val="248"/>
                        </w:trPr>
                        <w:tc>
                          <w:tcPr>
                            <w:tcW w:w="3959" w:type="dxa"/>
                            <w:tcBorders>
                              <w:top w:val="single" w:sz="6" w:space="0" w:color="000000"/>
                              <w:left w:val="single" w:sz="4" w:space="0" w:color="DFDFDF"/>
                              <w:bottom w:val="single" w:sz="6" w:space="0" w:color="000000"/>
                              <w:right w:val="single" w:sz="4" w:space="0" w:color="DFDFDF"/>
                            </w:tcBorders>
                          </w:tcPr>
                          <w:p w14:paraId="7FE10789" w14:textId="77777777" w:rsidR="00F270B4" w:rsidRDefault="00F270B4">
                            <w:pPr>
                              <w:pStyle w:val="TableParagraph"/>
                              <w:spacing w:before="16"/>
                              <w:ind w:left="33"/>
                              <w:rPr>
                                <w:b/>
                                <w:sz w:val="19"/>
                              </w:rPr>
                            </w:pPr>
                            <w:r>
                              <w:rPr>
                                <w:b/>
                                <w:color w:val="001F5F"/>
                                <w:sz w:val="19"/>
                              </w:rPr>
                              <w:t>PEDALATE</w:t>
                            </w:r>
                            <w:r>
                              <w:rPr>
                                <w:b/>
                                <w:color w:val="001F5F"/>
                                <w:spacing w:val="-9"/>
                                <w:sz w:val="19"/>
                              </w:rPr>
                              <w:t xml:space="preserve"> </w:t>
                            </w:r>
                            <w:r>
                              <w:rPr>
                                <w:b/>
                                <w:color w:val="001F5F"/>
                                <w:spacing w:val="-2"/>
                                <w:sz w:val="19"/>
                              </w:rPr>
                              <w:t>ECOLOGICHE</w:t>
                            </w:r>
                          </w:p>
                        </w:tc>
                        <w:tc>
                          <w:tcPr>
                            <w:tcW w:w="2289" w:type="dxa"/>
                            <w:tcBorders>
                              <w:top w:val="single" w:sz="6" w:space="0" w:color="000000"/>
                              <w:left w:val="single" w:sz="4" w:space="0" w:color="DFDFDF"/>
                              <w:bottom w:val="single" w:sz="6" w:space="0" w:color="000000"/>
                              <w:right w:val="single" w:sz="4" w:space="0" w:color="DFDFDF"/>
                            </w:tcBorders>
                          </w:tcPr>
                          <w:p w14:paraId="76EAFF43" w14:textId="77777777" w:rsidR="00F270B4" w:rsidRDefault="00F270B4">
                            <w:pPr>
                              <w:pStyle w:val="TableParagraph"/>
                              <w:spacing w:before="0" w:line="240" w:lineRule="auto"/>
                              <w:ind w:left="0"/>
                              <w:rPr>
                                <w:rFonts w:ascii="Times New Roman"/>
                                <w:sz w:val="18"/>
                              </w:rPr>
                            </w:pPr>
                          </w:p>
                        </w:tc>
                        <w:tc>
                          <w:tcPr>
                            <w:tcW w:w="3379" w:type="dxa"/>
                            <w:tcBorders>
                              <w:top w:val="single" w:sz="6" w:space="0" w:color="000000"/>
                              <w:left w:val="single" w:sz="4" w:space="0" w:color="DFDFDF"/>
                              <w:bottom w:val="single" w:sz="6" w:space="0" w:color="000000"/>
                              <w:right w:val="single" w:sz="4" w:space="0" w:color="DFDFDF"/>
                            </w:tcBorders>
                          </w:tcPr>
                          <w:p w14:paraId="304FAE25" w14:textId="77777777" w:rsidR="00F270B4" w:rsidRDefault="00F270B4">
                            <w:pPr>
                              <w:pStyle w:val="TableParagraph"/>
                              <w:spacing w:before="0" w:line="240" w:lineRule="auto"/>
                              <w:ind w:left="0"/>
                              <w:rPr>
                                <w:rFonts w:ascii="Times New Roman"/>
                                <w:sz w:val="18"/>
                              </w:rPr>
                            </w:pPr>
                          </w:p>
                        </w:tc>
                      </w:tr>
                      <w:tr w:rsidR="00F270B4" w14:paraId="006B7518" w14:textId="77777777" w:rsidTr="008E3585">
                        <w:trPr>
                          <w:trHeight w:val="248"/>
                        </w:trPr>
                        <w:tc>
                          <w:tcPr>
                            <w:tcW w:w="3959" w:type="dxa"/>
                            <w:tcBorders>
                              <w:top w:val="single" w:sz="6" w:space="0" w:color="000000"/>
                              <w:bottom w:val="single" w:sz="6" w:space="0" w:color="000000"/>
                              <w:right w:val="single" w:sz="6" w:space="0" w:color="000000"/>
                            </w:tcBorders>
                          </w:tcPr>
                          <w:p w14:paraId="3B6E9D02" w14:textId="77777777" w:rsidR="00F270B4" w:rsidRDefault="00F270B4">
                            <w:pPr>
                              <w:pStyle w:val="TableParagraph"/>
                              <w:spacing w:before="16"/>
                              <w:ind w:left="30"/>
                              <w:rPr>
                                <w:sz w:val="19"/>
                              </w:rPr>
                            </w:pPr>
                            <w:r>
                              <w:rPr>
                                <w:color w:val="001F5F"/>
                                <w:w w:val="110"/>
                                <w:sz w:val="19"/>
                              </w:rPr>
                              <w:t>Cat.</w:t>
                            </w:r>
                            <w:r>
                              <w:rPr>
                                <w:color w:val="001F5F"/>
                                <w:spacing w:val="-10"/>
                                <w:w w:val="110"/>
                                <w:sz w:val="19"/>
                              </w:rPr>
                              <w:t xml:space="preserve"> </w:t>
                            </w:r>
                            <w:r>
                              <w:rPr>
                                <w:color w:val="001F5F"/>
                                <w:w w:val="110"/>
                                <w:sz w:val="19"/>
                              </w:rPr>
                              <w:t>A</w:t>
                            </w:r>
                            <w:r>
                              <w:rPr>
                                <w:color w:val="001F5F"/>
                                <w:spacing w:val="-11"/>
                                <w:w w:val="110"/>
                                <w:sz w:val="19"/>
                              </w:rPr>
                              <w:t xml:space="preserve"> </w:t>
                            </w:r>
                            <w:r>
                              <w:rPr>
                                <w:color w:val="001F5F"/>
                                <w:w w:val="110"/>
                                <w:sz w:val="19"/>
                              </w:rPr>
                              <w:t>max.</w:t>
                            </w:r>
                            <w:r>
                              <w:rPr>
                                <w:color w:val="001F5F"/>
                                <w:spacing w:val="-10"/>
                                <w:w w:val="110"/>
                                <w:sz w:val="19"/>
                              </w:rPr>
                              <w:t xml:space="preserve"> </w:t>
                            </w:r>
                            <w:r>
                              <w:rPr>
                                <w:color w:val="001F5F"/>
                                <w:w w:val="110"/>
                                <w:sz w:val="19"/>
                              </w:rPr>
                              <w:t>10</w:t>
                            </w:r>
                            <w:r>
                              <w:rPr>
                                <w:color w:val="001F5F"/>
                                <w:spacing w:val="-11"/>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1D8A22FB" w14:textId="77777777" w:rsidR="00F270B4" w:rsidRDefault="00F270B4">
                            <w:pPr>
                              <w:pStyle w:val="TableParagraph"/>
                              <w:spacing w:before="16"/>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76CB513" w14:textId="77777777" w:rsidR="00F270B4" w:rsidRDefault="00F270B4">
                            <w:pPr>
                              <w:pStyle w:val="TableParagraph"/>
                              <w:spacing w:before="16"/>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8"/>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8"/>
                                <w:w w:val="115"/>
                                <w:sz w:val="19"/>
                              </w:rPr>
                              <w:t xml:space="preserve"> </w:t>
                            </w:r>
                            <w:r>
                              <w:rPr>
                                <w:color w:val="001F5F"/>
                                <w:spacing w:val="-2"/>
                                <w:w w:val="115"/>
                                <w:sz w:val="19"/>
                              </w:rPr>
                              <w:t>6</w:t>
                            </w:r>
                            <w:r>
                              <w:rPr>
                                <w:color w:val="001F5F"/>
                                <w:spacing w:val="-8"/>
                                <w:w w:val="115"/>
                                <w:sz w:val="19"/>
                              </w:rPr>
                              <w:t xml:space="preserve"> </w:t>
                            </w:r>
                            <w:r>
                              <w:rPr>
                                <w:color w:val="001F5F"/>
                                <w:spacing w:val="-4"/>
                                <w:w w:val="115"/>
                                <w:sz w:val="19"/>
                              </w:rPr>
                              <w:t>anni</w:t>
                            </w:r>
                          </w:p>
                        </w:tc>
                      </w:tr>
                      <w:tr w:rsidR="00F270B4" w14:paraId="53662FAB" w14:textId="77777777" w:rsidTr="008E3585">
                        <w:trPr>
                          <w:trHeight w:val="248"/>
                        </w:trPr>
                        <w:tc>
                          <w:tcPr>
                            <w:tcW w:w="3959" w:type="dxa"/>
                            <w:tcBorders>
                              <w:top w:val="single" w:sz="6" w:space="0" w:color="000000"/>
                              <w:bottom w:val="single" w:sz="6" w:space="0" w:color="000000"/>
                              <w:right w:val="single" w:sz="6" w:space="0" w:color="000000"/>
                            </w:tcBorders>
                          </w:tcPr>
                          <w:p w14:paraId="3577CF5E" w14:textId="77777777" w:rsidR="00F270B4" w:rsidRDefault="00F270B4">
                            <w:pPr>
                              <w:pStyle w:val="TableParagraph"/>
                              <w:ind w:left="30"/>
                              <w:rPr>
                                <w:sz w:val="19"/>
                              </w:rPr>
                            </w:pPr>
                            <w:r>
                              <w:rPr>
                                <w:color w:val="001F5F"/>
                                <w:spacing w:val="-2"/>
                                <w:w w:val="110"/>
                                <w:sz w:val="19"/>
                              </w:rPr>
                              <w:t>Cat.</w:t>
                            </w:r>
                            <w:r>
                              <w:rPr>
                                <w:color w:val="001F5F"/>
                                <w:spacing w:val="-7"/>
                                <w:w w:val="110"/>
                                <w:sz w:val="19"/>
                              </w:rPr>
                              <w:t xml:space="preserve"> </w:t>
                            </w:r>
                            <w:r>
                              <w:rPr>
                                <w:color w:val="001F5F"/>
                                <w:spacing w:val="-2"/>
                                <w:w w:val="110"/>
                                <w:sz w:val="19"/>
                              </w:rPr>
                              <w:t>B</w:t>
                            </w:r>
                            <w:r>
                              <w:rPr>
                                <w:color w:val="001F5F"/>
                                <w:spacing w:val="-8"/>
                                <w:w w:val="110"/>
                                <w:sz w:val="19"/>
                              </w:rPr>
                              <w:t xml:space="preserve"> </w:t>
                            </w:r>
                            <w:r>
                              <w:rPr>
                                <w:color w:val="001F5F"/>
                                <w:spacing w:val="-2"/>
                                <w:w w:val="110"/>
                                <w:sz w:val="19"/>
                              </w:rPr>
                              <w:t>max</w:t>
                            </w:r>
                            <w:r>
                              <w:rPr>
                                <w:color w:val="001F5F"/>
                                <w:spacing w:val="-7"/>
                                <w:w w:val="110"/>
                                <w:sz w:val="19"/>
                              </w:rPr>
                              <w:t xml:space="preserve"> </w:t>
                            </w:r>
                            <w:r>
                              <w:rPr>
                                <w:color w:val="001F5F"/>
                                <w:spacing w:val="-2"/>
                                <w:w w:val="110"/>
                                <w:sz w:val="19"/>
                              </w:rPr>
                              <w:t>30</w:t>
                            </w:r>
                            <w:r>
                              <w:rPr>
                                <w:color w:val="001F5F"/>
                                <w:spacing w:val="-8"/>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505B2516" w14:textId="77777777" w:rsidR="00F270B4" w:rsidRDefault="00F270B4">
                            <w:pPr>
                              <w:pStyle w:val="TableParagraph"/>
                              <w:rPr>
                                <w:sz w:val="19"/>
                              </w:rPr>
                            </w:pPr>
                            <w:r>
                              <w:rPr>
                                <w:color w:val="001F5F"/>
                                <w:w w:val="105"/>
                                <w:sz w:val="19"/>
                              </w:rPr>
                              <w:t>Nessuna</w:t>
                            </w:r>
                            <w:r>
                              <w:rPr>
                                <w:color w:val="001F5F"/>
                                <w:spacing w:val="11"/>
                                <w:w w:val="115"/>
                                <w:sz w:val="19"/>
                              </w:rPr>
                              <w:t xml:space="preserve"> </w:t>
                            </w:r>
                            <w:r>
                              <w:rPr>
                                <w:color w:val="001F5F"/>
                                <w:spacing w:val="-2"/>
                                <w:w w:val="115"/>
                                <w:sz w:val="19"/>
                              </w:rPr>
                              <w:t>certificazione</w:t>
                            </w:r>
                          </w:p>
                        </w:tc>
                        <w:tc>
                          <w:tcPr>
                            <w:tcW w:w="3379" w:type="dxa"/>
                            <w:tcBorders>
                              <w:top w:val="single" w:sz="6" w:space="0" w:color="000000"/>
                              <w:left w:val="single" w:sz="6" w:space="0" w:color="000000"/>
                              <w:bottom w:val="single" w:sz="6" w:space="0" w:color="000000"/>
                              <w:right w:val="single" w:sz="6" w:space="0" w:color="000000"/>
                            </w:tcBorders>
                          </w:tcPr>
                          <w:p w14:paraId="53AA9D6D"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r w:rsidR="00F270B4" w14:paraId="15FB03F7" w14:textId="77777777" w:rsidTr="008E3585">
                        <w:trPr>
                          <w:trHeight w:val="248"/>
                        </w:trPr>
                        <w:tc>
                          <w:tcPr>
                            <w:tcW w:w="3959" w:type="dxa"/>
                            <w:tcBorders>
                              <w:top w:val="single" w:sz="6" w:space="0" w:color="000000"/>
                              <w:bottom w:val="single" w:sz="6" w:space="0" w:color="000000"/>
                              <w:right w:val="single" w:sz="6" w:space="0" w:color="000000"/>
                            </w:tcBorders>
                          </w:tcPr>
                          <w:p w14:paraId="123FA17E" w14:textId="77777777" w:rsidR="00F270B4" w:rsidRDefault="00F270B4">
                            <w:pPr>
                              <w:pStyle w:val="TableParagraph"/>
                              <w:ind w:left="30"/>
                              <w:rPr>
                                <w:sz w:val="19"/>
                              </w:rPr>
                            </w:pPr>
                            <w:r>
                              <w:rPr>
                                <w:color w:val="001F5F"/>
                                <w:spacing w:val="-2"/>
                                <w:w w:val="110"/>
                                <w:sz w:val="19"/>
                              </w:rPr>
                              <w:t>Cat.</w:t>
                            </w:r>
                            <w:r>
                              <w:rPr>
                                <w:color w:val="001F5F"/>
                                <w:spacing w:val="-9"/>
                                <w:w w:val="110"/>
                                <w:sz w:val="19"/>
                              </w:rPr>
                              <w:t xml:space="preserve"> </w:t>
                            </w:r>
                            <w:r>
                              <w:rPr>
                                <w:color w:val="001F5F"/>
                                <w:spacing w:val="-2"/>
                                <w:w w:val="110"/>
                                <w:sz w:val="19"/>
                              </w:rPr>
                              <w:t>TT</w:t>
                            </w:r>
                            <w:r>
                              <w:rPr>
                                <w:color w:val="001F5F"/>
                                <w:spacing w:val="-6"/>
                                <w:w w:val="110"/>
                                <w:sz w:val="19"/>
                              </w:rPr>
                              <w:t xml:space="preserve"> </w:t>
                            </w:r>
                            <w:r>
                              <w:rPr>
                                <w:color w:val="001F5F"/>
                                <w:spacing w:val="-2"/>
                                <w:w w:val="110"/>
                                <w:sz w:val="19"/>
                              </w:rPr>
                              <w:t>max</w:t>
                            </w:r>
                            <w:r>
                              <w:rPr>
                                <w:color w:val="001F5F"/>
                                <w:spacing w:val="-9"/>
                                <w:w w:val="110"/>
                                <w:sz w:val="19"/>
                              </w:rPr>
                              <w:t xml:space="preserve"> </w:t>
                            </w:r>
                            <w:r>
                              <w:rPr>
                                <w:color w:val="001F5F"/>
                                <w:spacing w:val="-2"/>
                                <w:w w:val="110"/>
                                <w:sz w:val="19"/>
                              </w:rPr>
                              <w:t>60</w:t>
                            </w:r>
                            <w:r>
                              <w:rPr>
                                <w:color w:val="001F5F"/>
                                <w:spacing w:val="-9"/>
                                <w:w w:val="110"/>
                                <w:sz w:val="19"/>
                              </w:rPr>
                              <w:t xml:space="preserve"> </w:t>
                            </w:r>
                            <w:r>
                              <w:rPr>
                                <w:color w:val="001F5F"/>
                                <w:spacing w:val="-5"/>
                                <w:w w:val="110"/>
                                <w:sz w:val="19"/>
                              </w:rPr>
                              <w:t>Km.</w:t>
                            </w:r>
                          </w:p>
                        </w:tc>
                        <w:tc>
                          <w:tcPr>
                            <w:tcW w:w="2289" w:type="dxa"/>
                            <w:tcBorders>
                              <w:top w:val="single" w:sz="6" w:space="0" w:color="000000"/>
                              <w:left w:val="single" w:sz="6" w:space="0" w:color="000000"/>
                              <w:bottom w:val="single" w:sz="6" w:space="0" w:color="000000"/>
                              <w:right w:val="single" w:sz="6" w:space="0" w:color="000000"/>
                            </w:tcBorders>
                          </w:tcPr>
                          <w:p w14:paraId="2E23279B" w14:textId="77777777" w:rsidR="00F270B4" w:rsidRDefault="00F270B4">
                            <w:pPr>
                              <w:pStyle w:val="TableParagraph"/>
                              <w:rPr>
                                <w:sz w:val="19"/>
                              </w:rPr>
                            </w:pPr>
                            <w:r>
                              <w:rPr>
                                <w:color w:val="001F5F"/>
                                <w:w w:val="115"/>
                                <w:sz w:val="19"/>
                              </w:rPr>
                              <w:t>Idoneità</w:t>
                            </w:r>
                            <w:r>
                              <w:rPr>
                                <w:color w:val="001F5F"/>
                                <w:spacing w:val="-11"/>
                                <w:w w:val="115"/>
                                <w:sz w:val="19"/>
                              </w:rPr>
                              <w:t xml:space="preserve"> </w:t>
                            </w:r>
                            <w:r>
                              <w:rPr>
                                <w:color w:val="001F5F"/>
                                <w:w w:val="115"/>
                                <w:sz w:val="19"/>
                              </w:rPr>
                              <w:t>alla</w:t>
                            </w:r>
                            <w:r>
                              <w:rPr>
                                <w:color w:val="001F5F"/>
                                <w:spacing w:val="-11"/>
                                <w:w w:val="115"/>
                                <w:sz w:val="19"/>
                              </w:rPr>
                              <w:t xml:space="preserve"> </w:t>
                            </w:r>
                            <w:r>
                              <w:rPr>
                                <w:color w:val="001F5F"/>
                                <w:w w:val="115"/>
                                <w:sz w:val="19"/>
                              </w:rPr>
                              <w:t>pratica</w:t>
                            </w:r>
                            <w:r>
                              <w:rPr>
                                <w:color w:val="001F5F"/>
                                <w:spacing w:val="-11"/>
                                <w:w w:val="115"/>
                                <w:sz w:val="19"/>
                              </w:rPr>
                              <w:t xml:space="preserve"> </w:t>
                            </w:r>
                            <w:r>
                              <w:rPr>
                                <w:color w:val="001F5F"/>
                                <w:w w:val="115"/>
                                <w:sz w:val="19"/>
                              </w:rPr>
                              <w:t>non</w:t>
                            </w:r>
                            <w:r>
                              <w:rPr>
                                <w:color w:val="001F5F"/>
                                <w:spacing w:val="-7"/>
                                <w:w w:val="115"/>
                                <w:sz w:val="19"/>
                              </w:rPr>
                              <w:t xml:space="preserve"> </w:t>
                            </w:r>
                            <w:r>
                              <w:rPr>
                                <w:color w:val="001F5F"/>
                                <w:spacing w:val="-2"/>
                                <w:w w:val="115"/>
                                <w:sz w:val="19"/>
                              </w:rPr>
                              <w:t>agonistica</w:t>
                            </w:r>
                          </w:p>
                        </w:tc>
                        <w:tc>
                          <w:tcPr>
                            <w:tcW w:w="3379" w:type="dxa"/>
                            <w:tcBorders>
                              <w:top w:val="single" w:sz="6" w:space="0" w:color="000000"/>
                              <w:left w:val="single" w:sz="6" w:space="0" w:color="000000"/>
                              <w:bottom w:val="single" w:sz="6" w:space="0" w:color="000000"/>
                              <w:right w:val="single" w:sz="6" w:space="0" w:color="000000"/>
                            </w:tcBorders>
                          </w:tcPr>
                          <w:p w14:paraId="15B32E11" w14:textId="77777777" w:rsidR="00F270B4" w:rsidRDefault="00F270B4">
                            <w:pPr>
                              <w:pStyle w:val="TableParagraph"/>
                              <w:rPr>
                                <w:sz w:val="19"/>
                              </w:rPr>
                            </w:pPr>
                            <w:r>
                              <w:rPr>
                                <w:color w:val="001F5F"/>
                                <w:spacing w:val="-2"/>
                                <w:w w:val="115"/>
                                <w:sz w:val="19"/>
                              </w:rPr>
                              <w:t>Età</w:t>
                            </w:r>
                            <w:r>
                              <w:rPr>
                                <w:color w:val="001F5F"/>
                                <w:spacing w:val="-9"/>
                                <w:w w:val="115"/>
                                <w:sz w:val="19"/>
                              </w:rPr>
                              <w:t xml:space="preserve"> </w:t>
                            </w:r>
                            <w:r>
                              <w:rPr>
                                <w:color w:val="001F5F"/>
                                <w:spacing w:val="-2"/>
                                <w:w w:val="115"/>
                                <w:sz w:val="19"/>
                              </w:rPr>
                              <w:t>a</w:t>
                            </w:r>
                            <w:r>
                              <w:rPr>
                                <w:color w:val="001F5F"/>
                                <w:spacing w:val="-9"/>
                                <w:w w:val="115"/>
                                <w:sz w:val="19"/>
                              </w:rPr>
                              <w:t xml:space="preserve"> </w:t>
                            </w:r>
                            <w:r>
                              <w:rPr>
                                <w:color w:val="001F5F"/>
                                <w:spacing w:val="-2"/>
                                <w:w w:val="115"/>
                                <w:sz w:val="19"/>
                              </w:rPr>
                              <w:t>partire</w:t>
                            </w:r>
                            <w:r>
                              <w:rPr>
                                <w:color w:val="001F5F"/>
                                <w:spacing w:val="-6"/>
                                <w:w w:val="115"/>
                                <w:sz w:val="19"/>
                              </w:rPr>
                              <w:t xml:space="preserve"> </w:t>
                            </w:r>
                            <w:r>
                              <w:rPr>
                                <w:color w:val="001F5F"/>
                                <w:spacing w:val="-2"/>
                                <w:w w:val="115"/>
                                <w:sz w:val="19"/>
                              </w:rPr>
                              <w:t>da</w:t>
                            </w:r>
                            <w:r>
                              <w:rPr>
                                <w:color w:val="001F5F"/>
                                <w:spacing w:val="-9"/>
                                <w:w w:val="115"/>
                                <w:sz w:val="19"/>
                              </w:rPr>
                              <w:t xml:space="preserve"> </w:t>
                            </w:r>
                            <w:r>
                              <w:rPr>
                                <w:color w:val="001F5F"/>
                                <w:spacing w:val="-2"/>
                                <w:w w:val="115"/>
                                <w:sz w:val="19"/>
                              </w:rPr>
                              <w:t>13</w:t>
                            </w:r>
                            <w:r>
                              <w:rPr>
                                <w:color w:val="001F5F"/>
                                <w:spacing w:val="-7"/>
                                <w:w w:val="115"/>
                                <w:sz w:val="19"/>
                              </w:rPr>
                              <w:t xml:space="preserve"> </w:t>
                            </w:r>
                            <w:r>
                              <w:rPr>
                                <w:color w:val="001F5F"/>
                                <w:spacing w:val="-4"/>
                                <w:w w:val="115"/>
                                <w:sz w:val="19"/>
                              </w:rPr>
                              <w:t>anni</w:t>
                            </w:r>
                          </w:p>
                        </w:tc>
                      </w:tr>
                    </w:tbl>
                    <w:p w14:paraId="59D3E0A3" w14:textId="77777777" w:rsidR="00F270B4" w:rsidRDefault="00F270B4" w:rsidP="009C1E6E">
                      <w:pPr>
                        <w:pStyle w:val="Corpotesto"/>
                      </w:pPr>
                    </w:p>
                  </w:txbxContent>
                </v:textbox>
                <w10:wrap anchorx="page"/>
              </v:shape>
            </w:pict>
          </mc:Fallback>
        </mc:AlternateContent>
      </w:r>
    </w:p>
    <w:p w14:paraId="6EAA96D6" w14:textId="21697F03" w:rsidR="009C1E6E" w:rsidRPr="009C1E6E" w:rsidRDefault="009C1E6E" w:rsidP="009C1E6E">
      <w:pPr>
        <w:pStyle w:val="Corpotesto"/>
        <w:spacing w:line="203" w:lineRule="exact"/>
        <w:ind w:left="118"/>
        <w:rPr>
          <w:rFonts w:ascii="Tahoma" w:hAnsi="Tahoma" w:cs="Tahoma"/>
          <w:spacing w:val="-2"/>
          <w:sz w:val="20"/>
          <w:highlight w:val="green"/>
        </w:rPr>
      </w:pPr>
    </w:p>
    <w:p w14:paraId="673A65E3" w14:textId="4663A076" w:rsidR="009C1E6E" w:rsidRPr="009C1E6E" w:rsidRDefault="009C1E6E" w:rsidP="009C1E6E">
      <w:pPr>
        <w:pStyle w:val="Corpotesto"/>
        <w:spacing w:line="203" w:lineRule="exact"/>
        <w:ind w:left="118"/>
        <w:rPr>
          <w:rFonts w:ascii="Tahoma" w:hAnsi="Tahoma" w:cs="Tahoma"/>
          <w:spacing w:val="-2"/>
          <w:sz w:val="20"/>
        </w:rPr>
      </w:pPr>
    </w:p>
    <w:p w14:paraId="770FB764" w14:textId="30FB6014" w:rsidR="009C1E6E" w:rsidRPr="009C1E6E" w:rsidRDefault="009C1E6E" w:rsidP="009C1E6E">
      <w:pPr>
        <w:pStyle w:val="Corpotesto"/>
        <w:spacing w:line="203" w:lineRule="exact"/>
        <w:ind w:left="118"/>
        <w:rPr>
          <w:rFonts w:ascii="Tahoma" w:hAnsi="Tahoma" w:cs="Tahoma"/>
          <w:spacing w:val="-2"/>
          <w:sz w:val="20"/>
          <w:highlight w:val="green"/>
        </w:rPr>
      </w:pPr>
    </w:p>
    <w:p w14:paraId="36A1B6B5" w14:textId="74EB169E" w:rsidR="009C1E6E" w:rsidRPr="009C1E6E" w:rsidRDefault="009C1E6E" w:rsidP="009C1E6E">
      <w:pPr>
        <w:pStyle w:val="Corpotesto"/>
        <w:spacing w:line="203" w:lineRule="exact"/>
        <w:ind w:left="118"/>
        <w:rPr>
          <w:rFonts w:ascii="Tahoma" w:hAnsi="Tahoma" w:cs="Tahoma"/>
          <w:spacing w:val="-2"/>
          <w:sz w:val="20"/>
          <w:highlight w:val="green"/>
        </w:rPr>
      </w:pPr>
    </w:p>
    <w:p w14:paraId="79CF9592" w14:textId="2BA9EAB7" w:rsidR="009C1E6E" w:rsidRPr="009C1E6E" w:rsidRDefault="009C1E6E" w:rsidP="009C1E6E">
      <w:pPr>
        <w:pStyle w:val="Corpotesto"/>
        <w:spacing w:line="203" w:lineRule="exact"/>
        <w:ind w:left="118"/>
        <w:rPr>
          <w:rFonts w:ascii="Tahoma" w:hAnsi="Tahoma" w:cs="Tahoma"/>
          <w:spacing w:val="-2"/>
          <w:sz w:val="20"/>
          <w:highlight w:val="green"/>
        </w:rPr>
      </w:pPr>
    </w:p>
    <w:p w14:paraId="309E3EE1" w14:textId="77777777" w:rsidR="009C1E6E" w:rsidRPr="009C1E6E" w:rsidRDefault="009C1E6E" w:rsidP="009C1E6E">
      <w:pPr>
        <w:pStyle w:val="Corpotesto"/>
        <w:spacing w:line="203" w:lineRule="exact"/>
        <w:ind w:left="118"/>
        <w:rPr>
          <w:rFonts w:ascii="Tahoma" w:hAnsi="Tahoma" w:cs="Tahoma"/>
          <w:spacing w:val="-2"/>
          <w:sz w:val="20"/>
          <w:highlight w:val="green"/>
        </w:rPr>
      </w:pPr>
    </w:p>
    <w:p w14:paraId="2F606C31" w14:textId="55C005E9" w:rsidR="009C1E6E" w:rsidRPr="009C1E6E" w:rsidRDefault="009C1E6E" w:rsidP="009C1E6E">
      <w:pPr>
        <w:pStyle w:val="p80"/>
        <w:keepLines/>
        <w:tabs>
          <w:tab w:val="clear" w:pos="720"/>
        </w:tabs>
        <w:spacing w:line="240" w:lineRule="auto"/>
        <w:contextualSpacing/>
        <w:jc w:val="both"/>
        <w:rPr>
          <w:rFonts w:ascii="Tahoma" w:hAnsi="Tahoma" w:cs="Tahoma"/>
          <w:sz w:val="20"/>
          <w:highlight w:val="green"/>
        </w:rPr>
      </w:pPr>
      <w:r w:rsidRPr="009C1E6E">
        <w:rPr>
          <w:rFonts w:ascii="Tahoma" w:hAnsi="Tahoma" w:cs="Tahoma"/>
          <w:sz w:val="20"/>
          <w:highlight w:val="green"/>
        </w:rPr>
        <w:t xml:space="preserve"> </w:t>
      </w:r>
    </w:p>
    <w:p w14:paraId="203900D2" w14:textId="77777777" w:rsidR="00295A0C" w:rsidRPr="009C1E6E" w:rsidRDefault="00295A0C" w:rsidP="00555F7B">
      <w:pPr>
        <w:pStyle w:val="p80"/>
        <w:keepLines/>
        <w:spacing w:line="240" w:lineRule="auto"/>
        <w:contextualSpacing/>
        <w:jc w:val="both"/>
        <w:rPr>
          <w:rFonts w:ascii="Tahoma" w:hAnsi="Tahoma" w:cs="Tahoma"/>
          <w:sz w:val="20"/>
          <w:highlight w:val="green"/>
        </w:rPr>
      </w:pPr>
    </w:p>
    <w:p w14:paraId="1336F982" w14:textId="77777777" w:rsidR="009C1E6E" w:rsidRPr="009C1E6E" w:rsidRDefault="009C1E6E" w:rsidP="00555F7B">
      <w:pPr>
        <w:pStyle w:val="p80"/>
        <w:keepLines/>
        <w:spacing w:line="240" w:lineRule="auto"/>
        <w:contextualSpacing/>
        <w:jc w:val="both"/>
        <w:rPr>
          <w:rFonts w:ascii="Tahoma" w:hAnsi="Tahoma" w:cs="Tahoma"/>
          <w:b/>
          <w:sz w:val="20"/>
          <w:highlight w:val="green"/>
        </w:rPr>
      </w:pPr>
    </w:p>
    <w:p w14:paraId="3245E40F" w14:textId="77777777" w:rsidR="009C1E6E" w:rsidRPr="009C1E6E" w:rsidRDefault="009C1E6E" w:rsidP="00555F7B">
      <w:pPr>
        <w:pStyle w:val="p80"/>
        <w:keepLines/>
        <w:spacing w:line="240" w:lineRule="auto"/>
        <w:contextualSpacing/>
        <w:jc w:val="both"/>
        <w:rPr>
          <w:rFonts w:ascii="Tahoma" w:hAnsi="Tahoma" w:cs="Tahoma"/>
          <w:b/>
          <w:sz w:val="20"/>
          <w:highlight w:val="green"/>
        </w:rPr>
      </w:pPr>
    </w:p>
    <w:p w14:paraId="5BDFBD28" w14:textId="77777777" w:rsidR="009C1E6E" w:rsidRPr="009C1E6E" w:rsidRDefault="009C1E6E" w:rsidP="00555F7B">
      <w:pPr>
        <w:pStyle w:val="p80"/>
        <w:keepLines/>
        <w:spacing w:line="240" w:lineRule="auto"/>
        <w:contextualSpacing/>
        <w:jc w:val="both"/>
        <w:rPr>
          <w:rFonts w:ascii="Tahoma" w:hAnsi="Tahoma" w:cs="Tahoma"/>
          <w:b/>
          <w:sz w:val="20"/>
          <w:highlight w:val="green"/>
        </w:rPr>
      </w:pPr>
    </w:p>
    <w:p w14:paraId="3A23D9B9" w14:textId="77777777" w:rsidR="009C1E6E" w:rsidRPr="009C1E6E" w:rsidRDefault="009C1E6E" w:rsidP="009C1E6E">
      <w:pPr>
        <w:pStyle w:val="Corpotesto"/>
        <w:spacing w:before="166" w:line="490" w:lineRule="atLeast"/>
        <w:ind w:right="1091"/>
        <w:rPr>
          <w:rFonts w:ascii="Tahoma" w:hAnsi="Tahoma" w:cs="Tahoma"/>
          <w:sz w:val="20"/>
          <w:highlight w:val="green"/>
        </w:rPr>
      </w:pPr>
      <w:r w:rsidRPr="009C1E6E">
        <w:rPr>
          <w:rFonts w:ascii="Tahoma" w:hAnsi="Tahoma" w:cs="Tahoma"/>
          <w:sz w:val="20"/>
          <w:highlight w:val="green"/>
        </w:rPr>
        <w:lastRenderedPageBreak/>
        <w:t xml:space="preserve">    Fondo fino a</w:t>
      </w:r>
      <w:r w:rsidRPr="009C1E6E">
        <w:rPr>
          <w:rFonts w:ascii="Tahoma" w:hAnsi="Tahoma" w:cs="Tahoma"/>
          <w:spacing w:val="-1"/>
          <w:sz w:val="20"/>
          <w:highlight w:val="green"/>
        </w:rPr>
        <w:t xml:space="preserve"> </w:t>
      </w:r>
      <w:r w:rsidRPr="009C1E6E">
        <w:rPr>
          <w:rFonts w:ascii="Tahoma" w:hAnsi="Tahoma" w:cs="Tahoma"/>
          <w:sz w:val="20"/>
          <w:highlight w:val="green"/>
        </w:rPr>
        <w:t>300</w:t>
      </w:r>
      <w:r w:rsidRPr="009C1E6E">
        <w:rPr>
          <w:rFonts w:ascii="Tahoma" w:hAnsi="Tahoma" w:cs="Tahoma"/>
          <w:spacing w:val="-1"/>
          <w:sz w:val="20"/>
          <w:highlight w:val="green"/>
        </w:rPr>
        <w:t xml:space="preserve"> </w:t>
      </w:r>
      <w:r w:rsidRPr="009C1E6E">
        <w:rPr>
          <w:rFonts w:ascii="Tahoma" w:hAnsi="Tahoma" w:cs="Tahoma"/>
          <w:sz w:val="20"/>
          <w:highlight w:val="green"/>
        </w:rPr>
        <w:t>Km,</w:t>
      </w:r>
      <w:r w:rsidRPr="009C1E6E">
        <w:rPr>
          <w:rFonts w:ascii="Tahoma" w:hAnsi="Tahoma" w:cs="Tahoma"/>
          <w:spacing w:val="-1"/>
          <w:sz w:val="20"/>
          <w:highlight w:val="green"/>
        </w:rPr>
        <w:t xml:space="preserve"> </w:t>
      </w:r>
      <w:r w:rsidRPr="009C1E6E">
        <w:rPr>
          <w:rFonts w:ascii="Tahoma" w:hAnsi="Tahoma" w:cs="Tahoma"/>
          <w:sz w:val="20"/>
          <w:highlight w:val="green"/>
        </w:rPr>
        <w:t>senza</w:t>
      </w:r>
      <w:r w:rsidRPr="009C1E6E">
        <w:rPr>
          <w:rFonts w:ascii="Tahoma" w:hAnsi="Tahoma" w:cs="Tahoma"/>
          <w:spacing w:val="-1"/>
          <w:sz w:val="20"/>
          <w:highlight w:val="green"/>
        </w:rPr>
        <w:t xml:space="preserve"> </w:t>
      </w:r>
      <w:r w:rsidRPr="009C1E6E">
        <w:rPr>
          <w:rFonts w:ascii="Tahoma" w:hAnsi="Tahoma" w:cs="Tahoma"/>
          <w:sz w:val="20"/>
          <w:highlight w:val="green"/>
        </w:rPr>
        <w:t>limitazione di</w:t>
      </w:r>
      <w:r w:rsidRPr="009C1E6E">
        <w:rPr>
          <w:rFonts w:ascii="Tahoma" w:hAnsi="Tahoma" w:cs="Tahoma"/>
          <w:spacing w:val="-2"/>
          <w:sz w:val="20"/>
          <w:highlight w:val="green"/>
        </w:rPr>
        <w:t xml:space="preserve"> </w:t>
      </w:r>
      <w:r w:rsidRPr="009C1E6E">
        <w:rPr>
          <w:rFonts w:ascii="Tahoma" w:hAnsi="Tahoma" w:cs="Tahoma"/>
          <w:sz w:val="20"/>
          <w:highlight w:val="green"/>
        </w:rPr>
        <w:t xml:space="preserve">dislivello. Con solo idoneità medico sportiva agonistica </w:t>
      </w:r>
    </w:p>
    <w:p w14:paraId="132654F1" w14:textId="77777777" w:rsidR="009C1E6E" w:rsidRDefault="009C1E6E" w:rsidP="00555F7B">
      <w:pPr>
        <w:pStyle w:val="p80"/>
        <w:keepLines/>
        <w:spacing w:line="240" w:lineRule="auto"/>
        <w:contextualSpacing/>
        <w:jc w:val="both"/>
        <w:rPr>
          <w:rFonts w:ascii="Tahoma" w:hAnsi="Tahoma" w:cs="Tahoma"/>
          <w:b/>
          <w:sz w:val="20"/>
        </w:rPr>
      </w:pPr>
    </w:p>
    <w:p w14:paraId="45E14A69" w14:textId="31688E42" w:rsidR="00295A0C" w:rsidRPr="00760DF6" w:rsidRDefault="00295A0C" w:rsidP="00555F7B">
      <w:pPr>
        <w:pStyle w:val="p80"/>
        <w:keepLines/>
        <w:spacing w:line="240" w:lineRule="auto"/>
        <w:contextualSpacing/>
        <w:jc w:val="both"/>
        <w:rPr>
          <w:rFonts w:ascii="Tahoma" w:hAnsi="Tahoma" w:cs="Tahoma"/>
          <w:b/>
          <w:color w:val="00B0F0"/>
          <w:sz w:val="20"/>
        </w:rPr>
      </w:pPr>
      <w:r w:rsidRPr="00760DF6">
        <w:rPr>
          <w:rFonts w:ascii="Tahoma" w:hAnsi="Tahoma" w:cs="Tahoma"/>
          <w:b/>
          <w:sz w:val="20"/>
        </w:rPr>
        <w:t>6</w:t>
      </w:r>
      <w:r w:rsidR="00B542BD">
        <w:rPr>
          <w:rFonts w:ascii="Tahoma" w:hAnsi="Tahoma" w:cs="Tahoma"/>
          <w:b/>
          <w:sz w:val="20"/>
        </w:rPr>
        <w:t>4</w:t>
      </w:r>
      <w:r w:rsidR="00C64FBE">
        <w:rPr>
          <w:rFonts w:ascii="Tahoma" w:hAnsi="Tahoma" w:cs="Tahoma"/>
          <w:b/>
          <w:sz w:val="20"/>
        </w:rPr>
        <w:t xml:space="preserve"> -</w:t>
      </w:r>
      <w:r w:rsidRPr="00760DF6">
        <w:rPr>
          <w:rFonts w:ascii="Tahoma" w:hAnsi="Tahoma" w:cs="Tahoma"/>
          <w:b/>
          <w:sz w:val="20"/>
        </w:rPr>
        <w:t xml:space="preserve"> </w:t>
      </w:r>
      <w:r w:rsidR="0012238B" w:rsidRPr="0012238B">
        <w:rPr>
          <w:rFonts w:ascii="Tahoma" w:hAnsi="Tahoma" w:cs="Tahoma"/>
          <w:color w:val="000000" w:themeColor="text1"/>
          <w:sz w:val="20"/>
        </w:rPr>
        <w:t>GRAN FONDO</w:t>
      </w:r>
      <w:r w:rsidR="0012238B" w:rsidRPr="00A56F12">
        <w:rPr>
          <w:rFonts w:ascii="Tahoma" w:hAnsi="Tahoma" w:cs="Tahoma"/>
          <w:b/>
          <w:color w:val="000000" w:themeColor="text1"/>
          <w:sz w:val="20"/>
        </w:rPr>
        <w:t xml:space="preserve"> </w:t>
      </w:r>
    </w:p>
    <w:p w14:paraId="6EF07AFA" w14:textId="715D4191" w:rsidR="00295A0C" w:rsidRPr="00760DF6" w:rsidRDefault="00295A0C" w:rsidP="00555F7B">
      <w:pPr>
        <w:pStyle w:val="p80"/>
        <w:keepLines/>
        <w:spacing w:line="240" w:lineRule="auto"/>
        <w:contextualSpacing/>
        <w:jc w:val="both"/>
        <w:rPr>
          <w:rFonts w:ascii="Tahoma" w:hAnsi="Tahoma" w:cs="Tahoma"/>
          <w:sz w:val="20"/>
        </w:rPr>
      </w:pPr>
      <w:r w:rsidRPr="00760DF6">
        <w:rPr>
          <w:rFonts w:ascii="Tahoma" w:hAnsi="Tahoma" w:cs="Tahoma"/>
          <w:sz w:val="20"/>
        </w:rPr>
        <w:t>L’attività di granfondo si divide in tre tipi</w:t>
      </w:r>
      <w:r w:rsidR="00A767A3">
        <w:rPr>
          <w:rFonts w:ascii="Tahoma" w:hAnsi="Tahoma" w:cs="Tahoma"/>
          <w:sz w:val="20"/>
        </w:rPr>
        <w:t>:</w:t>
      </w:r>
    </w:p>
    <w:p w14:paraId="1AAACB0C" w14:textId="3C39E377"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 xml:space="preserve">Manifestazioni </w:t>
      </w:r>
      <w:r w:rsidR="00E86C0B">
        <w:rPr>
          <w:rFonts w:ascii="Tahoma" w:hAnsi="Tahoma" w:cs="Tahoma"/>
          <w:sz w:val="20"/>
        </w:rPr>
        <w:t>cicloturistic</w:t>
      </w:r>
      <w:r w:rsidR="0012238B">
        <w:rPr>
          <w:rFonts w:ascii="Tahoma" w:hAnsi="Tahoma" w:cs="Tahoma"/>
          <w:sz w:val="20"/>
        </w:rPr>
        <w:t>he</w:t>
      </w:r>
      <w:r w:rsidR="00A767A3">
        <w:rPr>
          <w:rFonts w:ascii="Tahoma" w:hAnsi="Tahoma" w:cs="Tahoma"/>
          <w:sz w:val="20"/>
        </w:rPr>
        <w:t>:</w:t>
      </w:r>
      <w:r w:rsidRPr="00760DF6">
        <w:rPr>
          <w:rFonts w:ascii="Tahoma" w:hAnsi="Tahoma" w:cs="Tahoma"/>
          <w:sz w:val="20"/>
        </w:rPr>
        <w:t xml:space="preserve"> quando queste non prevedono alcun tipo di classifica individuale o premiazione di prestazione</w:t>
      </w:r>
      <w:r w:rsidR="00375BB2">
        <w:rPr>
          <w:rFonts w:ascii="Tahoma" w:hAnsi="Tahoma" w:cs="Tahoma"/>
          <w:sz w:val="20"/>
        </w:rPr>
        <w:t>,</w:t>
      </w:r>
      <w:r w:rsidRPr="00760DF6">
        <w:rPr>
          <w:rFonts w:ascii="Tahoma" w:hAnsi="Tahoma" w:cs="Tahoma"/>
          <w:sz w:val="20"/>
        </w:rPr>
        <w:t xml:space="preserve"> cioè sono manifestazioni non competitive</w:t>
      </w:r>
      <w:r w:rsidR="00375BB2">
        <w:rPr>
          <w:rFonts w:ascii="Tahoma" w:hAnsi="Tahoma" w:cs="Tahoma"/>
          <w:sz w:val="20"/>
        </w:rPr>
        <w:t>,</w:t>
      </w:r>
      <w:r w:rsidRPr="00760DF6">
        <w:rPr>
          <w:rFonts w:ascii="Tahoma" w:hAnsi="Tahoma" w:cs="Tahoma"/>
          <w:sz w:val="20"/>
        </w:rPr>
        <w:t xml:space="preserve"> ma </w:t>
      </w:r>
      <w:r w:rsidR="00E86C0B">
        <w:rPr>
          <w:rFonts w:ascii="Tahoma" w:hAnsi="Tahoma" w:cs="Tahoma"/>
          <w:sz w:val="20"/>
        </w:rPr>
        <w:t>cicloturistici</w:t>
      </w:r>
      <w:r w:rsidRPr="00760DF6">
        <w:rPr>
          <w:rFonts w:ascii="Tahoma" w:hAnsi="Tahoma" w:cs="Tahoma"/>
          <w:sz w:val="20"/>
        </w:rPr>
        <w:t xml:space="preserve"> e qui valgono tutte le norme del cicloturismo</w:t>
      </w:r>
      <w:r w:rsidR="00375BB2">
        <w:rPr>
          <w:rFonts w:ascii="Tahoma" w:hAnsi="Tahoma" w:cs="Tahoma"/>
          <w:sz w:val="20"/>
        </w:rPr>
        <w:t>,</w:t>
      </w:r>
      <w:r w:rsidRPr="00760DF6">
        <w:rPr>
          <w:rFonts w:ascii="Tahoma" w:hAnsi="Tahoma" w:cs="Tahoma"/>
          <w:sz w:val="20"/>
        </w:rPr>
        <w:t xml:space="preserve"> con riconoscimento individuali per partecipazione e premiazione per </w:t>
      </w:r>
      <w:r w:rsidR="00313165">
        <w:rPr>
          <w:rFonts w:ascii="Tahoma" w:hAnsi="Tahoma" w:cs="Tahoma"/>
          <w:snapToGrid w:val="0"/>
          <w:sz w:val="20"/>
        </w:rPr>
        <w:t>associazione o società sportiva</w:t>
      </w:r>
      <w:r w:rsidR="00B9647C">
        <w:rPr>
          <w:rFonts w:ascii="Tahoma" w:hAnsi="Tahoma" w:cs="Tahoma"/>
          <w:snapToGrid w:val="0"/>
          <w:sz w:val="20"/>
        </w:rPr>
        <w:t>,</w:t>
      </w:r>
      <w:r w:rsidRPr="00760DF6">
        <w:rPr>
          <w:rFonts w:ascii="Tahoma" w:hAnsi="Tahoma" w:cs="Tahoma"/>
          <w:sz w:val="20"/>
        </w:rPr>
        <w:t xml:space="preserve"> a presenza</w:t>
      </w:r>
      <w:r w:rsidR="00375BB2">
        <w:rPr>
          <w:rFonts w:ascii="Tahoma" w:hAnsi="Tahoma" w:cs="Tahoma"/>
          <w:sz w:val="20"/>
        </w:rPr>
        <w:t>,</w:t>
      </w:r>
      <w:r w:rsidRPr="00760DF6">
        <w:rPr>
          <w:rFonts w:ascii="Tahoma" w:hAnsi="Tahoma" w:cs="Tahoma"/>
          <w:sz w:val="20"/>
        </w:rPr>
        <w:t xml:space="preserve"> a km</w:t>
      </w:r>
      <w:r w:rsidR="00375BB2">
        <w:rPr>
          <w:rFonts w:ascii="Tahoma" w:hAnsi="Tahoma" w:cs="Tahoma"/>
          <w:sz w:val="20"/>
        </w:rPr>
        <w:t>,</w:t>
      </w:r>
      <w:r w:rsidRPr="00760DF6">
        <w:rPr>
          <w:rFonts w:ascii="Tahoma" w:hAnsi="Tahoma" w:cs="Tahoma"/>
          <w:sz w:val="20"/>
        </w:rPr>
        <w:t xml:space="preserve"> a punti per tipologia di percorso</w:t>
      </w:r>
      <w:r w:rsidR="00375BB2">
        <w:rPr>
          <w:rFonts w:ascii="Tahoma" w:hAnsi="Tahoma" w:cs="Tahoma"/>
          <w:sz w:val="20"/>
        </w:rPr>
        <w:t>.</w:t>
      </w:r>
    </w:p>
    <w:p w14:paraId="253C5983" w14:textId="09A23E8B"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Manifestazioni competitive</w:t>
      </w:r>
      <w:r w:rsidR="00A767A3">
        <w:rPr>
          <w:rFonts w:ascii="Tahoma" w:hAnsi="Tahoma" w:cs="Tahoma"/>
          <w:sz w:val="20"/>
        </w:rPr>
        <w:t>:</w:t>
      </w:r>
      <w:r w:rsidRPr="00760DF6">
        <w:rPr>
          <w:rFonts w:ascii="Tahoma" w:hAnsi="Tahoma" w:cs="Tahoma"/>
          <w:sz w:val="20"/>
        </w:rPr>
        <w:t xml:space="preserve"> in questo caso valgono tutte le norme e categorie e modalità dell’attività agonistica amatoriale</w:t>
      </w:r>
      <w:r w:rsidR="00375BB2">
        <w:rPr>
          <w:rFonts w:ascii="Tahoma" w:hAnsi="Tahoma" w:cs="Tahoma"/>
          <w:sz w:val="20"/>
        </w:rPr>
        <w:t>,</w:t>
      </w:r>
      <w:r w:rsidRPr="00760DF6">
        <w:rPr>
          <w:rFonts w:ascii="Tahoma" w:hAnsi="Tahoma" w:cs="Tahoma"/>
          <w:sz w:val="20"/>
        </w:rPr>
        <w:t xml:space="preserve"> con autorizzazioni</w:t>
      </w:r>
      <w:r w:rsidR="00375BB2">
        <w:rPr>
          <w:rFonts w:ascii="Tahoma" w:hAnsi="Tahoma" w:cs="Tahoma"/>
          <w:sz w:val="20"/>
        </w:rPr>
        <w:t>,</w:t>
      </w:r>
      <w:r w:rsidRPr="00760DF6">
        <w:rPr>
          <w:rFonts w:ascii="Tahoma" w:hAnsi="Tahoma" w:cs="Tahoma"/>
          <w:sz w:val="20"/>
        </w:rPr>
        <w:t xml:space="preserve"> ambulanza, medico</w:t>
      </w:r>
      <w:r w:rsidR="00F11B4E">
        <w:rPr>
          <w:rFonts w:ascii="Tahoma" w:hAnsi="Tahoma" w:cs="Tahoma"/>
          <w:sz w:val="20"/>
        </w:rPr>
        <w:t>.</w:t>
      </w:r>
    </w:p>
    <w:p w14:paraId="1742BB60" w14:textId="30462247" w:rsidR="00295A0C" w:rsidRPr="00760DF6" w:rsidRDefault="00295A0C" w:rsidP="00311E14">
      <w:pPr>
        <w:pStyle w:val="p80"/>
        <w:keepLines/>
        <w:numPr>
          <w:ilvl w:val="0"/>
          <w:numId w:val="90"/>
        </w:numPr>
        <w:spacing w:line="240" w:lineRule="auto"/>
        <w:contextualSpacing/>
        <w:jc w:val="both"/>
        <w:rPr>
          <w:rFonts w:ascii="Tahoma" w:hAnsi="Tahoma" w:cs="Tahoma"/>
          <w:sz w:val="20"/>
        </w:rPr>
      </w:pPr>
      <w:r w:rsidRPr="00760DF6">
        <w:rPr>
          <w:rFonts w:ascii="Tahoma" w:hAnsi="Tahoma" w:cs="Tahoma"/>
          <w:sz w:val="20"/>
        </w:rPr>
        <w:t>Manifestazioni miste</w:t>
      </w:r>
      <w:r w:rsidR="00375BB2">
        <w:rPr>
          <w:rFonts w:ascii="Tahoma" w:hAnsi="Tahoma" w:cs="Tahoma"/>
          <w:sz w:val="20"/>
        </w:rPr>
        <w:t>,</w:t>
      </w:r>
      <w:r w:rsidRPr="00760DF6">
        <w:rPr>
          <w:rFonts w:ascii="Tahoma" w:hAnsi="Tahoma" w:cs="Tahoma"/>
          <w:sz w:val="20"/>
        </w:rPr>
        <w:t xml:space="preserve"> con tratti turistici e tratti competitivi, o cronometrati</w:t>
      </w:r>
      <w:r w:rsidR="00B9647C">
        <w:rPr>
          <w:rFonts w:ascii="Tahoma" w:hAnsi="Tahoma" w:cs="Tahoma"/>
          <w:sz w:val="20"/>
        </w:rPr>
        <w:t>,</w:t>
      </w:r>
      <w:r w:rsidRPr="00760DF6">
        <w:rPr>
          <w:rFonts w:ascii="Tahoma" w:hAnsi="Tahoma" w:cs="Tahoma"/>
          <w:sz w:val="20"/>
        </w:rPr>
        <w:t xml:space="preserve"> valgono le regole del cicloturismo per il tratto non competitivo e vale il regolamento della gara nei tratti competitivi sia in gruppo che indiv</w:t>
      </w:r>
      <w:r w:rsidR="0000531B">
        <w:rPr>
          <w:rFonts w:ascii="Tahoma" w:hAnsi="Tahoma" w:cs="Tahoma"/>
          <w:sz w:val="20"/>
        </w:rPr>
        <w:t>iduale che a cronometro</w:t>
      </w:r>
      <w:r w:rsidR="00375BB2">
        <w:rPr>
          <w:rFonts w:ascii="Tahoma" w:hAnsi="Tahoma" w:cs="Tahoma"/>
          <w:sz w:val="20"/>
        </w:rPr>
        <w:t>,</w:t>
      </w:r>
      <w:r w:rsidR="0000531B">
        <w:rPr>
          <w:rFonts w:ascii="Tahoma" w:hAnsi="Tahoma" w:cs="Tahoma"/>
          <w:sz w:val="20"/>
        </w:rPr>
        <w:t xml:space="preserve"> con </w:t>
      </w:r>
      <w:r w:rsidRPr="00760DF6">
        <w:rPr>
          <w:rFonts w:ascii="Tahoma" w:hAnsi="Tahoma" w:cs="Tahoma"/>
          <w:sz w:val="20"/>
        </w:rPr>
        <w:t>obbligo di richiesta delle autorizzazioni</w:t>
      </w:r>
      <w:r w:rsidR="00375BB2">
        <w:rPr>
          <w:rFonts w:ascii="Tahoma" w:hAnsi="Tahoma" w:cs="Tahoma"/>
          <w:sz w:val="20"/>
        </w:rPr>
        <w:t>,</w:t>
      </w:r>
      <w:r w:rsidRPr="00760DF6">
        <w:rPr>
          <w:rFonts w:ascii="Tahoma" w:hAnsi="Tahoma" w:cs="Tahoma"/>
          <w:sz w:val="20"/>
        </w:rPr>
        <w:t xml:space="preserve"> ambul</w:t>
      </w:r>
      <w:r w:rsidR="0000531B">
        <w:rPr>
          <w:rFonts w:ascii="Tahoma" w:hAnsi="Tahoma" w:cs="Tahoma"/>
          <w:sz w:val="20"/>
        </w:rPr>
        <w:t>anza</w:t>
      </w:r>
      <w:r w:rsidR="00375BB2">
        <w:rPr>
          <w:rFonts w:ascii="Tahoma" w:hAnsi="Tahoma" w:cs="Tahoma"/>
          <w:sz w:val="20"/>
        </w:rPr>
        <w:t>,</w:t>
      </w:r>
      <w:r w:rsidR="0000531B">
        <w:rPr>
          <w:rFonts w:ascii="Tahoma" w:hAnsi="Tahoma" w:cs="Tahoma"/>
          <w:sz w:val="20"/>
        </w:rPr>
        <w:t xml:space="preserve"> medico</w:t>
      </w:r>
      <w:r w:rsidR="00375BB2">
        <w:rPr>
          <w:rFonts w:ascii="Tahoma" w:hAnsi="Tahoma" w:cs="Tahoma"/>
          <w:sz w:val="20"/>
        </w:rPr>
        <w:t>,</w:t>
      </w:r>
      <w:r w:rsidR="0000531B">
        <w:rPr>
          <w:rFonts w:ascii="Tahoma" w:hAnsi="Tahoma" w:cs="Tahoma"/>
          <w:sz w:val="20"/>
        </w:rPr>
        <w:t xml:space="preserve"> scorta.</w:t>
      </w:r>
    </w:p>
    <w:p w14:paraId="761B21F8" w14:textId="73DD9108" w:rsidR="00295A0C" w:rsidRPr="00760DF6" w:rsidRDefault="00295A0C" w:rsidP="001048BB">
      <w:pPr>
        <w:pStyle w:val="p80"/>
        <w:keepLines/>
        <w:spacing w:line="240" w:lineRule="auto"/>
        <w:contextualSpacing/>
        <w:jc w:val="both"/>
        <w:rPr>
          <w:rFonts w:ascii="Tahoma" w:hAnsi="Tahoma" w:cs="Tahoma"/>
          <w:sz w:val="20"/>
        </w:rPr>
      </w:pPr>
      <w:r w:rsidRPr="00760DF6">
        <w:rPr>
          <w:rFonts w:ascii="Tahoma" w:hAnsi="Tahoma" w:cs="Tahoma"/>
          <w:sz w:val="20"/>
        </w:rPr>
        <w:t>Questo vale sia per l’attività su strada che in fuori strada che di mountain bike</w:t>
      </w:r>
      <w:r w:rsidR="00375BB2">
        <w:rPr>
          <w:rFonts w:ascii="Tahoma" w:hAnsi="Tahoma" w:cs="Tahoma"/>
          <w:sz w:val="20"/>
        </w:rPr>
        <w:t>.</w:t>
      </w:r>
    </w:p>
    <w:p w14:paraId="2AD4D113" w14:textId="77777777" w:rsidR="00F36F54" w:rsidRDefault="00F36F54" w:rsidP="001048BB">
      <w:pPr>
        <w:keepLines/>
        <w:widowControl w:val="0"/>
        <w:contextualSpacing/>
        <w:rPr>
          <w:rFonts w:ascii="Tahoma" w:hAnsi="Tahoma" w:cs="Tahoma"/>
          <w:sz w:val="20"/>
          <w:szCs w:val="20"/>
        </w:rPr>
      </w:pPr>
    </w:p>
    <w:p w14:paraId="68535E0F" w14:textId="24B1503A" w:rsidR="00B542BD" w:rsidRPr="00B92FF3" w:rsidRDefault="00B542BD" w:rsidP="00B542BD">
      <w:pPr>
        <w:jc w:val="both"/>
        <w:rPr>
          <w:rFonts w:ascii="Tahoma" w:hAnsi="Tahoma" w:cs="Tahoma"/>
          <w:b/>
          <w:color w:val="C00000"/>
          <w:sz w:val="20"/>
          <w:szCs w:val="20"/>
        </w:rPr>
      </w:pPr>
      <w:r w:rsidRPr="00B92FF3">
        <w:rPr>
          <w:rFonts w:ascii="Tahoma" w:hAnsi="Tahoma" w:cs="Tahoma"/>
          <w:b/>
          <w:color w:val="C00000"/>
          <w:sz w:val="20"/>
          <w:szCs w:val="20"/>
        </w:rPr>
        <w:t>Per le GRANFONDO e FOND</w:t>
      </w:r>
      <w:r w:rsidR="00C10CFB">
        <w:rPr>
          <w:rFonts w:ascii="Tahoma" w:hAnsi="Tahoma" w:cs="Tahoma"/>
          <w:b/>
          <w:color w:val="C00000"/>
          <w:sz w:val="20"/>
          <w:szCs w:val="20"/>
        </w:rPr>
        <w:t>O COMPETITIVE (di oltre 121 km</w:t>
      </w:r>
      <w:r w:rsidRPr="00B92FF3">
        <w:rPr>
          <w:rFonts w:ascii="Tahoma" w:hAnsi="Tahoma" w:cs="Tahoma"/>
          <w:b/>
          <w:color w:val="C00000"/>
          <w:sz w:val="20"/>
          <w:szCs w:val="20"/>
        </w:rPr>
        <w:t>)</w:t>
      </w:r>
    </w:p>
    <w:p w14:paraId="614C5E02" w14:textId="4AC950BC" w:rsidR="00B542BD" w:rsidRPr="00B92FF3" w:rsidRDefault="00B542BD" w:rsidP="00B542BD">
      <w:pPr>
        <w:jc w:val="both"/>
        <w:rPr>
          <w:rFonts w:ascii="Tahoma" w:hAnsi="Tahoma" w:cs="Tahoma"/>
          <w:sz w:val="20"/>
          <w:szCs w:val="20"/>
        </w:rPr>
      </w:pPr>
      <w:r w:rsidRPr="00B92FF3">
        <w:rPr>
          <w:rFonts w:ascii="Tahoma" w:hAnsi="Tahoma" w:cs="Tahoma"/>
          <w:sz w:val="20"/>
          <w:szCs w:val="20"/>
        </w:rPr>
        <w:t>L’attività competitiva di fondo e gran fondo (da 121 km in poi) viene svolta nel rispetto delle modalità organizzative stabilite dalla convenzione Uisp-</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(programma vistato dalla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direttore di gara, presidente di giuria e giudice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pagamento </w:t>
      </w:r>
      <w:r w:rsidR="003625D6">
        <w:rPr>
          <w:rFonts w:ascii="Tahoma" w:hAnsi="Tahoma" w:cs="Tahoma"/>
          <w:sz w:val="20"/>
          <w:szCs w:val="20"/>
        </w:rPr>
        <w:t>quota</w:t>
      </w:r>
      <w:r w:rsidRPr="00B92FF3">
        <w:rPr>
          <w:rFonts w:ascii="Tahoma" w:hAnsi="Tahoma" w:cs="Tahoma"/>
          <w:sz w:val="20"/>
          <w:szCs w:val="20"/>
        </w:rPr>
        <w:t xml:space="preserve"> gara alla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e fattore k della </w:t>
      </w:r>
      <w:proofErr w:type="spellStart"/>
      <w:r w:rsidRPr="00B92FF3">
        <w:rPr>
          <w:rFonts w:ascii="Tahoma" w:hAnsi="Tahoma" w:cs="Tahoma"/>
          <w:sz w:val="20"/>
          <w:szCs w:val="20"/>
        </w:rPr>
        <w:t>Fci</w:t>
      </w:r>
      <w:proofErr w:type="spellEnd"/>
      <w:r w:rsidRPr="00B92FF3">
        <w:rPr>
          <w:rFonts w:ascii="Tahoma" w:hAnsi="Tahoma" w:cs="Tahoma"/>
          <w:sz w:val="20"/>
          <w:szCs w:val="20"/>
        </w:rPr>
        <w:t xml:space="preserve"> per le iscrizioni); inoltre vanno osservate tutte le modalità e le norme stabilite dal nuovo Disciplinare per le scorte tecniche.</w:t>
      </w:r>
    </w:p>
    <w:p w14:paraId="49BF5688" w14:textId="77777777" w:rsidR="00B542BD" w:rsidRPr="00B92FF3" w:rsidRDefault="00B542BD" w:rsidP="00B542BD">
      <w:pPr>
        <w:keepLines/>
        <w:widowControl w:val="0"/>
        <w:contextualSpacing/>
        <w:rPr>
          <w:rFonts w:ascii="Tahoma" w:hAnsi="Tahoma" w:cs="Tahoma"/>
          <w:sz w:val="20"/>
          <w:szCs w:val="20"/>
        </w:rPr>
      </w:pPr>
    </w:p>
    <w:p w14:paraId="4C677726" w14:textId="77777777"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65 - ISCRIZIONI di tutte le attività ciclistiche</w:t>
      </w:r>
    </w:p>
    <w:p w14:paraId="3852BB2E" w14:textId="77777777" w:rsidR="00B542BD" w:rsidRPr="00B92FF3" w:rsidRDefault="00B542BD" w:rsidP="00B542BD">
      <w:pPr>
        <w:keepLines/>
        <w:widowControl w:val="0"/>
        <w:contextualSpacing/>
        <w:jc w:val="both"/>
        <w:rPr>
          <w:rFonts w:ascii="Tahoma" w:hAnsi="Tahoma" w:cs="Tahoma"/>
          <w:sz w:val="20"/>
          <w:szCs w:val="20"/>
        </w:rPr>
      </w:pPr>
      <w:r w:rsidRPr="00B92FF3">
        <w:rPr>
          <w:rFonts w:ascii="Tahoma" w:hAnsi="Tahoma" w:cs="Tahoma"/>
          <w:sz w:val="20"/>
          <w:szCs w:val="20"/>
        </w:rPr>
        <w:t xml:space="preserve">L’iscrizione per la partecipazione a qualunque attività ciclistica Uisp si può fare manualmente e/o informatizzata. </w:t>
      </w:r>
    </w:p>
    <w:p w14:paraId="58E3AD66" w14:textId="77777777" w:rsidR="00B542BD" w:rsidRPr="00B92FF3" w:rsidRDefault="00B542BD" w:rsidP="00B542BD">
      <w:pPr>
        <w:keepLines/>
        <w:widowControl w:val="0"/>
        <w:contextualSpacing/>
        <w:jc w:val="both"/>
        <w:rPr>
          <w:rFonts w:ascii="Tahoma" w:hAnsi="Tahoma" w:cs="Tahoma"/>
          <w:sz w:val="20"/>
          <w:szCs w:val="20"/>
        </w:rPr>
      </w:pPr>
    </w:p>
    <w:p w14:paraId="31800C28" w14:textId="11404B5A"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66 - ATTIVITA’ NAZIONALE </w:t>
      </w:r>
    </w:p>
    <w:p w14:paraId="185F15CD" w14:textId="09BFBDAB" w:rsidR="00B542BD" w:rsidRPr="00B92FF3" w:rsidRDefault="00B542BD" w:rsidP="00B542BD">
      <w:pPr>
        <w:jc w:val="both"/>
        <w:rPr>
          <w:rFonts w:ascii="Tahoma" w:hAnsi="Tahoma" w:cs="Tahoma"/>
          <w:sz w:val="20"/>
          <w:szCs w:val="20"/>
        </w:rPr>
      </w:pPr>
      <w:r w:rsidRPr="00B92FF3">
        <w:rPr>
          <w:rFonts w:ascii="Tahoma" w:hAnsi="Tahoma" w:cs="Tahoma"/>
          <w:sz w:val="20"/>
          <w:szCs w:val="20"/>
        </w:rPr>
        <w:t xml:space="preserve">Per tutte le attività nazionali di ciclismo UISP, sia individuali che a squadre, che concorrono all’assegnazione di maglia o di titolo nazionale a squadre, è necessario essere in regola con le norme di tesseramento Uisp. Nell’attività individuale per fregiarsi del titolo nazionale Uisp ciclismo, bisogna essere tesserati Uisp, da almeno 4 mesi. Questa norma vale anche per i ciclisti stranieri, domiciliati in Italia, ma non cittadini italiani. Stessa norma per le attività regionali e provinciali o territoriali. </w:t>
      </w:r>
    </w:p>
    <w:p w14:paraId="12D426F4" w14:textId="77777777" w:rsidR="00B542BD" w:rsidRPr="00B92FF3" w:rsidRDefault="00B542BD" w:rsidP="00B542BD">
      <w:pPr>
        <w:keepLines/>
        <w:widowControl w:val="0"/>
        <w:contextualSpacing/>
        <w:jc w:val="both"/>
        <w:rPr>
          <w:rFonts w:ascii="Tahoma" w:hAnsi="Tahoma" w:cs="Tahoma"/>
          <w:b/>
          <w:sz w:val="20"/>
          <w:szCs w:val="20"/>
        </w:rPr>
      </w:pPr>
    </w:p>
    <w:p w14:paraId="6FE70B12" w14:textId="77777777"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67 – SCUOLE di CICLISMO – centri avviamento al ciclismo – campus ciclistici – centri di </w:t>
      </w:r>
      <w:proofErr w:type="spellStart"/>
      <w:r w:rsidRPr="00B92FF3">
        <w:rPr>
          <w:rFonts w:ascii="Tahoma" w:hAnsi="Tahoma" w:cs="Tahoma"/>
          <w:b/>
          <w:sz w:val="20"/>
          <w:szCs w:val="20"/>
        </w:rPr>
        <w:t>bmx</w:t>
      </w:r>
      <w:proofErr w:type="spellEnd"/>
    </w:p>
    <w:p w14:paraId="0DA0A6BB" w14:textId="2F49EB54" w:rsidR="00B542BD" w:rsidRPr="00B92FF3" w:rsidRDefault="00B542BD" w:rsidP="00B542BD">
      <w:pPr>
        <w:keepLines/>
        <w:widowControl w:val="0"/>
        <w:contextualSpacing/>
        <w:jc w:val="both"/>
        <w:rPr>
          <w:rFonts w:ascii="Tahoma" w:hAnsi="Tahoma" w:cs="Tahoma"/>
          <w:sz w:val="20"/>
          <w:szCs w:val="20"/>
        </w:rPr>
      </w:pPr>
      <w:r w:rsidRPr="00B92FF3">
        <w:rPr>
          <w:rFonts w:ascii="Tahoma" w:hAnsi="Tahoma" w:cs="Tahoma"/>
          <w:sz w:val="20"/>
          <w:szCs w:val="20"/>
        </w:rPr>
        <w:t xml:space="preserve">Sono curate da Asd o </w:t>
      </w:r>
      <w:proofErr w:type="spellStart"/>
      <w:r w:rsidRPr="00B92FF3">
        <w:rPr>
          <w:rFonts w:ascii="Tahoma" w:hAnsi="Tahoma" w:cs="Tahoma"/>
          <w:sz w:val="20"/>
          <w:szCs w:val="20"/>
        </w:rPr>
        <w:t>Ssd</w:t>
      </w:r>
      <w:proofErr w:type="spellEnd"/>
      <w:r w:rsidRPr="00B92FF3">
        <w:rPr>
          <w:rFonts w:ascii="Tahoma" w:hAnsi="Tahoma" w:cs="Tahoma"/>
          <w:sz w:val="20"/>
          <w:szCs w:val="20"/>
        </w:rPr>
        <w:t xml:space="preserve"> affiliate UISP con almeno un maestro di ciclismo UISP; operano con i tecnici di ciclismo di 2° livello UISP e con l’ausilio di operatori ciclistici di primo livello UISP; operano prevalentemente con ragazzi e ragazze, ma anche con adulti, insegnando l’uso della bicicletta e la tecnica di guida su sterrato e percorsi vari. Possono operare anche su impianti permanenti specifici per le singole discipline. </w:t>
      </w:r>
    </w:p>
    <w:p w14:paraId="67290AB4" w14:textId="77777777" w:rsidR="00B542BD" w:rsidRPr="00B92FF3" w:rsidRDefault="00B542BD" w:rsidP="00B542BD">
      <w:pPr>
        <w:keepLines/>
        <w:widowControl w:val="0"/>
        <w:contextualSpacing/>
        <w:jc w:val="both"/>
        <w:rPr>
          <w:rFonts w:ascii="Tahoma" w:hAnsi="Tahoma" w:cs="Tahoma"/>
          <w:sz w:val="20"/>
          <w:szCs w:val="20"/>
        </w:rPr>
      </w:pPr>
    </w:p>
    <w:p w14:paraId="2C8C9321" w14:textId="77777777" w:rsidR="00B542BD" w:rsidRPr="00B92FF3" w:rsidRDefault="00B542BD" w:rsidP="00B542BD">
      <w:pPr>
        <w:keepLines/>
        <w:widowControl w:val="0"/>
        <w:contextualSpacing/>
        <w:jc w:val="both"/>
        <w:rPr>
          <w:rFonts w:ascii="Tahoma" w:hAnsi="Tahoma" w:cs="Tahoma"/>
          <w:b/>
          <w:sz w:val="20"/>
          <w:szCs w:val="20"/>
        </w:rPr>
      </w:pPr>
      <w:r w:rsidRPr="00B92FF3">
        <w:rPr>
          <w:rFonts w:ascii="Tahoma" w:hAnsi="Tahoma" w:cs="Tahoma"/>
          <w:b/>
          <w:sz w:val="20"/>
          <w:szCs w:val="20"/>
        </w:rPr>
        <w:t xml:space="preserve">68 – ATTIVITA’ di MARATHON MTB </w:t>
      </w:r>
    </w:p>
    <w:p w14:paraId="27F51682" w14:textId="2FBEB52B" w:rsidR="00B542BD" w:rsidRPr="00B92FF3" w:rsidRDefault="00B542BD" w:rsidP="00B542BD">
      <w:pPr>
        <w:pStyle w:val="p80"/>
        <w:keepLines/>
        <w:spacing w:line="240" w:lineRule="auto"/>
        <w:contextualSpacing/>
        <w:jc w:val="both"/>
        <w:rPr>
          <w:rFonts w:ascii="Tahoma" w:hAnsi="Tahoma" w:cs="Tahoma"/>
          <w:sz w:val="20"/>
        </w:rPr>
      </w:pPr>
      <w:r w:rsidRPr="00B92FF3">
        <w:rPr>
          <w:rFonts w:ascii="Tahoma" w:hAnsi="Tahoma" w:cs="Tahoma"/>
          <w:sz w:val="20"/>
        </w:rPr>
        <w:t>Le manifestazioni di mtb si classificano in:</w:t>
      </w:r>
    </w:p>
    <w:p w14:paraId="006D3194" w14:textId="4239050B"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cross country (da 0 a 40 km) in linea o ripetendo più giri </w:t>
      </w:r>
    </w:p>
    <w:p w14:paraId="78139EA7"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proofErr w:type="spellStart"/>
      <w:r w:rsidRPr="00B92FF3">
        <w:rPr>
          <w:rFonts w:ascii="Tahoma" w:hAnsi="Tahoma" w:cs="Tahoma"/>
          <w:sz w:val="20"/>
        </w:rPr>
        <w:t>marathon</w:t>
      </w:r>
      <w:proofErr w:type="spellEnd"/>
      <w:r w:rsidRPr="00B92FF3">
        <w:rPr>
          <w:rFonts w:ascii="Tahoma" w:hAnsi="Tahoma" w:cs="Tahoma"/>
          <w:sz w:val="20"/>
        </w:rPr>
        <w:t xml:space="preserve"> mtb (da 41 a 60 km) in linea </w:t>
      </w:r>
    </w:p>
    <w:p w14:paraId="23BA6D19"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super </w:t>
      </w:r>
      <w:proofErr w:type="spellStart"/>
      <w:r w:rsidRPr="00B92FF3">
        <w:rPr>
          <w:rFonts w:ascii="Tahoma" w:hAnsi="Tahoma" w:cs="Tahoma"/>
          <w:sz w:val="20"/>
        </w:rPr>
        <w:t>marathon</w:t>
      </w:r>
      <w:proofErr w:type="spellEnd"/>
      <w:r w:rsidRPr="00B92FF3">
        <w:rPr>
          <w:rFonts w:ascii="Tahoma" w:hAnsi="Tahoma" w:cs="Tahoma"/>
          <w:sz w:val="20"/>
        </w:rPr>
        <w:t xml:space="preserve"> (da 61 km in poi) in linea </w:t>
      </w:r>
    </w:p>
    <w:p w14:paraId="41F823D6" w14:textId="77777777" w:rsidR="00B542BD" w:rsidRPr="00B92FF3" w:rsidRDefault="00B542BD" w:rsidP="00B542BD">
      <w:pPr>
        <w:pStyle w:val="p80"/>
        <w:keepLines/>
        <w:spacing w:line="240" w:lineRule="auto"/>
        <w:contextualSpacing/>
        <w:jc w:val="both"/>
        <w:rPr>
          <w:rFonts w:ascii="Tahoma" w:hAnsi="Tahoma" w:cs="Tahoma"/>
          <w:sz w:val="20"/>
        </w:rPr>
      </w:pPr>
      <w:r w:rsidRPr="00B92FF3">
        <w:rPr>
          <w:rFonts w:ascii="Tahoma" w:hAnsi="Tahoma" w:cs="Tahoma"/>
          <w:sz w:val="20"/>
        </w:rPr>
        <w:t xml:space="preserve">L’attività di </w:t>
      </w:r>
      <w:proofErr w:type="spellStart"/>
      <w:r w:rsidRPr="00B92FF3">
        <w:rPr>
          <w:rFonts w:ascii="Tahoma" w:hAnsi="Tahoma" w:cs="Tahoma"/>
          <w:sz w:val="20"/>
        </w:rPr>
        <w:t>marathon</w:t>
      </w:r>
      <w:proofErr w:type="spellEnd"/>
      <w:r w:rsidRPr="00B92FF3">
        <w:rPr>
          <w:rFonts w:ascii="Tahoma" w:hAnsi="Tahoma" w:cs="Tahoma"/>
          <w:sz w:val="20"/>
        </w:rPr>
        <w:t xml:space="preserve"> si divide in tre tipi:</w:t>
      </w:r>
    </w:p>
    <w:p w14:paraId="678394B8" w14:textId="20834958"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 xml:space="preserve">Manifestazioni cicloturistiche: quando queste non prevedono alcun tipo di classifica individuale o premiazione di prestazione, cioè sono manifestazioni non competitive, ma cicloturistiche e qui valgono tutte le norme del cicloturismo, con riconoscimento individuale per partecipazione e premiazione per </w:t>
      </w:r>
      <w:r w:rsidRPr="00B92FF3">
        <w:rPr>
          <w:rFonts w:ascii="Tahoma" w:hAnsi="Tahoma" w:cs="Tahoma"/>
          <w:snapToGrid w:val="0"/>
          <w:sz w:val="20"/>
        </w:rPr>
        <w:t>associazione o società sportiva,</w:t>
      </w:r>
      <w:r w:rsidRPr="00B92FF3">
        <w:rPr>
          <w:rFonts w:ascii="Tahoma" w:hAnsi="Tahoma" w:cs="Tahoma"/>
          <w:sz w:val="20"/>
        </w:rPr>
        <w:t xml:space="preserve"> a presenza, a km, a punti, per tipologia di percorso.</w:t>
      </w:r>
    </w:p>
    <w:p w14:paraId="3DED37BA" w14:textId="6E77AB80"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Manifestazioni competitive: in questo caso valgono tutte le norme, categorie e modalità dell’attività agonistica amatoriale, con autorizzazioni, ambulanza, medico.</w:t>
      </w:r>
    </w:p>
    <w:p w14:paraId="507FAF17" w14:textId="7D699DA4"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Manifestazioni miste, con tratti turistici e tratti competitivi, o cronometrati; valgono le regole del cicloturismo per il tratto non competitivo e vale il regolamento della gara nei tratti competitivi sia in gruppo che individuale che a cronometro, con obbligo di richiesta delle autorizzazioni, ambulanza, medico, scorta.</w:t>
      </w:r>
    </w:p>
    <w:p w14:paraId="4D6CDAFF" w14:textId="77777777" w:rsidR="00B542BD" w:rsidRPr="00B92FF3" w:rsidRDefault="00B542BD" w:rsidP="00311E14">
      <w:pPr>
        <w:pStyle w:val="p80"/>
        <w:keepLines/>
        <w:numPr>
          <w:ilvl w:val="0"/>
          <w:numId w:val="90"/>
        </w:numPr>
        <w:spacing w:line="240" w:lineRule="auto"/>
        <w:contextualSpacing/>
        <w:jc w:val="both"/>
        <w:rPr>
          <w:rFonts w:ascii="Tahoma" w:hAnsi="Tahoma" w:cs="Tahoma"/>
          <w:sz w:val="20"/>
        </w:rPr>
      </w:pPr>
      <w:r w:rsidRPr="00B92FF3">
        <w:rPr>
          <w:rFonts w:ascii="Tahoma" w:hAnsi="Tahoma" w:cs="Tahoma"/>
          <w:sz w:val="20"/>
        </w:rPr>
        <w:t>La partecipazione è consentita dai 18 anni in poi; per i più giovani vanno definiti percorsi più brevi:</w:t>
      </w:r>
    </w:p>
    <w:p w14:paraId="641A5A14"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10-13 anni percorsi con distanze non superiori ai 5-6 km </w:t>
      </w:r>
    </w:p>
    <w:p w14:paraId="61FE8B41" w14:textId="38BAE405"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14-15 an</w:t>
      </w:r>
      <w:r w:rsidR="00D01E83" w:rsidRPr="00B92FF3">
        <w:rPr>
          <w:rFonts w:ascii="Tahoma" w:hAnsi="Tahoma" w:cs="Tahoma"/>
          <w:sz w:val="20"/>
        </w:rPr>
        <w:t>ni percorsi con distanze tra i 7</w:t>
      </w:r>
      <w:r w:rsidRPr="00B92FF3">
        <w:rPr>
          <w:rFonts w:ascii="Tahoma" w:hAnsi="Tahoma" w:cs="Tahoma"/>
          <w:sz w:val="20"/>
        </w:rPr>
        <w:t xml:space="preserve"> ed i 12 km </w:t>
      </w:r>
    </w:p>
    <w:p w14:paraId="7D311C38" w14:textId="77777777" w:rsidR="00B542BD" w:rsidRPr="00B92FF3" w:rsidRDefault="00B542BD" w:rsidP="00311E14">
      <w:pPr>
        <w:pStyle w:val="p80"/>
        <w:keepLines/>
        <w:numPr>
          <w:ilvl w:val="0"/>
          <w:numId w:val="10"/>
        </w:numPr>
        <w:spacing w:line="240" w:lineRule="auto"/>
        <w:contextualSpacing/>
        <w:jc w:val="both"/>
        <w:rPr>
          <w:rFonts w:ascii="Tahoma" w:hAnsi="Tahoma" w:cs="Tahoma"/>
          <w:sz w:val="20"/>
        </w:rPr>
      </w:pPr>
      <w:r w:rsidRPr="00B92FF3">
        <w:rPr>
          <w:rFonts w:ascii="Tahoma" w:hAnsi="Tahoma" w:cs="Tahoma"/>
          <w:sz w:val="20"/>
        </w:rPr>
        <w:t xml:space="preserve">16-18 anni percorsi con distanze tra i 13 ed i 20 km  </w:t>
      </w:r>
    </w:p>
    <w:p w14:paraId="7125D4DB" w14:textId="77777777" w:rsidR="00B542BD" w:rsidRDefault="00B542BD" w:rsidP="001048BB">
      <w:pPr>
        <w:keepLines/>
        <w:widowControl w:val="0"/>
        <w:contextualSpacing/>
        <w:rPr>
          <w:rFonts w:ascii="Tahoma" w:hAnsi="Tahoma" w:cs="Tahoma"/>
          <w:sz w:val="20"/>
          <w:szCs w:val="20"/>
        </w:rPr>
      </w:pPr>
    </w:p>
    <w:p w14:paraId="1D3EACC7" w14:textId="77777777"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69 - RAPPRESENTATIVE</w:t>
      </w:r>
    </w:p>
    <w:p w14:paraId="0876FEC6" w14:textId="77777777"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 xml:space="preserve">In tutte le attività ciclistiche, si possono svolgere attività per rappresentative territoriali, provinciali, regionali, nazionali con team che rappresentano il territorio, con prove di qualificazione precedenti e che per somma di punteggio determina i componenti della rappresentativa </w:t>
      </w:r>
    </w:p>
    <w:p w14:paraId="5818B969" w14:textId="77777777" w:rsidR="00C10CFB" w:rsidRPr="00C10CFB" w:rsidRDefault="00C10CFB" w:rsidP="00C10CFB">
      <w:pPr>
        <w:keepLines/>
        <w:widowControl w:val="0"/>
        <w:contextualSpacing/>
        <w:jc w:val="both"/>
        <w:rPr>
          <w:rFonts w:ascii="Tahoma" w:hAnsi="Tahoma" w:cs="Tahoma"/>
          <w:b/>
          <w:sz w:val="20"/>
          <w:szCs w:val="20"/>
        </w:rPr>
      </w:pPr>
    </w:p>
    <w:p w14:paraId="478DD5EC" w14:textId="77777777"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70 – QUALIFICAZIONI</w:t>
      </w:r>
    </w:p>
    <w:p w14:paraId="2754A457" w14:textId="77777777"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 xml:space="preserve">In tutta l’attività ciclistica si possono svolgere attività di qualificazione, per punteggio (6 punti al 1°, 4, 3, 2, 1 punto al 5°), per ente, per categoria, per livello (1^,2^,3^ serie), per numero di presenze o per disciplina Dopo la fase di qualificazione si accede al livello regionale e da </w:t>
      </w:r>
      <w:proofErr w:type="spellStart"/>
      <w:r w:rsidRPr="00C10CFB">
        <w:rPr>
          <w:rFonts w:ascii="Tahoma" w:hAnsi="Tahoma" w:cs="Tahoma"/>
          <w:sz w:val="20"/>
          <w:szCs w:val="20"/>
        </w:rPr>
        <w:t>li</w:t>
      </w:r>
      <w:proofErr w:type="spellEnd"/>
      <w:r w:rsidRPr="00C10CFB">
        <w:rPr>
          <w:rFonts w:ascii="Tahoma" w:hAnsi="Tahoma" w:cs="Tahoma"/>
          <w:sz w:val="20"/>
          <w:szCs w:val="20"/>
        </w:rPr>
        <w:t xml:space="preserve"> al livello nazionale. L’acquisizione di merito (qualificazione) permette di accedere di diritto in griglia di partenza o per iscrizione gratuita.</w:t>
      </w:r>
    </w:p>
    <w:p w14:paraId="75315CC4" w14:textId="77777777" w:rsidR="00C10CFB" w:rsidRPr="00C10CFB" w:rsidRDefault="00C10CFB" w:rsidP="00C10CFB">
      <w:pPr>
        <w:keepLines/>
        <w:widowControl w:val="0"/>
        <w:contextualSpacing/>
        <w:jc w:val="both"/>
        <w:rPr>
          <w:rFonts w:ascii="Tahoma" w:hAnsi="Tahoma" w:cs="Tahoma"/>
          <w:b/>
          <w:sz w:val="20"/>
          <w:szCs w:val="20"/>
        </w:rPr>
      </w:pPr>
    </w:p>
    <w:p w14:paraId="01C0D021" w14:textId="77777777" w:rsidR="00C10CFB" w:rsidRPr="00C10CFB" w:rsidRDefault="00C10CFB" w:rsidP="00C10CFB">
      <w:pPr>
        <w:keepLines/>
        <w:widowControl w:val="0"/>
        <w:contextualSpacing/>
        <w:jc w:val="both"/>
        <w:rPr>
          <w:rFonts w:ascii="Tahoma" w:hAnsi="Tahoma" w:cs="Tahoma"/>
          <w:b/>
          <w:sz w:val="20"/>
          <w:szCs w:val="20"/>
        </w:rPr>
      </w:pPr>
      <w:r w:rsidRPr="00C10CFB">
        <w:rPr>
          <w:rFonts w:ascii="Tahoma" w:hAnsi="Tahoma" w:cs="Tahoma"/>
          <w:b/>
          <w:sz w:val="20"/>
          <w:szCs w:val="20"/>
        </w:rPr>
        <w:t>71 PREMIAZIONE dei CRITERIUM</w:t>
      </w:r>
    </w:p>
    <w:p w14:paraId="5CFD3E74" w14:textId="77777777" w:rsidR="00C10CFB" w:rsidRP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Nei Criterium a tutti i livelli e di specialità si svolgono più prove a punteggio (12 punti al 1°, 10, 9, 8, 7, 6, 5, 4, 3, 2 al 10°) o altro punteggio, che dovrà essere ben dettagliato nel regolamento del Criterium.</w:t>
      </w:r>
    </w:p>
    <w:p w14:paraId="7A51D862" w14:textId="2E37B1C4" w:rsidR="00C10CFB" w:rsidRDefault="00C10CFB" w:rsidP="00C10CFB">
      <w:pPr>
        <w:keepLines/>
        <w:widowControl w:val="0"/>
        <w:contextualSpacing/>
        <w:jc w:val="both"/>
        <w:rPr>
          <w:rFonts w:ascii="Tahoma" w:hAnsi="Tahoma" w:cs="Tahoma"/>
          <w:sz w:val="20"/>
          <w:szCs w:val="20"/>
        </w:rPr>
      </w:pPr>
      <w:r w:rsidRPr="00C10CFB">
        <w:rPr>
          <w:rFonts w:ascii="Tahoma" w:hAnsi="Tahoma" w:cs="Tahoma"/>
          <w:sz w:val="20"/>
          <w:szCs w:val="20"/>
        </w:rPr>
        <w:t>La premiazione può essere fatta solo per chi svolge tutte le prove, a meno che il regolamento del criterium definisca criteri diversi. Nel caso in cui si definisca un numero minimo di prove per essere premiati, non si terrà conto della classifica finale, ma della classifica dei team o dei ciclisti che hanno fatto il numero minimo di prove e la loro classifica determina le premiazioni finale. Nel caso in cui non si abbiano società o ciclisti che non facciano il numero minimo di prove, non si procederà alla premiazione.</w:t>
      </w:r>
    </w:p>
    <w:p w14:paraId="29AB76D5" w14:textId="31FA9FEC" w:rsidR="00FA725D" w:rsidRDefault="00FA725D" w:rsidP="00C10CFB">
      <w:pPr>
        <w:keepLines/>
        <w:widowControl w:val="0"/>
        <w:contextualSpacing/>
        <w:jc w:val="both"/>
        <w:rPr>
          <w:rFonts w:ascii="Tahoma" w:hAnsi="Tahoma" w:cs="Tahoma"/>
          <w:sz w:val="20"/>
          <w:szCs w:val="20"/>
        </w:rPr>
      </w:pPr>
    </w:p>
    <w:p w14:paraId="5833A537" w14:textId="77777777" w:rsidR="00FA725D" w:rsidRPr="0057263A" w:rsidRDefault="00FA725D" w:rsidP="00FA725D">
      <w:pPr>
        <w:rPr>
          <w:rFonts w:ascii="Tahoma" w:hAnsi="Tahoma" w:cs="Tahoma"/>
          <w:b/>
          <w:bCs/>
          <w:color w:val="FF0000"/>
          <w:sz w:val="20"/>
          <w:szCs w:val="20"/>
          <w:highlight w:val="green"/>
        </w:rPr>
      </w:pPr>
      <w:r>
        <w:rPr>
          <w:rFonts w:ascii="Tahoma" w:hAnsi="Tahoma" w:cs="Tahoma"/>
          <w:b/>
          <w:bCs/>
          <w:sz w:val="20"/>
          <w:szCs w:val="20"/>
        </w:rPr>
        <w:t xml:space="preserve">72 - </w:t>
      </w:r>
      <w:r w:rsidRPr="00FA725D">
        <w:rPr>
          <w:rFonts w:ascii="Tahoma" w:hAnsi="Tahoma" w:cs="Tahoma"/>
          <w:sz w:val="20"/>
          <w:szCs w:val="20"/>
          <w:highlight w:val="green"/>
        </w:rPr>
        <w:t>ATTIVITA’ di mono pattino</w:t>
      </w:r>
    </w:p>
    <w:p w14:paraId="50560C57" w14:textId="77777777" w:rsidR="00FA725D" w:rsidRPr="0057263A" w:rsidRDefault="00FA725D" w:rsidP="00FA725D">
      <w:pPr>
        <w:rPr>
          <w:rFonts w:ascii="Tahoma" w:hAnsi="Tahoma" w:cs="Tahoma"/>
          <w:b/>
          <w:bCs/>
          <w:color w:val="FF0000"/>
          <w:sz w:val="20"/>
          <w:szCs w:val="20"/>
          <w:highlight w:val="green"/>
        </w:rPr>
      </w:pPr>
      <w:r w:rsidRPr="0057263A">
        <w:rPr>
          <w:rFonts w:ascii="Tahoma" w:hAnsi="Tahoma" w:cs="Tahoma"/>
          <w:b/>
          <w:bCs/>
          <w:color w:val="FF0000"/>
          <w:sz w:val="20"/>
          <w:szCs w:val="20"/>
          <w:highlight w:val="green"/>
        </w:rPr>
        <w:t xml:space="preserve"> </w:t>
      </w:r>
    </w:p>
    <w:p w14:paraId="10244BE3" w14:textId="77777777" w:rsidR="00FA725D" w:rsidRPr="0057263A" w:rsidRDefault="00FA725D" w:rsidP="00FA725D">
      <w:pPr>
        <w:rPr>
          <w:rFonts w:ascii="Tahoma" w:hAnsi="Tahoma" w:cs="Tahoma"/>
          <w:sz w:val="20"/>
          <w:szCs w:val="20"/>
          <w:highlight w:val="green"/>
        </w:rPr>
      </w:pPr>
      <w:r w:rsidRPr="0057263A">
        <w:rPr>
          <w:rFonts w:ascii="Tahoma" w:hAnsi="Tahoma" w:cs="Tahoma"/>
          <w:sz w:val="20"/>
          <w:szCs w:val="20"/>
          <w:highlight w:val="green"/>
        </w:rPr>
        <w:t xml:space="preserve">L’attività con i mono pattini è divisibile in due settori: </w:t>
      </w:r>
    </w:p>
    <w:p w14:paraId="5B7FF49E"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Attività mono pattino muscolare con la sola spinta delle gambe</w:t>
      </w:r>
    </w:p>
    <w:p w14:paraId="56D8313B"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Attività mono pattino elettrico</w:t>
      </w:r>
    </w:p>
    <w:p w14:paraId="3EE58A7C" w14:textId="77777777" w:rsidR="00FA725D" w:rsidRPr="0057263A" w:rsidRDefault="00FA725D" w:rsidP="00FA725D">
      <w:pPr>
        <w:rPr>
          <w:rFonts w:ascii="Tahoma" w:hAnsi="Tahoma" w:cs="Tahoma"/>
          <w:sz w:val="20"/>
          <w:szCs w:val="20"/>
          <w:highlight w:val="green"/>
        </w:rPr>
      </w:pPr>
      <w:r w:rsidRPr="0057263A">
        <w:rPr>
          <w:rFonts w:ascii="Tahoma" w:hAnsi="Tahoma" w:cs="Tahoma"/>
          <w:sz w:val="20"/>
          <w:szCs w:val="20"/>
          <w:highlight w:val="green"/>
        </w:rPr>
        <w:t>Ognuna di queste prevedono:</w:t>
      </w:r>
    </w:p>
    <w:p w14:paraId="06FEA006" w14:textId="77777777" w:rsidR="00FA725D" w:rsidRPr="0057263A"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 xml:space="preserve">Attività cicloturistica non competitiva, sia su strada che fuori strada e valgono le norme del cicloturismo, con criteri e limitazioni e modalità sanitarie del cicloturismo </w:t>
      </w:r>
    </w:p>
    <w:p w14:paraId="714DCC03" w14:textId="0D9DD816" w:rsidR="00FA725D" w:rsidRDefault="00FA725D" w:rsidP="00FA725D">
      <w:pPr>
        <w:pStyle w:val="Paragrafoelenco"/>
        <w:numPr>
          <w:ilvl w:val="0"/>
          <w:numId w:val="126"/>
        </w:numPr>
        <w:spacing w:after="200" w:line="276" w:lineRule="auto"/>
        <w:rPr>
          <w:rFonts w:ascii="Tahoma" w:hAnsi="Tahoma" w:cs="Tahoma"/>
          <w:sz w:val="20"/>
          <w:szCs w:val="20"/>
          <w:highlight w:val="green"/>
        </w:rPr>
      </w:pPr>
      <w:r w:rsidRPr="0057263A">
        <w:rPr>
          <w:rFonts w:ascii="Tahoma" w:hAnsi="Tahoma" w:cs="Tahoma"/>
          <w:sz w:val="20"/>
          <w:szCs w:val="20"/>
          <w:highlight w:val="green"/>
        </w:rPr>
        <w:t xml:space="preserve">Attività competitive, sia su strada che in fuoristrada dove valgono le regole e le norme dell’attività competitive su strada per le attività su strada e del fuoristrada per le competizioni in fuoristrada; si pratica con idoneità medico sportiva. Categorie: EEM da 19 a 35 anni – EEM2 da 36 a 45anni  - EEM3 over 46 – EEW donne unica .Sono sviluppabili tutte le forme di competizioni , circuiti, crossdromi, piste, enduro, granfondo, cronometro, gravel, </w:t>
      </w:r>
      <w:proofErr w:type="spellStart"/>
      <w:r w:rsidRPr="0057263A">
        <w:rPr>
          <w:rFonts w:ascii="Tahoma" w:hAnsi="Tahoma" w:cs="Tahoma"/>
          <w:sz w:val="20"/>
          <w:szCs w:val="20"/>
          <w:highlight w:val="green"/>
        </w:rPr>
        <w:t>poliattività</w:t>
      </w:r>
      <w:proofErr w:type="spellEnd"/>
      <w:r w:rsidRPr="0057263A">
        <w:rPr>
          <w:rFonts w:ascii="Tahoma" w:hAnsi="Tahoma" w:cs="Tahoma"/>
          <w:sz w:val="20"/>
          <w:szCs w:val="20"/>
          <w:highlight w:val="green"/>
        </w:rPr>
        <w:t>, ognuno di loro riconducibili ai regolamenti delle competizioni su strada  per le attività stradali e riconducibili al fuori strada per le attività in fuori strada o miste</w:t>
      </w:r>
      <w:r>
        <w:rPr>
          <w:rFonts w:ascii="Tahoma" w:hAnsi="Tahoma" w:cs="Tahoma"/>
          <w:sz w:val="20"/>
          <w:szCs w:val="20"/>
          <w:highlight w:val="green"/>
        </w:rPr>
        <w:t>.</w:t>
      </w:r>
      <w:r w:rsidRPr="0057263A">
        <w:rPr>
          <w:rFonts w:ascii="Tahoma" w:hAnsi="Tahoma" w:cs="Tahoma"/>
          <w:sz w:val="20"/>
          <w:szCs w:val="20"/>
          <w:highlight w:val="green"/>
        </w:rPr>
        <w:t xml:space="preserve"> </w:t>
      </w:r>
    </w:p>
    <w:p w14:paraId="5E23988A" w14:textId="0E231FDB" w:rsidR="00C063B5" w:rsidRPr="00C063B5" w:rsidRDefault="00C063B5" w:rsidP="00C063B5">
      <w:pPr>
        <w:pStyle w:val="Corpotesto"/>
        <w:numPr>
          <w:ilvl w:val="0"/>
          <w:numId w:val="128"/>
        </w:numPr>
        <w:spacing w:before="166" w:line="490" w:lineRule="atLeast"/>
        <w:ind w:right="1091"/>
        <w:rPr>
          <w:rFonts w:ascii="Tahoma" w:hAnsi="Tahoma" w:cs="Tahoma"/>
          <w:color w:val="FF0000"/>
          <w:sz w:val="20"/>
          <w:highlight w:val="green"/>
        </w:rPr>
      </w:pPr>
      <w:r w:rsidRPr="00C063B5">
        <w:rPr>
          <w:rFonts w:ascii="Tahoma" w:hAnsi="Tahoma" w:cs="Tahoma"/>
          <w:b/>
          <w:bCs/>
          <w:sz w:val="20"/>
          <w:highlight w:val="green"/>
        </w:rPr>
        <w:t xml:space="preserve">- </w:t>
      </w:r>
      <w:r w:rsidRPr="00C063B5">
        <w:rPr>
          <w:rFonts w:ascii="Tahoma" w:hAnsi="Tahoma" w:cs="Tahoma"/>
          <w:sz w:val="20"/>
          <w:highlight w:val="green"/>
        </w:rPr>
        <w:t xml:space="preserve">PEDALATE ECOLOGICHE </w:t>
      </w:r>
    </w:p>
    <w:p w14:paraId="169FC884" w14:textId="77777777" w:rsidR="00C063B5" w:rsidRPr="00C063B5" w:rsidRDefault="00C063B5" w:rsidP="00C04751">
      <w:pPr>
        <w:pStyle w:val="Corpotesto"/>
        <w:spacing w:before="166"/>
        <w:ind w:left="720" w:right="1091"/>
        <w:rPr>
          <w:rFonts w:ascii="Tahoma" w:hAnsi="Tahoma" w:cs="Tahoma"/>
          <w:sz w:val="20"/>
          <w:highlight w:val="green"/>
        </w:rPr>
      </w:pPr>
      <w:r w:rsidRPr="00C063B5">
        <w:rPr>
          <w:rFonts w:ascii="Tahoma" w:hAnsi="Tahoma" w:cs="Tahoma"/>
          <w:sz w:val="20"/>
          <w:highlight w:val="green"/>
        </w:rPr>
        <w:t>Le pedalate ecologiche od escursioni di mtb prevedono le sotto elencate tipologie:</w:t>
      </w:r>
    </w:p>
    <w:p w14:paraId="0ADC3664" w14:textId="77777777" w:rsidR="00C063B5" w:rsidRPr="00C063B5" w:rsidRDefault="00C063B5" w:rsidP="00C04751">
      <w:pPr>
        <w:pStyle w:val="Corpotesto"/>
        <w:spacing w:line="360" w:lineRule="auto"/>
        <w:ind w:left="720" w:right="1091"/>
        <w:rPr>
          <w:rFonts w:ascii="Tahoma" w:hAnsi="Tahoma" w:cs="Tahoma"/>
          <w:sz w:val="20"/>
          <w:highlight w:val="green"/>
        </w:rPr>
      </w:pPr>
    </w:p>
    <w:p w14:paraId="5D2C5D16" w14:textId="77777777" w:rsidR="00F270B4" w:rsidRDefault="00C063B5" w:rsidP="00C063B5">
      <w:pPr>
        <w:pStyle w:val="Corpotesto"/>
        <w:numPr>
          <w:ilvl w:val="0"/>
          <w:numId w:val="126"/>
        </w:numPr>
        <w:spacing w:line="360" w:lineRule="auto"/>
        <w:ind w:right="1091"/>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 xml:space="preserve">. A: max 10 km    </w:t>
      </w:r>
      <w:r w:rsidR="00F270B4">
        <w:rPr>
          <w:rFonts w:ascii="Tahoma" w:hAnsi="Tahoma" w:cs="Tahoma"/>
          <w:sz w:val="20"/>
          <w:highlight w:val="green"/>
        </w:rPr>
        <w:t xml:space="preserve">  </w:t>
      </w:r>
      <w:r w:rsidRPr="00C063B5">
        <w:rPr>
          <w:rFonts w:ascii="Tahoma" w:hAnsi="Tahoma" w:cs="Tahoma"/>
          <w:sz w:val="20"/>
          <w:highlight w:val="green"/>
        </w:rPr>
        <w:t xml:space="preserve"> -   nessuna certificazione   -    età a partire da 6 anni</w:t>
      </w:r>
      <w:r w:rsidR="00F270B4">
        <w:rPr>
          <w:rFonts w:ascii="Tahoma" w:hAnsi="Tahoma" w:cs="Tahoma"/>
          <w:sz w:val="20"/>
          <w:highlight w:val="green"/>
        </w:rPr>
        <w:t xml:space="preserve"> </w:t>
      </w:r>
    </w:p>
    <w:p w14:paraId="3D1F43EA" w14:textId="5A965F12" w:rsidR="00C063B5" w:rsidRPr="00C063B5"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 xml:space="preserve">Completamente pianeggianti        </w:t>
      </w:r>
    </w:p>
    <w:p w14:paraId="43C84D65" w14:textId="77777777" w:rsidR="00F270B4" w:rsidRDefault="00C063B5" w:rsidP="00C063B5">
      <w:pPr>
        <w:pStyle w:val="Corpotesto"/>
        <w:numPr>
          <w:ilvl w:val="0"/>
          <w:numId w:val="126"/>
        </w:numPr>
        <w:spacing w:line="360" w:lineRule="auto"/>
        <w:ind w:right="1091"/>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 B: max 30km        -   nessuna certificazione    -   età a partire dai 13 anni</w:t>
      </w:r>
    </w:p>
    <w:p w14:paraId="737D3A93" w14:textId="6A76B2FD" w:rsidR="00C063B5" w:rsidRPr="00C063B5"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Dislivello max 200 m. con pendenza max 3%</w:t>
      </w:r>
      <w:r w:rsidR="00C063B5" w:rsidRPr="00C063B5">
        <w:rPr>
          <w:rFonts w:ascii="Tahoma" w:hAnsi="Tahoma" w:cs="Tahoma"/>
          <w:sz w:val="20"/>
          <w:highlight w:val="green"/>
        </w:rPr>
        <w:t xml:space="preserve"> </w:t>
      </w:r>
    </w:p>
    <w:p w14:paraId="263D200D" w14:textId="66BD8EDE" w:rsidR="00C063B5" w:rsidRDefault="00C063B5" w:rsidP="00C063B5">
      <w:pPr>
        <w:pStyle w:val="Corpotesto"/>
        <w:numPr>
          <w:ilvl w:val="0"/>
          <w:numId w:val="126"/>
        </w:numPr>
        <w:spacing w:line="360" w:lineRule="auto"/>
        <w:ind w:right="1091"/>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 xml:space="preserve">. TT: max 60 km     -   idoneità non agonistica    -   età a partire da 13 anni </w:t>
      </w:r>
    </w:p>
    <w:p w14:paraId="4E10FA58" w14:textId="77777777" w:rsidR="00F270B4"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Con chilometraggio e dislivello al di sotto delle limitazioni cicloturistiche (pendenza media</w:t>
      </w:r>
    </w:p>
    <w:p w14:paraId="0C6352D5" w14:textId="77777777" w:rsidR="00F270B4"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non superiore al 1% con punte non superiore al 6%) con documentazione sanitaria alla</w:t>
      </w:r>
    </w:p>
    <w:p w14:paraId="111EB743" w14:textId="7CE033E7" w:rsidR="00F270B4" w:rsidRPr="00C063B5" w:rsidRDefault="00F270B4" w:rsidP="00F270B4">
      <w:pPr>
        <w:pStyle w:val="Corpotesto"/>
        <w:spacing w:line="360" w:lineRule="auto"/>
        <w:ind w:left="720" w:right="1091"/>
        <w:jc w:val="left"/>
        <w:rPr>
          <w:rFonts w:ascii="Tahoma" w:hAnsi="Tahoma" w:cs="Tahoma"/>
          <w:sz w:val="20"/>
          <w:highlight w:val="green"/>
        </w:rPr>
      </w:pPr>
      <w:r w:rsidRPr="00F270B4">
        <w:rPr>
          <w:rFonts w:ascii="Tahoma" w:hAnsi="Tahoma" w:cs="Tahoma"/>
          <w:sz w:val="20"/>
        </w:rPr>
        <w:t xml:space="preserve">            </w:t>
      </w:r>
      <w:r>
        <w:rPr>
          <w:rFonts w:ascii="Tahoma" w:hAnsi="Tahoma" w:cs="Tahoma"/>
          <w:sz w:val="20"/>
          <w:highlight w:val="green"/>
        </w:rPr>
        <w:t>pratica non agonistica.</w:t>
      </w:r>
    </w:p>
    <w:p w14:paraId="17990C55" w14:textId="77777777" w:rsidR="008A1282" w:rsidRPr="008A1282" w:rsidRDefault="00C063B5" w:rsidP="00C063B5">
      <w:pPr>
        <w:pStyle w:val="Corpotesto"/>
        <w:numPr>
          <w:ilvl w:val="0"/>
          <w:numId w:val="126"/>
        </w:numPr>
        <w:tabs>
          <w:tab w:val="left" w:pos="5572"/>
        </w:tabs>
        <w:spacing w:line="360" w:lineRule="auto"/>
        <w:jc w:val="left"/>
        <w:rPr>
          <w:rFonts w:ascii="Tahoma" w:hAnsi="Tahoma" w:cs="Tahoma"/>
          <w:sz w:val="20"/>
          <w:highlight w:val="green"/>
        </w:rPr>
      </w:pPr>
      <w:proofErr w:type="spellStart"/>
      <w:r w:rsidRPr="00C063B5">
        <w:rPr>
          <w:rFonts w:ascii="Tahoma" w:hAnsi="Tahoma" w:cs="Tahoma"/>
          <w:sz w:val="20"/>
          <w:highlight w:val="green"/>
        </w:rPr>
        <w:t>Cat</w:t>
      </w:r>
      <w:proofErr w:type="spellEnd"/>
      <w:r w:rsidRPr="00C063B5">
        <w:rPr>
          <w:rFonts w:ascii="Tahoma" w:hAnsi="Tahoma" w:cs="Tahoma"/>
          <w:sz w:val="20"/>
          <w:highlight w:val="green"/>
        </w:rPr>
        <w:t>.</w:t>
      </w:r>
      <w:r w:rsidRPr="00C063B5">
        <w:rPr>
          <w:rFonts w:ascii="Tahoma" w:hAnsi="Tahoma" w:cs="Tahoma"/>
          <w:spacing w:val="7"/>
          <w:sz w:val="20"/>
          <w:highlight w:val="green"/>
        </w:rPr>
        <w:t xml:space="preserve"> </w:t>
      </w:r>
      <w:r w:rsidRPr="00C063B5">
        <w:rPr>
          <w:rFonts w:ascii="Tahoma" w:hAnsi="Tahoma" w:cs="Tahoma"/>
          <w:sz w:val="20"/>
          <w:highlight w:val="green"/>
        </w:rPr>
        <w:t>TT:</w:t>
      </w:r>
      <w:r w:rsidRPr="00C063B5">
        <w:rPr>
          <w:rFonts w:ascii="Tahoma" w:hAnsi="Tahoma" w:cs="Tahoma"/>
          <w:spacing w:val="8"/>
          <w:sz w:val="20"/>
          <w:highlight w:val="green"/>
        </w:rPr>
        <w:t xml:space="preserve"> </w:t>
      </w:r>
      <w:r w:rsidRPr="00C063B5">
        <w:rPr>
          <w:rFonts w:ascii="Tahoma" w:hAnsi="Tahoma" w:cs="Tahoma"/>
          <w:sz w:val="20"/>
          <w:highlight w:val="green"/>
        </w:rPr>
        <w:t>con</w:t>
      </w:r>
      <w:r w:rsidRPr="00C063B5">
        <w:rPr>
          <w:rFonts w:ascii="Tahoma" w:hAnsi="Tahoma" w:cs="Tahoma"/>
          <w:spacing w:val="9"/>
          <w:sz w:val="20"/>
          <w:highlight w:val="green"/>
        </w:rPr>
        <w:t xml:space="preserve"> </w:t>
      </w:r>
      <w:r w:rsidRPr="00C063B5">
        <w:rPr>
          <w:rFonts w:ascii="Tahoma" w:hAnsi="Tahoma" w:cs="Tahoma"/>
          <w:sz w:val="20"/>
          <w:highlight w:val="green"/>
        </w:rPr>
        <w:t>chilometraggio</w:t>
      </w:r>
      <w:r w:rsidRPr="00C063B5">
        <w:rPr>
          <w:rFonts w:ascii="Tahoma" w:hAnsi="Tahoma" w:cs="Tahoma"/>
          <w:spacing w:val="9"/>
          <w:sz w:val="20"/>
          <w:highlight w:val="green"/>
        </w:rPr>
        <w:t xml:space="preserve"> </w:t>
      </w:r>
      <w:r w:rsidRPr="00C063B5">
        <w:rPr>
          <w:rFonts w:ascii="Tahoma" w:hAnsi="Tahoma" w:cs="Tahoma"/>
          <w:sz w:val="20"/>
          <w:highlight w:val="green"/>
        </w:rPr>
        <w:t>e/o</w:t>
      </w:r>
      <w:r w:rsidRPr="00C063B5">
        <w:rPr>
          <w:rFonts w:ascii="Tahoma" w:hAnsi="Tahoma" w:cs="Tahoma"/>
          <w:spacing w:val="9"/>
          <w:sz w:val="20"/>
          <w:highlight w:val="green"/>
        </w:rPr>
        <w:t xml:space="preserve"> </w:t>
      </w:r>
      <w:r w:rsidRPr="00C063B5">
        <w:rPr>
          <w:rFonts w:ascii="Tahoma" w:hAnsi="Tahoma" w:cs="Tahoma"/>
          <w:sz w:val="20"/>
          <w:highlight w:val="green"/>
        </w:rPr>
        <w:t>dislivello</w:t>
      </w:r>
      <w:r w:rsidRPr="00C063B5">
        <w:rPr>
          <w:rFonts w:ascii="Tahoma" w:hAnsi="Tahoma" w:cs="Tahoma"/>
          <w:spacing w:val="9"/>
          <w:sz w:val="20"/>
          <w:highlight w:val="green"/>
        </w:rPr>
        <w:t xml:space="preserve"> </w:t>
      </w:r>
      <w:r w:rsidRPr="00C063B5">
        <w:rPr>
          <w:rFonts w:ascii="Tahoma" w:hAnsi="Tahoma" w:cs="Tahoma"/>
          <w:sz w:val="20"/>
          <w:highlight w:val="green"/>
        </w:rPr>
        <w:t>eccedenti</w:t>
      </w:r>
      <w:r w:rsidRPr="00C063B5">
        <w:rPr>
          <w:rFonts w:ascii="Tahoma" w:hAnsi="Tahoma" w:cs="Tahoma"/>
          <w:spacing w:val="7"/>
          <w:sz w:val="20"/>
          <w:highlight w:val="green"/>
        </w:rPr>
        <w:t xml:space="preserve"> </w:t>
      </w:r>
      <w:r w:rsidRPr="00C063B5">
        <w:rPr>
          <w:rFonts w:ascii="Tahoma" w:hAnsi="Tahoma" w:cs="Tahoma"/>
          <w:sz w:val="20"/>
          <w:highlight w:val="green"/>
        </w:rPr>
        <w:t>le</w:t>
      </w:r>
      <w:r w:rsidRPr="00C063B5">
        <w:rPr>
          <w:rFonts w:ascii="Tahoma" w:hAnsi="Tahoma" w:cs="Tahoma"/>
          <w:spacing w:val="8"/>
          <w:sz w:val="20"/>
          <w:highlight w:val="green"/>
        </w:rPr>
        <w:t xml:space="preserve"> </w:t>
      </w:r>
      <w:r w:rsidRPr="00C063B5">
        <w:rPr>
          <w:rFonts w:ascii="Tahoma" w:hAnsi="Tahoma" w:cs="Tahoma"/>
          <w:spacing w:val="-2"/>
          <w:sz w:val="20"/>
          <w:highlight w:val="green"/>
        </w:rPr>
        <w:t xml:space="preserve">limitazioni </w:t>
      </w:r>
      <w:r w:rsidR="008A1282">
        <w:rPr>
          <w:rFonts w:ascii="Tahoma" w:hAnsi="Tahoma" w:cs="Tahoma"/>
          <w:spacing w:val="-2"/>
          <w:sz w:val="20"/>
          <w:highlight w:val="green"/>
        </w:rPr>
        <w:t xml:space="preserve">cicloturistiche, sopra indicate è necessaria la   </w:t>
      </w:r>
    </w:p>
    <w:p w14:paraId="67198B0C" w14:textId="1DB52303" w:rsidR="008A1282" w:rsidRPr="008A1282" w:rsidRDefault="008A1282" w:rsidP="008A1282">
      <w:pPr>
        <w:pStyle w:val="Corpotesto"/>
        <w:tabs>
          <w:tab w:val="left" w:pos="5572"/>
        </w:tabs>
        <w:spacing w:line="360" w:lineRule="auto"/>
        <w:ind w:left="720"/>
        <w:jc w:val="left"/>
        <w:rPr>
          <w:rFonts w:ascii="Tahoma" w:hAnsi="Tahoma" w:cs="Tahoma"/>
          <w:sz w:val="20"/>
          <w:highlight w:val="green"/>
        </w:rPr>
      </w:pPr>
      <w:r w:rsidRPr="008A1282">
        <w:rPr>
          <w:rFonts w:ascii="Tahoma" w:hAnsi="Tahoma" w:cs="Tahoma"/>
          <w:sz w:val="20"/>
        </w:rPr>
        <w:t xml:space="preserve">             </w:t>
      </w:r>
      <w:r w:rsidRPr="008A1282">
        <w:rPr>
          <w:rFonts w:ascii="Tahoma" w:hAnsi="Tahoma" w:cs="Tahoma"/>
          <w:spacing w:val="-2"/>
          <w:sz w:val="20"/>
          <w:highlight w:val="green"/>
        </w:rPr>
        <w:t>certificazione sanitaria per l’idoneità alla pratica agonistica.</w:t>
      </w:r>
    </w:p>
    <w:p w14:paraId="255AE648" w14:textId="77777777" w:rsidR="008A1282" w:rsidRPr="008A1282" w:rsidRDefault="008A1282" w:rsidP="008A1282">
      <w:pPr>
        <w:pStyle w:val="Corpotesto"/>
        <w:tabs>
          <w:tab w:val="left" w:pos="5572"/>
        </w:tabs>
        <w:spacing w:line="360" w:lineRule="auto"/>
        <w:ind w:left="720"/>
        <w:jc w:val="left"/>
        <w:rPr>
          <w:rFonts w:ascii="Tahoma" w:hAnsi="Tahoma" w:cs="Tahoma"/>
          <w:sz w:val="20"/>
          <w:highlight w:val="green"/>
        </w:rPr>
      </w:pPr>
    </w:p>
    <w:p w14:paraId="26F2EE5E" w14:textId="77777777" w:rsidR="0019086D" w:rsidRPr="00EF02F7" w:rsidRDefault="0019086D" w:rsidP="0019086D">
      <w:pPr>
        <w:ind w:left="284" w:right="565"/>
        <w:rPr>
          <w:rFonts w:ascii="Tahoma" w:hAnsi="Tahoma" w:cs="Tahoma"/>
          <w:b/>
          <w:bCs/>
          <w:sz w:val="20"/>
          <w:szCs w:val="20"/>
          <w:highlight w:val="green"/>
        </w:rPr>
      </w:pPr>
      <w:r w:rsidRPr="00EF02F7">
        <w:rPr>
          <w:rFonts w:ascii="Tahoma" w:hAnsi="Tahoma" w:cs="Tahoma"/>
          <w:spacing w:val="-2"/>
          <w:sz w:val="20"/>
        </w:rPr>
        <w:t xml:space="preserve">   </w:t>
      </w:r>
      <w:r w:rsidRPr="00EF02F7">
        <w:rPr>
          <w:rFonts w:ascii="Tahoma" w:hAnsi="Tahoma" w:cs="Tahoma"/>
          <w:b/>
          <w:bCs/>
          <w:spacing w:val="-2"/>
          <w:sz w:val="20"/>
          <w:highlight w:val="green"/>
        </w:rPr>
        <w:t xml:space="preserve">74 - </w:t>
      </w:r>
      <w:r w:rsidRPr="00EF02F7">
        <w:rPr>
          <w:rFonts w:ascii="Tahoma" w:hAnsi="Tahoma" w:cs="Tahoma"/>
          <w:b/>
          <w:bCs/>
          <w:sz w:val="20"/>
          <w:szCs w:val="20"/>
          <w:highlight w:val="green"/>
        </w:rPr>
        <w:t xml:space="preserve">CICLOSTORICHE </w:t>
      </w:r>
    </w:p>
    <w:p w14:paraId="50AF42EC" w14:textId="3079F06A" w:rsidR="0019086D" w:rsidRPr="00EF02F7" w:rsidRDefault="0019086D" w:rsidP="0019086D">
      <w:pPr>
        <w:ind w:left="284" w:right="565"/>
        <w:rPr>
          <w:rFonts w:ascii="Tahoma" w:hAnsi="Tahoma" w:cs="Tahoma"/>
          <w:sz w:val="20"/>
          <w:szCs w:val="20"/>
          <w:highlight w:val="green"/>
        </w:rPr>
      </w:pPr>
      <w:r w:rsidRPr="00EF02F7">
        <w:rPr>
          <w:rFonts w:ascii="Tahoma" w:hAnsi="Tahoma" w:cs="Tahoma"/>
          <w:sz w:val="20"/>
          <w:szCs w:val="20"/>
          <w:highlight w:val="green"/>
        </w:rPr>
        <w:t xml:space="preserve">L’attività delle </w:t>
      </w:r>
      <w:proofErr w:type="spellStart"/>
      <w:r w:rsidRPr="00EF02F7">
        <w:rPr>
          <w:rFonts w:ascii="Tahoma" w:hAnsi="Tahoma" w:cs="Tahoma"/>
          <w:sz w:val="20"/>
          <w:szCs w:val="20"/>
          <w:highlight w:val="green"/>
        </w:rPr>
        <w:t>ciclostoriche</w:t>
      </w:r>
      <w:proofErr w:type="spellEnd"/>
      <w:r w:rsidRPr="00EF02F7">
        <w:rPr>
          <w:rFonts w:ascii="Tahoma" w:hAnsi="Tahoma" w:cs="Tahoma"/>
          <w:sz w:val="20"/>
          <w:szCs w:val="20"/>
          <w:highlight w:val="green"/>
        </w:rPr>
        <w:t xml:space="preserve"> è prevalentemente non competitive, ma ci possono essere anche manifestazioni competitive ed in tal caso valgono le norme e le regole del competitivo</w:t>
      </w:r>
    </w:p>
    <w:p w14:paraId="6EA7401B" w14:textId="359F8950" w:rsidR="0019086D" w:rsidRPr="00EF02F7" w:rsidRDefault="0019086D" w:rsidP="0019086D">
      <w:pPr>
        <w:ind w:left="284" w:right="565"/>
        <w:rPr>
          <w:rFonts w:ascii="Tahoma" w:hAnsi="Tahoma" w:cs="Tahoma"/>
          <w:sz w:val="20"/>
          <w:szCs w:val="20"/>
          <w:highlight w:val="green"/>
        </w:rPr>
      </w:pPr>
      <w:r w:rsidRPr="00EF02F7">
        <w:rPr>
          <w:rFonts w:ascii="Tahoma" w:hAnsi="Tahoma" w:cs="Tahoma"/>
          <w:sz w:val="20"/>
          <w:szCs w:val="20"/>
          <w:highlight w:val="green"/>
        </w:rPr>
        <w:t xml:space="preserve">Nelle </w:t>
      </w:r>
      <w:proofErr w:type="spellStart"/>
      <w:r w:rsidRPr="00EF02F7">
        <w:rPr>
          <w:rFonts w:ascii="Tahoma" w:hAnsi="Tahoma" w:cs="Tahoma"/>
          <w:sz w:val="20"/>
          <w:szCs w:val="20"/>
          <w:highlight w:val="green"/>
        </w:rPr>
        <w:t>ciclostoriche</w:t>
      </w:r>
      <w:proofErr w:type="spellEnd"/>
      <w:r w:rsidRPr="00EF02F7">
        <w:rPr>
          <w:rFonts w:ascii="Tahoma" w:hAnsi="Tahoma" w:cs="Tahoma"/>
          <w:sz w:val="20"/>
          <w:szCs w:val="20"/>
          <w:highlight w:val="green"/>
        </w:rPr>
        <w:t xml:space="preserve"> non competitive valgono le norme generali ed i regolamenti del cicloturismo e del </w:t>
      </w:r>
      <w:proofErr w:type="spellStart"/>
      <w:r w:rsidRPr="00EF02F7">
        <w:rPr>
          <w:rFonts w:ascii="Tahoma" w:hAnsi="Tahoma" w:cs="Tahoma"/>
          <w:sz w:val="20"/>
          <w:szCs w:val="20"/>
          <w:highlight w:val="green"/>
        </w:rPr>
        <w:t>cicloescursionismo</w:t>
      </w:r>
      <w:proofErr w:type="spellEnd"/>
      <w:r w:rsidRPr="00EF02F7">
        <w:rPr>
          <w:rFonts w:ascii="Tahoma" w:hAnsi="Tahoma" w:cs="Tahoma"/>
          <w:sz w:val="20"/>
          <w:szCs w:val="20"/>
          <w:highlight w:val="green"/>
        </w:rPr>
        <w:t xml:space="preserve"> con le sotto riportate specifiche:</w:t>
      </w:r>
    </w:p>
    <w:p w14:paraId="21534CFD" w14:textId="396CC09A"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lastRenderedPageBreak/>
        <w:t>fino a 30 km con dislivello max di 200 mt  con pendenza massima del 3% , con nessuna certificazione sanitaria e da 13 anni in poi</w:t>
      </w:r>
    </w:p>
    <w:p w14:paraId="13BD3F15" w14:textId="6DEA59C8"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t>fino a 70 km +10%,</w:t>
      </w:r>
      <w:r w:rsidR="00F11B4E" w:rsidRPr="00EF02F7">
        <w:rPr>
          <w:rFonts w:ascii="Tahoma" w:hAnsi="Tahoma" w:cs="Tahoma"/>
          <w:sz w:val="20"/>
          <w:szCs w:val="20"/>
          <w:highlight w:val="green"/>
        </w:rPr>
        <w:t xml:space="preserve"> </w:t>
      </w:r>
      <w:r w:rsidRPr="00EF02F7">
        <w:rPr>
          <w:rFonts w:ascii="Tahoma" w:hAnsi="Tahoma" w:cs="Tahoma"/>
          <w:sz w:val="20"/>
          <w:szCs w:val="20"/>
          <w:highlight w:val="green"/>
        </w:rPr>
        <w:t>dislivello medio non superiore al 1%,</w:t>
      </w:r>
      <w:r w:rsidR="00F11B4E" w:rsidRPr="00EF02F7">
        <w:rPr>
          <w:rFonts w:ascii="Tahoma" w:hAnsi="Tahoma" w:cs="Tahoma"/>
          <w:sz w:val="20"/>
          <w:szCs w:val="20"/>
          <w:highlight w:val="green"/>
        </w:rPr>
        <w:t xml:space="preserve"> </w:t>
      </w:r>
      <w:r w:rsidRPr="00EF02F7">
        <w:rPr>
          <w:rFonts w:ascii="Tahoma" w:hAnsi="Tahoma" w:cs="Tahoma"/>
          <w:sz w:val="20"/>
          <w:szCs w:val="20"/>
          <w:highlight w:val="green"/>
        </w:rPr>
        <w:t>salite non superiori ai 3 km, pendenza media salite non superiore al 6 % ,con certificazione medica non agonistica ,da 13 anni in poi e fino a 69anni ; da 70anni in poi solo con idoneità medico sportiva agonistica.</w:t>
      </w:r>
    </w:p>
    <w:p w14:paraId="5E29D2CE" w14:textId="089D9995"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t>Dal 70 a 120 km solo con idoneità medico agonistica da 17 anni in poi</w:t>
      </w:r>
    </w:p>
    <w:p w14:paraId="0589224C" w14:textId="6FB08B6F" w:rsidR="0019086D" w:rsidRPr="00EF02F7" w:rsidRDefault="0019086D" w:rsidP="0019086D">
      <w:pPr>
        <w:pStyle w:val="Paragrafoelenco"/>
        <w:numPr>
          <w:ilvl w:val="0"/>
          <w:numId w:val="126"/>
        </w:numPr>
        <w:spacing w:after="200" w:line="276" w:lineRule="auto"/>
        <w:ind w:right="565"/>
        <w:rPr>
          <w:rFonts w:ascii="Tahoma" w:hAnsi="Tahoma" w:cs="Tahoma"/>
          <w:sz w:val="20"/>
          <w:szCs w:val="20"/>
          <w:highlight w:val="green"/>
        </w:rPr>
      </w:pPr>
      <w:r w:rsidRPr="00EF02F7">
        <w:rPr>
          <w:rFonts w:ascii="Tahoma" w:hAnsi="Tahoma" w:cs="Tahoma"/>
          <w:sz w:val="20"/>
          <w:szCs w:val="20"/>
          <w:highlight w:val="green"/>
        </w:rPr>
        <w:t>Oltre 120 km solo con idoneità medico agonistica dai 17 anni in poi</w:t>
      </w:r>
    </w:p>
    <w:p w14:paraId="60AE57EF" w14:textId="77777777" w:rsidR="00EF02F7" w:rsidRDefault="00EF02F7" w:rsidP="00EF02F7">
      <w:pPr>
        <w:spacing w:after="200" w:line="276" w:lineRule="auto"/>
        <w:ind w:left="360" w:right="565"/>
        <w:rPr>
          <w:rFonts w:ascii="Tahoma" w:hAnsi="Tahoma" w:cs="Tahoma"/>
          <w:b/>
          <w:bCs/>
          <w:sz w:val="20"/>
          <w:szCs w:val="20"/>
          <w:highlight w:val="green"/>
        </w:rPr>
      </w:pPr>
    </w:p>
    <w:p w14:paraId="4AB4993E" w14:textId="4E319F05" w:rsidR="00EF02F7" w:rsidRPr="00EF02F7" w:rsidRDefault="00EF02F7" w:rsidP="00EF02F7">
      <w:pPr>
        <w:spacing w:after="200" w:line="276" w:lineRule="auto"/>
        <w:ind w:left="360" w:right="565"/>
        <w:rPr>
          <w:rFonts w:ascii="Tahoma" w:hAnsi="Tahoma" w:cs="Tahoma"/>
          <w:b/>
          <w:bCs/>
          <w:sz w:val="20"/>
          <w:szCs w:val="20"/>
          <w:highlight w:val="green"/>
        </w:rPr>
      </w:pPr>
      <w:r w:rsidRPr="00EF02F7">
        <w:rPr>
          <w:rFonts w:ascii="Tahoma" w:hAnsi="Tahoma" w:cs="Tahoma"/>
          <w:b/>
          <w:bCs/>
          <w:sz w:val="20"/>
          <w:szCs w:val="20"/>
          <w:highlight w:val="green"/>
        </w:rPr>
        <w:t>75– ATTIVITA’ ESPORT</w:t>
      </w:r>
    </w:p>
    <w:p w14:paraId="126407AC" w14:textId="70AC7CB9" w:rsidR="00EF02F7" w:rsidRPr="00EF02F7" w:rsidRDefault="00EF02F7" w:rsidP="00EF02F7">
      <w:pPr>
        <w:spacing w:after="200" w:line="276" w:lineRule="auto"/>
        <w:ind w:left="360" w:right="565"/>
        <w:rPr>
          <w:rFonts w:ascii="Tahoma" w:hAnsi="Tahoma" w:cs="Tahoma"/>
          <w:sz w:val="20"/>
          <w:szCs w:val="20"/>
        </w:rPr>
      </w:pPr>
      <w:r w:rsidRPr="00EF02F7">
        <w:rPr>
          <w:rFonts w:ascii="Tahoma" w:hAnsi="Tahoma" w:cs="Tahoma"/>
          <w:sz w:val="20"/>
          <w:szCs w:val="20"/>
          <w:highlight w:val="green"/>
        </w:rPr>
        <w:t xml:space="preserve">È attività agonistica con </w:t>
      </w:r>
      <w:proofErr w:type="spellStart"/>
      <w:r w:rsidRPr="00EF02F7">
        <w:rPr>
          <w:rFonts w:ascii="Tahoma" w:hAnsi="Tahoma" w:cs="Tahoma"/>
          <w:sz w:val="20"/>
          <w:szCs w:val="20"/>
          <w:highlight w:val="green"/>
        </w:rPr>
        <w:t>piu’</w:t>
      </w:r>
      <w:proofErr w:type="spellEnd"/>
      <w:r w:rsidRPr="00EF02F7">
        <w:rPr>
          <w:rFonts w:ascii="Tahoma" w:hAnsi="Tahoma" w:cs="Tahoma"/>
          <w:sz w:val="20"/>
          <w:szCs w:val="20"/>
          <w:highlight w:val="green"/>
        </w:rPr>
        <w:t xml:space="preserve"> di 18 anni con idoneità medico sportiva , sia maschile che femminile con al via Junior </w:t>
      </w:r>
      <w:proofErr w:type="spellStart"/>
      <w:r w:rsidRPr="00EF02F7">
        <w:rPr>
          <w:rFonts w:ascii="Tahoma" w:hAnsi="Tahoma" w:cs="Tahoma"/>
          <w:sz w:val="20"/>
          <w:szCs w:val="20"/>
          <w:highlight w:val="green"/>
        </w:rPr>
        <w:t>sport,Elite</w:t>
      </w:r>
      <w:proofErr w:type="spellEnd"/>
      <w:r w:rsidRPr="00EF02F7">
        <w:rPr>
          <w:rFonts w:ascii="Tahoma" w:hAnsi="Tahoma" w:cs="Tahoma"/>
          <w:sz w:val="20"/>
          <w:szCs w:val="20"/>
          <w:highlight w:val="green"/>
        </w:rPr>
        <w:t xml:space="preserve"> </w:t>
      </w:r>
      <w:proofErr w:type="spellStart"/>
      <w:r w:rsidRPr="00EF02F7">
        <w:rPr>
          <w:rFonts w:ascii="Tahoma" w:hAnsi="Tahoma" w:cs="Tahoma"/>
          <w:sz w:val="20"/>
          <w:szCs w:val="20"/>
          <w:highlight w:val="green"/>
        </w:rPr>
        <w:t>sport,Elite</w:t>
      </w:r>
      <w:proofErr w:type="spellEnd"/>
      <w:r w:rsidRPr="00EF02F7">
        <w:rPr>
          <w:rFonts w:ascii="Tahoma" w:hAnsi="Tahoma" w:cs="Tahoma"/>
          <w:sz w:val="20"/>
          <w:szCs w:val="20"/>
          <w:highlight w:val="green"/>
        </w:rPr>
        <w:t xml:space="preserve"> Master , è ammessa anche la partecipazione degli Enti di Promozione sportiva (dai 18 ai 29anni)</w:t>
      </w:r>
      <w:r w:rsidRPr="00EF02F7">
        <w:rPr>
          <w:rFonts w:ascii="Tahoma" w:hAnsi="Tahoma" w:cs="Tahoma"/>
          <w:sz w:val="20"/>
          <w:szCs w:val="20"/>
        </w:rPr>
        <w:t xml:space="preserve"> </w:t>
      </w:r>
    </w:p>
    <w:p w14:paraId="6744FDB7" w14:textId="77777777" w:rsidR="0019086D" w:rsidRDefault="0019086D" w:rsidP="00D01E83">
      <w:pPr>
        <w:keepLines/>
        <w:widowControl w:val="0"/>
        <w:contextualSpacing/>
        <w:jc w:val="both"/>
        <w:rPr>
          <w:rFonts w:ascii="Tahoma" w:hAnsi="Tahoma" w:cs="Tahoma"/>
          <w:b/>
          <w:color w:val="000000"/>
          <w:sz w:val="22"/>
          <w:szCs w:val="20"/>
        </w:rPr>
      </w:pPr>
    </w:p>
    <w:p w14:paraId="6941D9E4" w14:textId="1E09566B" w:rsidR="00D01E83" w:rsidRPr="00D01E83" w:rsidRDefault="00D01E83" w:rsidP="00D01E83">
      <w:pPr>
        <w:keepLines/>
        <w:widowControl w:val="0"/>
        <w:contextualSpacing/>
        <w:jc w:val="both"/>
        <w:rPr>
          <w:rFonts w:ascii="Tahoma" w:hAnsi="Tahoma" w:cs="Tahoma"/>
          <w:b/>
          <w:color w:val="000000"/>
          <w:sz w:val="22"/>
          <w:szCs w:val="20"/>
        </w:rPr>
      </w:pPr>
      <w:r w:rsidRPr="0019086D">
        <w:rPr>
          <w:rFonts w:ascii="Tahoma" w:hAnsi="Tahoma" w:cs="Tahoma"/>
          <w:b/>
          <w:color w:val="FF0000"/>
          <w:sz w:val="22"/>
          <w:szCs w:val="20"/>
        </w:rPr>
        <w:t xml:space="preserve">ATTIVITÀ DI FOOT BIKE </w:t>
      </w:r>
      <w:r w:rsidRPr="00D01E83">
        <w:rPr>
          <w:rFonts w:ascii="Tahoma" w:hAnsi="Tahoma" w:cs="Tahoma"/>
          <w:b/>
          <w:color w:val="000000"/>
          <w:sz w:val="22"/>
          <w:szCs w:val="20"/>
        </w:rPr>
        <w:t xml:space="preserve">- REGOLAMENTO TECNICO </w:t>
      </w:r>
    </w:p>
    <w:p w14:paraId="1E50E728" w14:textId="77777777" w:rsidR="00D01E83" w:rsidRPr="00760DF6" w:rsidRDefault="00D01E83" w:rsidP="00D01E83">
      <w:pPr>
        <w:keepLines/>
        <w:widowControl w:val="0"/>
        <w:contextualSpacing/>
        <w:jc w:val="both"/>
        <w:rPr>
          <w:rFonts w:ascii="Tahoma" w:hAnsi="Tahoma" w:cs="Tahoma"/>
          <w:sz w:val="20"/>
          <w:szCs w:val="20"/>
        </w:rPr>
      </w:pPr>
      <w:r w:rsidRPr="00760DF6">
        <w:rPr>
          <w:rFonts w:ascii="Tahoma" w:hAnsi="Tahoma" w:cs="Tahoma"/>
          <w:sz w:val="20"/>
          <w:szCs w:val="20"/>
        </w:rPr>
        <w:t xml:space="preserve">Definizione: </w:t>
      </w:r>
      <w:r w:rsidRPr="005C3D1D">
        <w:rPr>
          <w:rFonts w:ascii="Tahoma" w:hAnsi="Tahoma" w:cs="Tahoma"/>
          <w:sz w:val="20"/>
          <w:szCs w:val="20"/>
        </w:rPr>
        <w:t>FOOTBIKE</w:t>
      </w:r>
      <w:r w:rsidRPr="00760DF6">
        <w:rPr>
          <w:rFonts w:ascii="Tahoma" w:hAnsi="Tahoma" w:cs="Tahoma"/>
          <w:color w:val="0F6FC6"/>
          <w:sz w:val="20"/>
          <w:szCs w:val="20"/>
        </w:rPr>
        <w:t xml:space="preserve"> </w:t>
      </w:r>
    </w:p>
    <w:p w14:paraId="20C0AF84" w14:textId="62E210F7" w:rsidR="00D01E83" w:rsidRPr="00760DF6" w:rsidRDefault="00D01E83" w:rsidP="00D01E83">
      <w:pPr>
        <w:pStyle w:val="Paragrafoelenco"/>
        <w:keepLines/>
        <w:widowControl w:val="0"/>
        <w:ind w:left="0"/>
        <w:jc w:val="both"/>
        <w:rPr>
          <w:rFonts w:ascii="Tahoma" w:hAnsi="Tahoma" w:cs="Tahoma"/>
          <w:sz w:val="20"/>
          <w:szCs w:val="20"/>
        </w:rPr>
      </w:pPr>
      <w:r w:rsidRPr="00760DF6">
        <w:rPr>
          <w:rFonts w:ascii="Tahoma" w:hAnsi="Tahoma" w:cs="Tahoma"/>
          <w:sz w:val="20"/>
          <w:szCs w:val="20"/>
        </w:rPr>
        <w:t>Per FOOTBIKE si intende “la condotta di un mezzo a propulsione umana (</w:t>
      </w:r>
      <w:proofErr w:type="spellStart"/>
      <w:r w:rsidRPr="00760DF6">
        <w:rPr>
          <w:rFonts w:ascii="Tahoma" w:hAnsi="Tahoma" w:cs="Tahoma"/>
          <w:sz w:val="20"/>
          <w:szCs w:val="20"/>
        </w:rPr>
        <w:t>footbike</w:t>
      </w:r>
      <w:proofErr w:type="spellEnd"/>
      <w:r w:rsidRPr="00760DF6">
        <w:rPr>
          <w:rFonts w:ascii="Tahoma" w:hAnsi="Tahoma" w:cs="Tahoma"/>
          <w:sz w:val="20"/>
          <w:szCs w:val="20"/>
        </w:rPr>
        <w:t>), il cui movimento è generato da una spinta alternata delle gambe”. Il gesto sportivo consiste nell’appoggio del piede all’altezza della ruota anteriore, la cui spinta si conclude portando la gamba in linea retta verso la ruota posteriore, in un movimento simile alla corsa, mentre l’altro piede sta sulla pedana. Il movimento delle due gambe deve essere alternato.</w:t>
      </w:r>
    </w:p>
    <w:p w14:paraId="1B1A2775"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Il presente Regolamento Tecnico vale per tutti gli Eventi </w:t>
      </w:r>
      <w:proofErr w:type="spellStart"/>
      <w:r w:rsidRPr="00760DF6">
        <w:rPr>
          <w:rFonts w:ascii="Tahoma" w:hAnsi="Tahoma" w:cs="Tahoma"/>
          <w:sz w:val="20"/>
          <w:szCs w:val="20"/>
        </w:rPr>
        <w:t>Footbike</w:t>
      </w:r>
      <w:proofErr w:type="spellEnd"/>
      <w:r>
        <w:rPr>
          <w:rFonts w:ascii="Tahoma" w:hAnsi="Tahoma" w:cs="Tahoma"/>
          <w:sz w:val="20"/>
          <w:szCs w:val="20"/>
        </w:rPr>
        <w:t>.</w:t>
      </w:r>
    </w:p>
    <w:p w14:paraId="585B53F7" w14:textId="77777777" w:rsidR="00D01E83" w:rsidRDefault="00D01E83" w:rsidP="00D01E83">
      <w:pPr>
        <w:keepLines/>
        <w:widowControl w:val="0"/>
        <w:ind w:right="46"/>
        <w:contextualSpacing/>
        <w:jc w:val="both"/>
        <w:rPr>
          <w:rFonts w:ascii="Tahoma" w:hAnsi="Tahoma" w:cs="Tahoma"/>
          <w:b/>
          <w:noProof/>
          <w:sz w:val="20"/>
          <w:szCs w:val="20"/>
        </w:rPr>
      </w:pPr>
    </w:p>
    <w:p w14:paraId="55687870" w14:textId="77777777" w:rsidR="00D01E83" w:rsidRPr="00760DF6" w:rsidRDefault="00D01E83" w:rsidP="00D01E83">
      <w:pPr>
        <w:keepLines/>
        <w:widowControl w:val="0"/>
        <w:ind w:right="46"/>
        <w:contextualSpacing/>
        <w:jc w:val="both"/>
        <w:rPr>
          <w:rFonts w:ascii="Tahoma" w:hAnsi="Tahoma" w:cs="Tahoma"/>
          <w:b/>
          <w:sz w:val="20"/>
          <w:szCs w:val="20"/>
        </w:rPr>
      </w:pPr>
      <w:r w:rsidRPr="00760DF6">
        <w:rPr>
          <w:rFonts w:ascii="Tahoma" w:hAnsi="Tahoma" w:cs="Tahoma"/>
          <w:b/>
          <w:noProof/>
          <w:sz w:val="20"/>
          <w:szCs w:val="20"/>
        </w:rPr>
        <w:t xml:space="preserve">1. </w:t>
      </w:r>
      <w:r w:rsidRPr="00760DF6">
        <w:rPr>
          <w:rFonts w:ascii="Tahoma" w:hAnsi="Tahoma" w:cs="Tahoma"/>
          <w:b/>
          <w:sz w:val="20"/>
          <w:szCs w:val="20"/>
        </w:rPr>
        <w:t xml:space="preserve">Percorso Gara </w:t>
      </w:r>
    </w:p>
    <w:p w14:paraId="23E13EB9"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Il percorso gara si potrà svolgere su sentieri, strade, boschi, o in aree appositamente create.</w:t>
      </w:r>
    </w:p>
    <w:p w14:paraId="1330177A"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La lunghezza del percorso dipende dalla specialità che viene proposta:</w:t>
      </w:r>
    </w:p>
    <w:p w14:paraId="370155BF"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SPRINT (min 400 mt – max 1km) – Gruppo A-B</w:t>
      </w:r>
    </w:p>
    <w:p w14:paraId="49436397"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 xml:space="preserve">TIME TRIAL - Gruppo A-B </w:t>
      </w:r>
    </w:p>
    <w:p w14:paraId="39508494"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CROSS – Gruppo A-B</w:t>
      </w:r>
    </w:p>
    <w:p w14:paraId="60FAEABE"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LONG DISTANCE&gt; 42KM (maratona) – Gruppo B</w:t>
      </w:r>
    </w:p>
    <w:p w14:paraId="150C7815" w14:textId="77777777" w:rsidR="00D01E83" w:rsidRPr="00760DF6" w:rsidRDefault="00D01E83" w:rsidP="00311E14">
      <w:pPr>
        <w:pStyle w:val="Paragrafoelenco"/>
        <w:keepLines/>
        <w:widowControl w:val="0"/>
        <w:numPr>
          <w:ilvl w:val="0"/>
          <w:numId w:val="88"/>
        </w:numPr>
        <w:ind w:left="567" w:right="46"/>
        <w:jc w:val="both"/>
        <w:rPr>
          <w:rFonts w:ascii="Tahoma" w:hAnsi="Tahoma" w:cs="Tahoma"/>
          <w:sz w:val="20"/>
          <w:szCs w:val="20"/>
        </w:rPr>
      </w:pPr>
      <w:r w:rsidRPr="00760DF6">
        <w:rPr>
          <w:rFonts w:ascii="Tahoma" w:hAnsi="Tahoma" w:cs="Tahoma"/>
          <w:sz w:val="20"/>
          <w:szCs w:val="20"/>
        </w:rPr>
        <w:t>RELAY (staffetta) – Gruppo A-B</w:t>
      </w:r>
    </w:p>
    <w:p w14:paraId="1A67772D" w14:textId="15B1C673" w:rsidR="00D01E83" w:rsidRPr="00760DF6" w:rsidRDefault="00D01E83" w:rsidP="00D01E83">
      <w:pPr>
        <w:keepLines/>
        <w:widowControl w:val="0"/>
        <w:ind w:right="46"/>
        <w:contextualSpacing/>
        <w:jc w:val="both"/>
        <w:rPr>
          <w:rFonts w:ascii="Tahoma" w:hAnsi="Tahoma" w:cs="Tahoma"/>
          <w:sz w:val="20"/>
          <w:szCs w:val="20"/>
        </w:rPr>
      </w:pPr>
      <w:r>
        <w:rPr>
          <w:rFonts w:ascii="Tahoma" w:hAnsi="Tahoma" w:cs="Tahoma"/>
          <w:sz w:val="20"/>
        </w:rPr>
        <w:t>L</w:t>
      </w:r>
      <w:r w:rsidRPr="00760DF6">
        <w:rPr>
          <w:rFonts w:ascii="Tahoma" w:hAnsi="Tahoma" w:cs="Tahoma"/>
          <w:sz w:val="20"/>
        </w:rPr>
        <w:t>’organizza</w:t>
      </w:r>
      <w:r>
        <w:rPr>
          <w:rFonts w:ascii="Tahoma" w:hAnsi="Tahoma" w:cs="Tahoma"/>
          <w:sz w:val="20"/>
        </w:rPr>
        <w:t xml:space="preserve">zione </w:t>
      </w:r>
      <w:r w:rsidRPr="00760DF6">
        <w:rPr>
          <w:rFonts w:ascii="Tahoma" w:hAnsi="Tahoma" w:cs="Tahoma"/>
          <w:sz w:val="20"/>
          <w:szCs w:val="20"/>
        </w:rPr>
        <w:t xml:space="preserve">dovrà calcolare preventivamente la lunghezza del percorso al fine del calcolo del tempo massimo di gara. Le distanze per uomini e donne sono preferibilmente le stesse: è possibile prevedere percorsi più brevi per le donne, (massimo 10% in meno rispetto agli uomini). </w:t>
      </w:r>
    </w:p>
    <w:p w14:paraId="0E53C002"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Nelle gare ENDURANCE è possibile prevedere la fine anticipata della gara, all’arrivo del primo (vincitore): la classifica verrà stilata in base al numero di giri effettuati al momento dell’arrivo del primo classificato.</w:t>
      </w:r>
    </w:p>
    <w:p w14:paraId="3DF9CB38"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Per le donne, la gara potrà essere interrotta all’arrivo della prima donna.</w:t>
      </w:r>
    </w:p>
    <w:p w14:paraId="32F5E98D"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Il percorso deve essere creato tenendo conto innanzitutto della sicurezza dei Riders e del pubblico. </w:t>
      </w:r>
    </w:p>
    <w:p w14:paraId="2B5433FE"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1F0DA7A2"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2. C</w:t>
      </w:r>
      <w:proofErr w:type="spellStart"/>
      <w:r w:rsidRPr="00760DF6">
        <w:rPr>
          <w:rFonts w:ascii="Tahoma" w:hAnsi="Tahoma" w:cs="Tahoma"/>
          <w:color w:val="auto"/>
          <w:sz w:val="20"/>
        </w:rPr>
        <w:t>ategorie</w:t>
      </w:r>
      <w:proofErr w:type="spellEnd"/>
      <w:r w:rsidRPr="00760DF6">
        <w:rPr>
          <w:rFonts w:ascii="Tahoma" w:hAnsi="Tahoma" w:cs="Tahoma"/>
          <w:color w:val="auto"/>
          <w:sz w:val="20"/>
        </w:rPr>
        <w:t xml:space="preserve"> </w:t>
      </w:r>
    </w:p>
    <w:p w14:paraId="69E4AA6C" w14:textId="68B9F234" w:rsidR="00D01E83"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Le categorie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si basano sull’età del partecipante. Il Responsabile Nazionale e la Commissione Tecnica possono esprimere un parere vincolante sulla partecipazione o non partecipazione di un Rider ad una determinata categoria.</w:t>
      </w:r>
    </w:p>
    <w:p w14:paraId="046AD066" w14:textId="77777777" w:rsidR="00D01E83" w:rsidRDefault="00D01E83" w:rsidP="00D01E83">
      <w:pPr>
        <w:keepLines/>
        <w:widowControl w:val="0"/>
        <w:ind w:right="46"/>
        <w:contextualSpacing/>
        <w:jc w:val="both"/>
        <w:rPr>
          <w:rFonts w:ascii="Tahoma" w:hAnsi="Tahoma" w:cs="Tahoma"/>
          <w:sz w:val="20"/>
          <w:szCs w:val="20"/>
        </w:rPr>
      </w:pPr>
    </w:p>
    <w:p w14:paraId="1D4F6408" w14:textId="77777777" w:rsidR="00D01E83" w:rsidRPr="00760DF6" w:rsidRDefault="00D01E83" w:rsidP="00D01E83">
      <w:pPr>
        <w:keepLines/>
        <w:widowControl w:val="0"/>
        <w:ind w:right="46"/>
        <w:contextualSpacing/>
        <w:rPr>
          <w:rFonts w:ascii="Tahoma" w:hAnsi="Tahoma" w:cs="Tahoma"/>
          <w:sz w:val="20"/>
          <w:szCs w:val="20"/>
        </w:rPr>
      </w:pPr>
    </w:p>
    <w:tbl>
      <w:tblPr>
        <w:tblW w:w="8379" w:type="dxa"/>
        <w:jc w:val="center"/>
        <w:tblCellMar>
          <w:top w:w="90" w:type="dxa"/>
          <w:left w:w="107" w:type="dxa"/>
          <w:right w:w="57" w:type="dxa"/>
        </w:tblCellMar>
        <w:tblLook w:val="00A0" w:firstRow="1" w:lastRow="0" w:firstColumn="1" w:lastColumn="0" w:noHBand="0" w:noVBand="0"/>
      </w:tblPr>
      <w:tblGrid>
        <w:gridCol w:w="1188"/>
        <w:gridCol w:w="1569"/>
        <w:gridCol w:w="5622"/>
      </w:tblGrid>
      <w:tr w:rsidR="00D01E83" w:rsidRPr="00760DF6" w14:paraId="26E09812" w14:textId="77777777" w:rsidTr="002B179C">
        <w:trPr>
          <w:trHeight w:val="389"/>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D9D9D9"/>
          </w:tcPr>
          <w:p w14:paraId="09BD495F" w14:textId="77777777" w:rsidR="00D01E83" w:rsidRPr="003D540E" w:rsidRDefault="00D01E83" w:rsidP="002B179C">
            <w:pPr>
              <w:keepLines/>
              <w:widowControl w:val="0"/>
              <w:tabs>
                <w:tab w:val="left" w:pos="720"/>
              </w:tabs>
              <w:ind w:right="56"/>
              <w:contextualSpacing/>
              <w:jc w:val="center"/>
              <w:rPr>
                <w:rFonts w:ascii="Tahoma" w:hAnsi="Tahoma" w:cs="Tahoma"/>
                <w:b/>
                <w:color w:val="000000"/>
                <w:sz w:val="20"/>
                <w:szCs w:val="20"/>
              </w:rPr>
            </w:pPr>
            <w:r w:rsidRPr="003D540E">
              <w:rPr>
                <w:rFonts w:ascii="Tahoma" w:hAnsi="Tahoma" w:cs="Tahoma"/>
                <w:b/>
                <w:sz w:val="20"/>
                <w:szCs w:val="20"/>
              </w:rPr>
              <w:t xml:space="preserve">Gruppo </w:t>
            </w:r>
          </w:p>
        </w:tc>
        <w:tc>
          <w:tcPr>
            <w:tcW w:w="1569" w:type="dxa"/>
            <w:tcBorders>
              <w:top w:val="single" w:sz="4" w:space="0" w:color="000000"/>
              <w:left w:val="single" w:sz="4" w:space="0" w:color="000000"/>
              <w:bottom w:val="single" w:sz="4" w:space="0" w:color="000000"/>
              <w:right w:val="single" w:sz="4" w:space="0" w:color="000000"/>
            </w:tcBorders>
            <w:shd w:val="clear" w:color="auto" w:fill="D9D9D9"/>
          </w:tcPr>
          <w:p w14:paraId="3DB47969" w14:textId="77777777" w:rsidR="00D01E83" w:rsidRPr="003D540E" w:rsidRDefault="00D01E83" w:rsidP="002B179C">
            <w:pPr>
              <w:keepLines/>
              <w:widowControl w:val="0"/>
              <w:tabs>
                <w:tab w:val="left" w:pos="720"/>
              </w:tabs>
              <w:ind w:right="54"/>
              <w:contextualSpacing/>
              <w:jc w:val="center"/>
              <w:rPr>
                <w:rFonts w:ascii="Tahoma" w:hAnsi="Tahoma" w:cs="Tahoma"/>
                <w:b/>
                <w:color w:val="000000"/>
                <w:sz w:val="20"/>
                <w:szCs w:val="20"/>
              </w:rPr>
            </w:pPr>
            <w:r w:rsidRPr="003D540E">
              <w:rPr>
                <w:rFonts w:ascii="Tahoma" w:hAnsi="Tahoma" w:cs="Tahoma"/>
                <w:b/>
                <w:sz w:val="20"/>
                <w:szCs w:val="20"/>
              </w:rPr>
              <w:t xml:space="preserve">Categoria </w:t>
            </w:r>
          </w:p>
        </w:tc>
        <w:tc>
          <w:tcPr>
            <w:tcW w:w="5622" w:type="dxa"/>
            <w:tcBorders>
              <w:top w:val="single" w:sz="4" w:space="0" w:color="000000"/>
              <w:left w:val="single" w:sz="4" w:space="0" w:color="000000"/>
              <w:bottom w:val="single" w:sz="4" w:space="0" w:color="000000"/>
              <w:right w:val="single" w:sz="4" w:space="0" w:color="000000"/>
            </w:tcBorders>
            <w:shd w:val="clear" w:color="auto" w:fill="D9D9D9"/>
          </w:tcPr>
          <w:p w14:paraId="4FA277F3" w14:textId="77777777" w:rsidR="00D01E83" w:rsidRPr="003D540E" w:rsidRDefault="00D01E83" w:rsidP="002B179C">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Regole </w:t>
            </w:r>
          </w:p>
        </w:tc>
      </w:tr>
      <w:tr w:rsidR="00D01E83" w:rsidRPr="00760DF6" w14:paraId="12B94E25"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1136A882"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14:paraId="78EB3F04"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PUPIL</w:t>
            </w:r>
          </w:p>
        </w:tc>
        <w:tc>
          <w:tcPr>
            <w:tcW w:w="5622" w:type="dxa"/>
            <w:tcBorders>
              <w:top w:val="single" w:sz="4" w:space="0" w:color="000000"/>
              <w:left w:val="single" w:sz="4" w:space="0" w:color="000000"/>
              <w:bottom w:val="single" w:sz="4" w:space="0" w:color="000000"/>
              <w:right w:val="single" w:sz="4" w:space="0" w:color="000000"/>
            </w:tcBorders>
          </w:tcPr>
          <w:p w14:paraId="73DD7AB4"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10 a 12 anni  </w:t>
            </w:r>
          </w:p>
        </w:tc>
      </w:tr>
      <w:tr w:rsidR="00D01E83" w:rsidRPr="00760DF6" w14:paraId="5AAE188A"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69F79391"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A</w:t>
            </w:r>
          </w:p>
        </w:tc>
        <w:tc>
          <w:tcPr>
            <w:tcW w:w="1569" w:type="dxa"/>
            <w:tcBorders>
              <w:top w:val="single" w:sz="4" w:space="0" w:color="000000"/>
              <w:left w:val="single" w:sz="4" w:space="0" w:color="000000"/>
              <w:bottom w:val="single" w:sz="4" w:space="0" w:color="000000"/>
              <w:right w:val="single" w:sz="4" w:space="0" w:color="000000"/>
            </w:tcBorders>
          </w:tcPr>
          <w:p w14:paraId="59E50F5F"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CADET</w:t>
            </w:r>
          </w:p>
        </w:tc>
        <w:tc>
          <w:tcPr>
            <w:tcW w:w="5622" w:type="dxa"/>
            <w:tcBorders>
              <w:top w:val="single" w:sz="4" w:space="0" w:color="000000"/>
              <w:left w:val="single" w:sz="4" w:space="0" w:color="000000"/>
              <w:bottom w:val="single" w:sz="4" w:space="0" w:color="000000"/>
              <w:right w:val="single" w:sz="4" w:space="0" w:color="000000"/>
            </w:tcBorders>
          </w:tcPr>
          <w:p w14:paraId="438B865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13 a 15 anni</w:t>
            </w:r>
          </w:p>
        </w:tc>
      </w:tr>
      <w:tr w:rsidR="00D01E83" w:rsidRPr="00760DF6" w14:paraId="4399C111"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63F04AE9"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A </w:t>
            </w:r>
          </w:p>
        </w:tc>
        <w:tc>
          <w:tcPr>
            <w:tcW w:w="1569" w:type="dxa"/>
            <w:tcBorders>
              <w:top w:val="single" w:sz="4" w:space="0" w:color="000000"/>
              <w:left w:val="single" w:sz="4" w:space="0" w:color="000000"/>
              <w:bottom w:val="single" w:sz="4" w:space="0" w:color="000000"/>
              <w:right w:val="single" w:sz="4" w:space="0" w:color="000000"/>
            </w:tcBorders>
          </w:tcPr>
          <w:p w14:paraId="1476B240" w14:textId="77777777" w:rsidR="00D01E83" w:rsidRPr="00760DF6" w:rsidRDefault="00D01E83" w:rsidP="002B179C">
            <w:pPr>
              <w:keepLines/>
              <w:widowControl w:val="0"/>
              <w:tabs>
                <w:tab w:val="left" w:pos="720"/>
              </w:tabs>
              <w:ind w:right="53"/>
              <w:contextualSpacing/>
              <w:jc w:val="center"/>
              <w:rPr>
                <w:rFonts w:ascii="Tahoma" w:hAnsi="Tahoma" w:cs="Tahoma"/>
                <w:color w:val="000000"/>
                <w:sz w:val="20"/>
                <w:szCs w:val="20"/>
              </w:rPr>
            </w:pPr>
            <w:r w:rsidRPr="00760DF6">
              <w:rPr>
                <w:rFonts w:ascii="Tahoma" w:hAnsi="Tahoma" w:cs="Tahoma"/>
                <w:sz w:val="20"/>
                <w:szCs w:val="20"/>
              </w:rPr>
              <w:t>JUNIOR</w:t>
            </w:r>
          </w:p>
        </w:tc>
        <w:tc>
          <w:tcPr>
            <w:tcW w:w="5622" w:type="dxa"/>
            <w:tcBorders>
              <w:top w:val="single" w:sz="4" w:space="0" w:color="000000"/>
              <w:left w:val="single" w:sz="4" w:space="0" w:color="000000"/>
              <w:bottom w:val="single" w:sz="4" w:space="0" w:color="000000"/>
              <w:right w:val="single" w:sz="4" w:space="0" w:color="000000"/>
            </w:tcBorders>
          </w:tcPr>
          <w:p w14:paraId="28A1006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Da 16 a 17 anni </w:t>
            </w:r>
          </w:p>
        </w:tc>
      </w:tr>
      <w:tr w:rsidR="00D01E83" w:rsidRPr="00760DF6" w14:paraId="5CD3E29A"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7C908BDA"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Pr>
                <w:rFonts w:ascii="Tahoma" w:hAnsi="Tahoma" w:cs="Tahoma"/>
                <w:sz w:val="20"/>
                <w:szCs w:val="20"/>
              </w:rPr>
              <w:t>B</w:t>
            </w:r>
            <w:r w:rsidRPr="00760DF6">
              <w:rPr>
                <w:rFonts w:ascii="Tahoma" w:hAnsi="Tahoma" w:cs="Tahoma"/>
                <w:sz w:val="20"/>
                <w:szCs w:val="20"/>
              </w:rPr>
              <w:t xml:space="preserve"> </w:t>
            </w:r>
          </w:p>
        </w:tc>
        <w:tc>
          <w:tcPr>
            <w:tcW w:w="1569" w:type="dxa"/>
            <w:tcBorders>
              <w:top w:val="single" w:sz="4" w:space="0" w:color="000000"/>
              <w:left w:val="single" w:sz="4" w:space="0" w:color="000000"/>
              <w:bottom w:val="single" w:sz="4" w:space="0" w:color="000000"/>
              <w:right w:val="single" w:sz="4" w:space="0" w:color="000000"/>
            </w:tcBorders>
          </w:tcPr>
          <w:p w14:paraId="505232DD" w14:textId="77777777" w:rsidR="00D01E83" w:rsidRPr="00760DF6" w:rsidRDefault="00D01E83" w:rsidP="002B179C">
            <w:pPr>
              <w:keepLines/>
              <w:widowControl w:val="0"/>
              <w:tabs>
                <w:tab w:val="left" w:pos="720"/>
              </w:tabs>
              <w:ind w:right="53"/>
              <w:contextualSpacing/>
              <w:jc w:val="center"/>
              <w:rPr>
                <w:rFonts w:ascii="Tahoma" w:hAnsi="Tahoma" w:cs="Tahoma"/>
                <w:color w:val="000000"/>
                <w:sz w:val="20"/>
                <w:szCs w:val="20"/>
              </w:rPr>
            </w:pPr>
            <w:r>
              <w:rPr>
                <w:rFonts w:ascii="Tahoma" w:hAnsi="Tahoma" w:cs="Tahoma"/>
                <w:sz w:val="20"/>
                <w:szCs w:val="20"/>
              </w:rPr>
              <w:t>SE</w:t>
            </w:r>
            <w:r w:rsidRPr="00760DF6">
              <w:rPr>
                <w:rFonts w:ascii="Tahoma" w:hAnsi="Tahoma" w:cs="Tahoma"/>
                <w:sz w:val="20"/>
                <w:szCs w:val="20"/>
              </w:rPr>
              <w:t>NIOR</w:t>
            </w:r>
          </w:p>
        </w:tc>
        <w:tc>
          <w:tcPr>
            <w:tcW w:w="5622" w:type="dxa"/>
            <w:tcBorders>
              <w:top w:val="single" w:sz="4" w:space="0" w:color="000000"/>
              <w:left w:val="single" w:sz="4" w:space="0" w:color="000000"/>
              <w:bottom w:val="single" w:sz="4" w:space="0" w:color="000000"/>
              <w:right w:val="single" w:sz="4" w:space="0" w:color="000000"/>
            </w:tcBorders>
          </w:tcPr>
          <w:p w14:paraId="7C762E1C"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1</w:t>
            </w:r>
            <w:r>
              <w:rPr>
                <w:rFonts w:ascii="Tahoma" w:hAnsi="Tahoma" w:cs="Tahoma"/>
                <w:sz w:val="20"/>
                <w:szCs w:val="20"/>
              </w:rPr>
              <w:t>8</w:t>
            </w:r>
            <w:r w:rsidRPr="00760DF6">
              <w:rPr>
                <w:rFonts w:ascii="Tahoma" w:hAnsi="Tahoma" w:cs="Tahoma"/>
                <w:sz w:val="20"/>
                <w:szCs w:val="20"/>
              </w:rPr>
              <w:t xml:space="preserve"> a </w:t>
            </w:r>
            <w:r>
              <w:rPr>
                <w:rFonts w:ascii="Tahoma" w:hAnsi="Tahoma" w:cs="Tahoma"/>
                <w:sz w:val="20"/>
                <w:szCs w:val="20"/>
              </w:rPr>
              <w:t>39</w:t>
            </w:r>
            <w:r w:rsidRPr="00760DF6">
              <w:rPr>
                <w:rFonts w:ascii="Tahoma" w:hAnsi="Tahoma" w:cs="Tahoma"/>
                <w:sz w:val="20"/>
                <w:szCs w:val="20"/>
              </w:rPr>
              <w:t xml:space="preserve"> anni </w:t>
            </w:r>
          </w:p>
        </w:tc>
      </w:tr>
      <w:tr w:rsidR="00D01E83" w:rsidRPr="00760DF6" w14:paraId="700B7E10" w14:textId="77777777" w:rsidTr="002B179C">
        <w:trPr>
          <w:trHeight w:val="391"/>
          <w:jc w:val="center"/>
        </w:trPr>
        <w:tc>
          <w:tcPr>
            <w:tcW w:w="1188" w:type="dxa"/>
            <w:tcBorders>
              <w:top w:val="single" w:sz="4" w:space="0" w:color="000000"/>
              <w:left w:val="single" w:sz="4" w:space="0" w:color="000000"/>
              <w:bottom w:val="single" w:sz="4" w:space="0" w:color="000000"/>
              <w:right w:val="single" w:sz="4" w:space="0" w:color="000000"/>
            </w:tcBorders>
          </w:tcPr>
          <w:p w14:paraId="47A926A8"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t xml:space="preserve">B </w:t>
            </w:r>
          </w:p>
        </w:tc>
        <w:tc>
          <w:tcPr>
            <w:tcW w:w="1569" w:type="dxa"/>
            <w:tcBorders>
              <w:top w:val="single" w:sz="4" w:space="0" w:color="000000"/>
              <w:left w:val="single" w:sz="4" w:space="0" w:color="000000"/>
              <w:bottom w:val="single" w:sz="4" w:space="0" w:color="000000"/>
              <w:right w:val="single" w:sz="4" w:space="0" w:color="000000"/>
            </w:tcBorders>
          </w:tcPr>
          <w:p w14:paraId="3F3CC669" w14:textId="77777777" w:rsidR="00D01E83" w:rsidRPr="00760DF6" w:rsidRDefault="00D01E83" w:rsidP="002B179C">
            <w:pPr>
              <w:keepLines/>
              <w:widowControl w:val="0"/>
              <w:tabs>
                <w:tab w:val="left" w:pos="720"/>
              </w:tabs>
              <w:ind w:right="55"/>
              <w:contextualSpacing/>
              <w:jc w:val="center"/>
              <w:rPr>
                <w:rFonts w:ascii="Tahoma" w:hAnsi="Tahoma" w:cs="Tahoma"/>
                <w:color w:val="000000"/>
                <w:sz w:val="20"/>
                <w:szCs w:val="20"/>
              </w:rPr>
            </w:pPr>
            <w:r w:rsidRPr="00760DF6">
              <w:rPr>
                <w:rFonts w:ascii="Tahoma" w:hAnsi="Tahoma" w:cs="Tahoma"/>
                <w:sz w:val="20"/>
                <w:szCs w:val="20"/>
              </w:rPr>
              <w:t xml:space="preserve">MASTER </w:t>
            </w:r>
          </w:p>
        </w:tc>
        <w:tc>
          <w:tcPr>
            <w:tcW w:w="5622" w:type="dxa"/>
            <w:tcBorders>
              <w:top w:val="single" w:sz="4" w:space="0" w:color="000000"/>
              <w:left w:val="single" w:sz="4" w:space="0" w:color="000000"/>
              <w:bottom w:val="single" w:sz="4" w:space="0" w:color="000000"/>
              <w:right w:val="single" w:sz="4" w:space="0" w:color="000000"/>
            </w:tcBorders>
          </w:tcPr>
          <w:p w14:paraId="199479A5"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Da 40 a 49 anni</w:t>
            </w:r>
          </w:p>
        </w:tc>
      </w:tr>
      <w:tr w:rsidR="00D01E83" w:rsidRPr="00760DF6" w14:paraId="35358E1B" w14:textId="77777777" w:rsidTr="002B179C">
        <w:trPr>
          <w:trHeight w:val="390"/>
          <w:jc w:val="center"/>
        </w:trPr>
        <w:tc>
          <w:tcPr>
            <w:tcW w:w="1188" w:type="dxa"/>
            <w:tcBorders>
              <w:top w:val="single" w:sz="4" w:space="0" w:color="000000"/>
              <w:left w:val="single" w:sz="4" w:space="0" w:color="000000"/>
              <w:bottom w:val="single" w:sz="4" w:space="0" w:color="000000"/>
              <w:right w:val="single" w:sz="4" w:space="0" w:color="000000"/>
            </w:tcBorders>
          </w:tcPr>
          <w:p w14:paraId="03F024D3" w14:textId="77777777" w:rsidR="00D01E83" w:rsidRPr="00760DF6" w:rsidRDefault="00D01E83" w:rsidP="002B179C">
            <w:pPr>
              <w:keepLines/>
              <w:widowControl w:val="0"/>
              <w:tabs>
                <w:tab w:val="left" w:pos="720"/>
              </w:tabs>
              <w:ind w:right="51"/>
              <w:contextualSpacing/>
              <w:jc w:val="center"/>
              <w:rPr>
                <w:rFonts w:ascii="Tahoma" w:hAnsi="Tahoma" w:cs="Tahoma"/>
                <w:color w:val="000000"/>
                <w:sz w:val="20"/>
                <w:szCs w:val="20"/>
              </w:rPr>
            </w:pPr>
            <w:r w:rsidRPr="00760DF6">
              <w:rPr>
                <w:rFonts w:ascii="Tahoma" w:hAnsi="Tahoma" w:cs="Tahoma"/>
                <w:sz w:val="20"/>
                <w:szCs w:val="20"/>
              </w:rPr>
              <w:lastRenderedPageBreak/>
              <w:t xml:space="preserve">B </w:t>
            </w:r>
          </w:p>
        </w:tc>
        <w:tc>
          <w:tcPr>
            <w:tcW w:w="1569" w:type="dxa"/>
            <w:tcBorders>
              <w:top w:val="single" w:sz="4" w:space="0" w:color="000000"/>
              <w:left w:val="single" w:sz="4" w:space="0" w:color="000000"/>
              <w:bottom w:val="single" w:sz="4" w:space="0" w:color="000000"/>
              <w:right w:val="single" w:sz="4" w:space="0" w:color="000000"/>
            </w:tcBorders>
          </w:tcPr>
          <w:p w14:paraId="2EC1739E" w14:textId="77777777" w:rsidR="00D01E83" w:rsidRPr="00760DF6" w:rsidRDefault="00D01E83" w:rsidP="002B179C">
            <w:pPr>
              <w:keepLines/>
              <w:widowControl w:val="0"/>
              <w:tabs>
                <w:tab w:val="left" w:pos="720"/>
              </w:tabs>
              <w:ind w:right="54"/>
              <w:contextualSpacing/>
              <w:jc w:val="center"/>
              <w:rPr>
                <w:rFonts w:ascii="Tahoma" w:hAnsi="Tahoma" w:cs="Tahoma"/>
                <w:color w:val="000000"/>
                <w:sz w:val="20"/>
                <w:szCs w:val="20"/>
              </w:rPr>
            </w:pPr>
            <w:r w:rsidRPr="00760DF6">
              <w:rPr>
                <w:rFonts w:ascii="Tahoma" w:hAnsi="Tahoma" w:cs="Tahoma"/>
                <w:sz w:val="20"/>
                <w:szCs w:val="20"/>
              </w:rPr>
              <w:t>VETERAN</w:t>
            </w:r>
          </w:p>
        </w:tc>
        <w:tc>
          <w:tcPr>
            <w:tcW w:w="5622" w:type="dxa"/>
            <w:tcBorders>
              <w:top w:val="single" w:sz="4" w:space="0" w:color="000000"/>
              <w:left w:val="single" w:sz="4" w:space="0" w:color="000000"/>
              <w:bottom w:val="single" w:sz="4" w:space="0" w:color="000000"/>
              <w:right w:val="single" w:sz="4" w:space="0" w:color="000000"/>
            </w:tcBorders>
          </w:tcPr>
          <w:p w14:paraId="4E7D3A6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50 + anni</w:t>
            </w:r>
          </w:p>
        </w:tc>
      </w:tr>
    </w:tbl>
    <w:p w14:paraId="629966BE" w14:textId="77777777" w:rsidR="00D01E83" w:rsidRPr="00760DF6" w:rsidRDefault="00D01E83" w:rsidP="00D01E83">
      <w:pPr>
        <w:pStyle w:val="Titolo3"/>
        <w:keepNext w:val="0"/>
        <w:widowControl w:val="0"/>
        <w:spacing w:before="0"/>
        <w:contextualSpacing/>
        <w:rPr>
          <w:rFonts w:ascii="Tahoma" w:hAnsi="Tahoma" w:cs="Tahoma"/>
          <w:noProof/>
          <w:sz w:val="20"/>
        </w:rPr>
      </w:pPr>
    </w:p>
    <w:p w14:paraId="3207650F" w14:textId="77777777" w:rsidR="00D01E83" w:rsidRPr="00760DF6" w:rsidRDefault="00D01E83" w:rsidP="00D01E83">
      <w:pPr>
        <w:pStyle w:val="Titolo3"/>
        <w:keepNext w:val="0"/>
        <w:widowControl w:val="0"/>
        <w:spacing w:before="0"/>
        <w:contextualSpacing/>
        <w:rPr>
          <w:rFonts w:ascii="Tahoma" w:hAnsi="Tahoma" w:cs="Tahoma"/>
          <w:color w:val="auto"/>
          <w:sz w:val="20"/>
        </w:rPr>
      </w:pPr>
      <w:r w:rsidRPr="00760DF6">
        <w:rPr>
          <w:rFonts w:ascii="Tahoma" w:hAnsi="Tahoma" w:cs="Tahoma"/>
          <w:noProof/>
          <w:color w:val="auto"/>
          <w:sz w:val="20"/>
        </w:rPr>
        <w:t xml:space="preserve">3. </w:t>
      </w:r>
      <w:r w:rsidRPr="00760DF6">
        <w:rPr>
          <w:rFonts w:ascii="Tahoma" w:hAnsi="Tahoma" w:cs="Tahoma"/>
          <w:color w:val="auto"/>
          <w:sz w:val="20"/>
        </w:rPr>
        <w:t>Regole</w:t>
      </w:r>
    </w:p>
    <w:tbl>
      <w:tblPr>
        <w:tblW w:w="9494" w:type="dxa"/>
        <w:tblInd w:w="6" w:type="dxa"/>
        <w:tblCellMar>
          <w:top w:w="90" w:type="dxa"/>
          <w:left w:w="107" w:type="dxa"/>
          <w:right w:w="7" w:type="dxa"/>
        </w:tblCellMar>
        <w:tblLook w:val="00A0" w:firstRow="1" w:lastRow="0" w:firstColumn="1" w:lastColumn="0" w:noHBand="0" w:noVBand="0"/>
      </w:tblPr>
      <w:tblGrid>
        <w:gridCol w:w="560"/>
        <w:gridCol w:w="8934"/>
      </w:tblGrid>
      <w:tr w:rsidR="00D01E83" w:rsidRPr="00760DF6" w14:paraId="7ED75345" w14:textId="77777777" w:rsidTr="002B179C">
        <w:trPr>
          <w:trHeight w:val="386"/>
        </w:trPr>
        <w:tc>
          <w:tcPr>
            <w:tcW w:w="560" w:type="dxa"/>
            <w:tcBorders>
              <w:top w:val="single" w:sz="4" w:space="0" w:color="000000"/>
              <w:left w:val="single" w:sz="4" w:space="0" w:color="000000"/>
              <w:bottom w:val="single" w:sz="4" w:space="0" w:color="000000"/>
              <w:right w:val="single" w:sz="4" w:space="0" w:color="000000"/>
            </w:tcBorders>
            <w:shd w:val="clear" w:color="auto" w:fill="D9D9D9"/>
          </w:tcPr>
          <w:p w14:paraId="60BCC8B7" w14:textId="77777777" w:rsidR="00D01E83" w:rsidRPr="003D540E" w:rsidRDefault="00D01E83" w:rsidP="002B179C">
            <w:pPr>
              <w:keepLines/>
              <w:widowControl w:val="0"/>
              <w:tabs>
                <w:tab w:val="left" w:pos="720"/>
              </w:tabs>
              <w:ind w:right="103"/>
              <w:contextualSpacing/>
              <w:jc w:val="right"/>
              <w:rPr>
                <w:rFonts w:ascii="Tahoma" w:hAnsi="Tahoma" w:cs="Tahoma"/>
                <w:b/>
                <w:color w:val="000000"/>
                <w:sz w:val="20"/>
                <w:szCs w:val="20"/>
              </w:rPr>
            </w:pPr>
            <w:r w:rsidRPr="003D540E">
              <w:rPr>
                <w:rFonts w:ascii="Tahoma" w:hAnsi="Tahoma" w:cs="Tahoma"/>
                <w:b/>
                <w:sz w:val="20"/>
                <w:szCs w:val="20"/>
              </w:rPr>
              <w:t xml:space="preserve">N </w:t>
            </w:r>
          </w:p>
        </w:tc>
        <w:tc>
          <w:tcPr>
            <w:tcW w:w="8934" w:type="dxa"/>
            <w:tcBorders>
              <w:top w:val="single" w:sz="4" w:space="0" w:color="000000"/>
              <w:left w:val="single" w:sz="4" w:space="0" w:color="000000"/>
              <w:bottom w:val="single" w:sz="4" w:space="0" w:color="000000"/>
              <w:right w:val="single" w:sz="4" w:space="0" w:color="000000"/>
            </w:tcBorders>
            <w:shd w:val="clear" w:color="auto" w:fill="D9D9D9"/>
          </w:tcPr>
          <w:p w14:paraId="456CED45" w14:textId="77777777" w:rsidR="00D01E83" w:rsidRPr="003D540E" w:rsidRDefault="00D01E83" w:rsidP="002B179C">
            <w:pPr>
              <w:keepLines/>
              <w:widowControl w:val="0"/>
              <w:tabs>
                <w:tab w:val="left" w:pos="720"/>
              </w:tabs>
              <w:contextualSpacing/>
              <w:rPr>
                <w:rFonts w:ascii="Tahoma" w:hAnsi="Tahoma" w:cs="Tahoma"/>
                <w:b/>
                <w:color w:val="000000"/>
                <w:sz w:val="20"/>
                <w:szCs w:val="20"/>
              </w:rPr>
            </w:pPr>
            <w:r w:rsidRPr="003D540E">
              <w:rPr>
                <w:rFonts w:ascii="Tahoma" w:hAnsi="Tahoma" w:cs="Tahoma"/>
                <w:b/>
                <w:sz w:val="20"/>
                <w:szCs w:val="20"/>
              </w:rPr>
              <w:t xml:space="preserve">Caso </w:t>
            </w:r>
          </w:p>
        </w:tc>
      </w:tr>
      <w:tr w:rsidR="00D01E83" w:rsidRPr="00760DF6" w14:paraId="689CF659"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25A26ACA"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 </w:t>
            </w:r>
          </w:p>
        </w:tc>
        <w:tc>
          <w:tcPr>
            <w:tcW w:w="8934" w:type="dxa"/>
            <w:tcBorders>
              <w:top w:val="single" w:sz="4" w:space="0" w:color="000000"/>
              <w:left w:val="single" w:sz="4" w:space="0" w:color="000000"/>
              <w:bottom w:val="single" w:sz="4" w:space="0" w:color="000000"/>
              <w:right w:val="single" w:sz="4" w:space="0" w:color="000000"/>
            </w:tcBorders>
          </w:tcPr>
          <w:p w14:paraId="62E79070"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Il Rider deve usare una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 propulsione umana, non sono ammesse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 motore o a vela</w:t>
            </w:r>
          </w:p>
        </w:tc>
      </w:tr>
      <w:tr w:rsidR="00D01E83" w:rsidRPr="00760DF6" w14:paraId="60306A94"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68A3901E"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 </w:t>
            </w:r>
          </w:p>
        </w:tc>
        <w:tc>
          <w:tcPr>
            <w:tcW w:w="8934" w:type="dxa"/>
            <w:tcBorders>
              <w:top w:val="single" w:sz="4" w:space="0" w:color="000000"/>
              <w:left w:val="single" w:sz="4" w:space="0" w:color="000000"/>
              <w:bottom w:val="single" w:sz="4" w:space="0" w:color="000000"/>
              <w:right w:val="single" w:sz="4" w:space="0" w:color="000000"/>
            </w:tcBorders>
          </w:tcPr>
          <w:p w14:paraId="65DCBC4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consentito l’uso di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di qualsiasi tipo, che non abbiano parti sporgenti o acuminate, pericolose per il Rider e per gli altri concorrenti </w:t>
            </w:r>
          </w:p>
        </w:tc>
      </w:tr>
      <w:tr w:rsidR="00D01E83" w:rsidRPr="00760DF6" w14:paraId="0179AF50"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3C7587BB"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3 </w:t>
            </w:r>
          </w:p>
        </w:tc>
        <w:tc>
          <w:tcPr>
            <w:tcW w:w="8934" w:type="dxa"/>
            <w:tcBorders>
              <w:top w:val="single" w:sz="4" w:space="0" w:color="000000"/>
              <w:left w:val="single" w:sz="4" w:space="0" w:color="000000"/>
              <w:bottom w:val="single" w:sz="4" w:space="0" w:color="000000"/>
              <w:right w:val="single" w:sz="4" w:space="0" w:color="000000"/>
            </w:tcBorders>
          </w:tcPr>
          <w:p w14:paraId="03E4F438"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Alla partenza le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devono essere dietro la linea di partenza</w:t>
            </w:r>
          </w:p>
        </w:tc>
      </w:tr>
      <w:tr w:rsidR="00D01E83" w:rsidRPr="00760DF6" w14:paraId="7797B057"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34472E8F"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4 </w:t>
            </w:r>
          </w:p>
        </w:tc>
        <w:tc>
          <w:tcPr>
            <w:tcW w:w="8934" w:type="dxa"/>
            <w:tcBorders>
              <w:top w:val="single" w:sz="4" w:space="0" w:color="000000"/>
              <w:left w:val="single" w:sz="4" w:space="0" w:color="000000"/>
              <w:bottom w:val="single" w:sz="4" w:space="0" w:color="000000"/>
              <w:right w:val="single" w:sz="4" w:space="0" w:color="000000"/>
            </w:tcBorders>
          </w:tcPr>
          <w:p w14:paraId="29D1FB05"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Il tempo verrà fermato al superamento della linea d’arrivo con la ruota anteriore. Non verrà considerato valido il superamento della linea d’arrivo con parti della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diverse dalla ruota anteriore.</w:t>
            </w:r>
          </w:p>
        </w:tc>
      </w:tr>
      <w:tr w:rsidR="00D01E83" w:rsidRPr="00760DF6" w14:paraId="15252D06"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1154E0AC"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5 </w:t>
            </w:r>
          </w:p>
        </w:tc>
        <w:tc>
          <w:tcPr>
            <w:tcW w:w="8934" w:type="dxa"/>
            <w:tcBorders>
              <w:top w:val="single" w:sz="4" w:space="0" w:color="000000"/>
              <w:left w:val="single" w:sz="4" w:space="0" w:color="000000"/>
              <w:bottom w:val="single" w:sz="4" w:space="0" w:color="000000"/>
              <w:right w:val="single" w:sz="4" w:space="0" w:color="000000"/>
            </w:tcBorders>
          </w:tcPr>
          <w:p w14:paraId="003BE74D"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Al traguardo, il Rider dovrà essere a bordo del proprio mezzo</w:t>
            </w:r>
          </w:p>
        </w:tc>
      </w:tr>
      <w:tr w:rsidR="00D01E83" w:rsidRPr="00760DF6" w14:paraId="4DA0296F" w14:textId="77777777" w:rsidTr="002B179C">
        <w:trPr>
          <w:trHeight w:val="389"/>
        </w:trPr>
        <w:tc>
          <w:tcPr>
            <w:tcW w:w="560" w:type="dxa"/>
            <w:tcBorders>
              <w:top w:val="single" w:sz="4" w:space="0" w:color="000000"/>
              <w:left w:val="single" w:sz="4" w:space="0" w:color="000000"/>
              <w:bottom w:val="single" w:sz="4" w:space="0" w:color="000000"/>
              <w:right w:val="single" w:sz="4" w:space="0" w:color="000000"/>
            </w:tcBorders>
          </w:tcPr>
          <w:p w14:paraId="4E3CED90"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6 </w:t>
            </w:r>
          </w:p>
        </w:tc>
        <w:tc>
          <w:tcPr>
            <w:tcW w:w="8934" w:type="dxa"/>
            <w:tcBorders>
              <w:top w:val="single" w:sz="4" w:space="0" w:color="000000"/>
              <w:left w:val="single" w:sz="4" w:space="0" w:color="000000"/>
              <w:bottom w:val="single" w:sz="4" w:space="0" w:color="000000"/>
              <w:right w:val="single" w:sz="4" w:space="0" w:color="000000"/>
            </w:tcBorders>
          </w:tcPr>
          <w:p w14:paraId="12727FDE"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La lunghezza dei percorsi verrà determinato </w:t>
            </w:r>
            <w:r>
              <w:rPr>
                <w:rFonts w:ascii="Tahoma" w:hAnsi="Tahoma" w:cs="Tahoma"/>
                <w:sz w:val="20"/>
                <w:szCs w:val="20"/>
              </w:rPr>
              <w:t>dal</w:t>
            </w:r>
            <w:r w:rsidRPr="00760DF6">
              <w:rPr>
                <w:rFonts w:ascii="Tahoma" w:hAnsi="Tahoma" w:cs="Tahoma"/>
                <w:sz w:val="20"/>
              </w:rPr>
              <w:t>l’organizza</w:t>
            </w:r>
            <w:r>
              <w:rPr>
                <w:rFonts w:ascii="Tahoma" w:hAnsi="Tahoma" w:cs="Tahoma"/>
                <w:sz w:val="20"/>
              </w:rPr>
              <w:t xml:space="preserve">zione </w:t>
            </w:r>
            <w:r w:rsidRPr="00760DF6">
              <w:rPr>
                <w:rFonts w:ascii="Tahoma" w:hAnsi="Tahoma" w:cs="Tahoma"/>
                <w:sz w:val="20"/>
                <w:szCs w:val="20"/>
              </w:rPr>
              <w:t>e verrà approvato dall’IKSA</w:t>
            </w:r>
          </w:p>
        </w:tc>
      </w:tr>
      <w:tr w:rsidR="00D01E83" w:rsidRPr="00760DF6" w14:paraId="40CE99F4"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14627399"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7 </w:t>
            </w:r>
          </w:p>
        </w:tc>
        <w:tc>
          <w:tcPr>
            <w:tcW w:w="8934" w:type="dxa"/>
            <w:tcBorders>
              <w:top w:val="single" w:sz="4" w:space="0" w:color="000000"/>
              <w:left w:val="single" w:sz="4" w:space="0" w:color="000000"/>
              <w:bottom w:val="single" w:sz="4" w:space="0" w:color="000000"/>
              <w:right w:val="single" w:sz="4" w:space="0" w:color="000000"/>
            </w:tcBorders>
          </w:tcPr>
          <w:p w14:paraId="1FF97A1E"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Riders gareggiano a proprio rischio e pericolo, devono rispettare le regole </w:t>
            </w:r>
            <w:r>
              <w:rPr>
                <w:rFonts w:ascii="Tahoma" w:hAnsi="Tahoma" w:cs="Tahoma"/>
                <w:sz w:val="20"/>
                <w:szCs w:val="20"/>
              </w:rPr>
              <w:t>del</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devono conoscere le regole della gara, mantenersi sul percorso e rispettare gli orari.</w:t>
            </w:r>
          </w:p>
        </w:tc>
      </w:tr>
      <w:tr w:rsidR="00D01E83" w:rsidRPr="00760DF6" w14:paraId="429B0BDF"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50F5034D"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8 </w:t>
            </w:r>
          </w:p>
        </w:tc>
        <w:tc>
          <w:tcPr>
            <w:tcW w:w="8934" w:type="dxa"/>
            <w:tcBorders>
              <w:top w:val="single" w:sz="4" w:space="0" w:color="000000"/>
              <w:left w:val="single" w:sz="4" w:space="0" w:color="000000"/>
              <w:bottom w:val="single" w:sz="4" w:space="0" w:color="000000"/>
              <w:right w:val="single" w:sz="4" w:space="0" w:color="000000"/>
            </w:tcBorders>
          </w:tcPr>
          <w:p w14:paraId="628C7CC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Pr>
                <w:rFonts w:ascii="Tahoma" w:hAnsi="Tahoma" w:cs="Tahoma"/>
                <w:sz w:val="20"/>
                <w:szCs w:val="20"/>
              </w:rPr>
              <w:t xml:space="preserve">Durante la competizione, </w:t>
            </w:r>
            <w:r w:rsidRPr="00760DF6">
              <w:rPr>
                <w:rFonts w:ascii="Tahoma" w:hAnsi="Tahoma" w:cs="Tahoma"/>
                <w:sz w:val="20"/>
                <w:szCs w:val="20"/>
              </w:rPr>
              <w:t xml:space="preserve">è consentito il cambio del mezzo, se malfunzionante, ma il tracciato deve essere completato con la </w:t>
            </w:r>
            <w:proofErr w:type="spellStart"/>
            <w:r w:rsidRPr="00760DF6">
              <w:rPr>
                <w:rFonts w:ascii="Tahoma" w:hAnsi="Tahoma" w:cs="Tahoma"/>
                <w:sz w:val="20"/>
                <w:szCs w:val="20"/>
              </w:rPr>
              <w:t>footbike</w:t>
            </w:r>
            <w:proofErr w:type="spellEnd"/>
          </w:p>
        </w:tc>
      </w:tr>
      <w:tr w:rsidR="00D01E83" w:rsidRPr="00760DF6" w14:paraId="08C4221C"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51234B58"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9 </w:t>
            </w:r>
          </w:p>
        </w:tc>
        <w:tc>
          <w:tcPr>
            <w:tcW w:w="8934" w:type="dxa"/>
            <w:tcBorders>
              <w:top w:val="single" w:sz="4" w:space="0" w:color="000000"/>
              <w:left w:val="single" w:sz="4" w:space="0" w:color="000000"/>
              <w:bottom w:val="single" w:sz="4" w:space="0" w:color="000000"/>
              <w:right w:val="single" w:sz="4" w:space="0" w:color="000000"/>
            </w:tcBorders>
          </w:tcPr>
          <w:p w14:paraId="520E46EF"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I Riders non devono deliberatamente ostacolare gli avversari</w:t>
            </w:r>
          </w:p>
        </w:tc>
      </w:tr>
      <w:tr w:rsidR="00D01E83" w:rsidRPr="00760DF6" w14:paraId="20F40079"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675D3322"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10 </w:t>
            </w:r>
          </w:p>
        </w:tc>
        <w:tc>
          <w:tcPr>
            <w:tcW w:w="8934" w:type="dxa"/>
            <w:tcBorders>
              <w:top w:val="single" w:sz="4" w:space="0" w:color="000000"/>
              <w:left w:val="single" w:sz="4" w:space="0" w:color="000000"/>
              <w:bottom w:val="single" w:sz="4" w:space="0" w:color="000000"/>
              <w:right w:val="single" w:sz="4" w:space="0" w:color="000000"/>
            </w:tcBorders>
          </w:tcPr>
          <w:p w14:paraId="7D7F8A9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I Riders possono liberamente scegliere la traiettoria di gara </w:t>
            </w:r>
          </w:p>
        </w:tc>
      </w:tr>
      <w:tr w:rsidR="00D01E83" w:rsidRPr="00760DF6" w14:paraId="1418F818" w14:textId="77777777" w:rsidTr="002B179C">
        <w:trPr>
          <w:trHeight w:val="650"/>
        </w:trPr>
        <w:tc>
          <w:tcPr>
            <w:tcW w:w="560" w:type="dxa"/>
            <w:tcBorders>
              <w:top w:val="single" w:sz="4" w:space="0" w:color="000000"/>
              <w:left w:val="single" w:sz="4" w:space="0" w:color="000000"/>
              <w:bottom w:val="single" w:sz="4" w:space="0" w:color="000000"/>
              <w:right w:val="single" w:sz="4" w:space="0" w:color="000000"/>
            </w:tcBorders>
          </w:tcPr>
          <w:p w14:paraId="4BC2D821"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11 </w:t>
            </w:r>
          </w:p>
        </w:tc>
        <w:tc>
          <w:tcPr>
            <w:tcW w:w="8934" w:type="dxa"/>
            <w:tcBorders>
              <w:top w:val="single" w:sz="4" w:space="0" w:color="000000"/>
              <w:left w:val="single" w:sz="4" w:space="0" w:color="000000"/>
              <w:bottom w:val="single" w:sz="4" w:space="0" w:color="000000"/>
              <w:right w:val="single" w:sz="4" w:space="0" w:color="000000"/>
            </w:tcBorders>
          </w:tcPr>
          <w:p w14:paraId="0CEA5058" w14:textId="77777777" w:rsidR="00D01E83" w:rsidRPr="00760DF6" w:rsidRDefault="00D01E83" w:rsidP="002B179C">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Se un avversario chiede strada, deve essere lasciato passare; è vietato ostacolare gli avversari più veloci</w:t>
            </w:r>
          </w:p>
        </w:tc>
      </w:tr>
      <w:tr w:rsidR="00D01E83" w:rsidRPr="00760DF6" w14:paraId="044C7967"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1CF26612"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12 </w:t>
            </w:r>
          </w:p>
        </w:tc>
        <w:tc>
          <w:tcPr>
            <w:tcW w:w="8934" w:type="dxa"/>
            <w:tcBorders>
              <w:top w:val="single" w:sz="4" w:space="0" w:color="000000"/>
              <w:left w:val="single" w:sz="4" w:space="0" w:color="000000"/>
              <w:bottom w:val="single" w:sz="4" w:space="0" w:color="000000"/>
              <w:right w:val="single" w:sz="4" w:space="0" w:color="000000"/>
            </w:tcBorders>
          </w:tcPr>
          <w:p w14:paraId="1A42809B"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obbligatorio l’uso del casco</w:t>
            </w:r>
          </w:p>
        </w:tc>
      </w:tr>
      <w:tr w:rsidR="00D01E83" w:rsidRPr="00760DF6" w14:paraId="094FF7F5"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04DA15A6"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13 </w:t>
            </w:r>
          </w:p>
        </w:tc>
        <w:tc>
          <w:tcPr>
            <w:tcW w:w="8934" w:type="dxa"/>
            <w:tcBorders>
              <w:top w:val="single" w:sz="4" w:space="0" w:color="000000"/>
              <w:left w:val="single" w:sz="4" w:space="0" w:color="000000"/>
              <w:bottom w:val="single" w:sz="4" w:space="0" w:color="000000"/>
              <w:right w:val="single" w:sz="4" w:space="0" w:color="000000"/>
            </w:tcBorders>
          </w:tcPr>
          <w:p w14:paraId="3D7D41BE"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in pista sono presenti veicoli a motore, la distanza minima consentita è di 30m; se ci sono altri veicoli, la distanza minima è di 10mt.</w:t>
            </w:r>
          </w:p>
        </w:tc>
      </w:tr>
      <w:tr w:rsidR="00D01E83" w:rsidRPr="00760DF6" w14:paraId="6B7A68D0"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5BE834FD"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14 </w:t>
            </w:r>
          </w:p>
        </w:tc>
        <w:tc>
          <w:tcPr>
            <w:tcW w:w="8934" w:type="dxa"/>
            <w:tcBorders>
              <w:top w:val="single" w:sz="4" w:space="0" w:color="000000"/>
              <w:left w:val="single" w:sz="4" w:space="0" w:color="000000"/>
              <w:bottom w:val="single" w:sz="4" w:space="0" w:color="000000"/>
              <w:right w:val="single" w:sz="4" w:space="0" w:color="000000"/>
            </w:tcBorders>
          </w:tcPr>
          <w:p w14:paraId="7645B695"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E’ vietato spingere o tirare gli avversari</w:t>
            </w:r>
          </w:p>
        </w:tc>
      </w:tr>
      <w:tr w:rsidR="00D01E83" w:rsidRPr="00760DF6" w14:paraId="2E19F562" w14:textId="77777777" w:rsidTr="002B179C">
        <w:trPr>
          <w:trHeight w:val="389"/>
        </w:trPr>
        <w:tc>
          <w:tcPr>
            <w:tcW w:w="560" w:type="dxa"/>
            <w:tcBorders>
              <w:top w:val="single" w:sz="4" w:space="0" w:color="000000"/>
              <w:left w:val="single" w:sz="4" w:space="0" w:color="000000"/>
              <w:bottom w:val="single" w:sz="4" w:space="0" w:color="000000"/>
              <w:right w:val="single" w:sz="4" w:space="0" w:color="000000"/>
            </w:tcBorders>
          </w:tcPr>
          <w:p w14:paraId="5213E8F9"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15 </w:t>
            </w:r>
          </w:p>
        </w:tc>
        <w:tc>
          <w:tcPr>
            <w:tcW w:w="8934" w:type="dxa"/>
            <w:tcBorders>
              <w:top w:val="single" w:sz="4" w:space="0" w:color="000000"/>
              <w:left w:val="single" w:sz="4" w:space="0" w:color="000000"/>
              <w:bottom w:val="single" w:sz="4" w:space="0" w:color="000000"/>
              <w:right w:val="single" w:sz="4" w:space="0" w:color="000000"/>
            </w:tcBorders>
          </w:tcPr>
          <w:p w14:paraId="60DD8A92"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E’ vietato l’ingresso dei supporters sul campo di gara, </w:t>
            </w:r>
          </w:p>
        </w:tc>
      </w:tr>
      <w:tr w:rsidR="00D01E83" w:rsidRPr="00760DF6" w14:paraId="412BC64D" w14:textId="77777777" w:rsidTr="002B179C">
        <w:trPr>
          <w:trHeight w:val="391"/>
        </w:trPr>
        <w:tc>
          <w:tcPr>
            <w:tcW w:w="560" w:type="dxa"/>
            <w:tcBorders>
              <w:top w:val="single" w:sz="4" w:space="0" w:color="000000"/>
              <w:left w:val="single" w:sz="4" w:space="0" w:color="000000"/>
              <w:bottom w:val="single" w:sz="4" w:space="0" w:color="000000"/>
              <w:right w:val="single" w:sz="4" w:space="0" w:color="000000"/>
            </w:tcBorders>
          </w:tcPr>
          <w:p w14:paraId="34E76B1F"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16 </w:t>
            </w:r>
          </w:p>
        </w:tc>
        <w:tc>
          <w:tcPr>
            <w:tcW w:w="8934" w:type="dxa"/>
            <w:tcBorders>
              <w:top w:val="single" w:sz="4" w:space="0" w:color="000000"/>
              <w:left w:val="single" w:sz="4" w:space="0" w:color="000000"/>
              <w:bottom w:val="single" w:sz="4" w:space="0" w:color="000000"/>
              <w:right w:val="single" w:sz="4" w:space="0" w:color="000000"/>
            </w:tcBorders>
          </w:tcPr>
          <w:p w14:paraId="2D0558C8"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il cronometraggio avviene con un sistema a chip,</w:t>
            </w:r>
            <w:r>
              <w:rPr>
                <w:rFonts w:ascii="Tahoma" w:hAnsi="Tahoma" w:cs="Tahoma"/>
                <w:sz w:val="20"/>
                <w:szCs w:val="20"/>
              </w:rPr>
              <w:t xml:space="preserve"> </w:t>
            </w:r>
            <w:r w:rsidRPr="00760DF6">
              <w:rPr>
                <w:rFonts w:ascii="Tahoma" w:hAnsi="Tahoma" w:cs="Tahoma"/>
                <w:sz w:val="20"/>
                <w:szCs w:val="20"/>
              </w:rPr>
              <w:t>lo stesso deve essere montato sulla forcella anteriore destra</w:t>
            </w:r>
          </w:p>
        </w:tc>
      </w:tr>
      <w:tr w:rsidR="00D01E83" w:rsidRPr="00760DF6" w14:paraId="7436DCB9" w14:textId="77777777" w:rsidTr="002B179C">
        <w:trPr>
          <w:trHeight w:val="653"/>
        </w:trPr>
        <w:tc>
          <w:tcPr>
            <w:tcW w:w="560" w:type="dxa"/>
            <w:tcBorders>
              <w:top w:val="single" w:sz="4" w:space="0" w:color="000000"/>
              <w:left w:val="single" w:sz="4" w:space="0" w:color="000000"/>
              <w:bottom w:val="single" w:sz="4" w:space="0" w:color="000000"/>
              <w:right w:val="single" w:sz="4" w:space="0" w:color="000000"/>
            </w:tcBorders>
          </w:tcPr>
          <w:p w14:paraId="4763430D"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18 </w:t>
            </w:r>
          </w:p>
        </w:tc>
        <w:tc>
          <w:tcPr>
            <w:tcW w:w="8934" w:type="dxa"/>
            <w:tcBorders>
              <w:top w:val="single" w:sz="4" w:space="0" w:color="000000"/>
              <w:left w:val="single" w:sz="4" w:space="0" w:color="000000"/>
              <w:bottom w:val="single" w:sz="4" w:space="0" w:color="000000"/>
              <w:right w:val="single" w:sz="4" w:space="0" w:color="000000"/>
            </w:tcBorders>
          </w:tcPr>
          <w:p w14:paraId="461023B6" w14:textId="408DB2C5" w:rsidR="00D01E83" w:rsidRPr="00760DF6" w:rsidRDefault="00D01E83" w:rsidP="002B179C">
            <w:pPr>
              <w:keepLines/>
              <w:widowControl w:val="0"/>
              <w:tabs>
                <w:tab w:val="left" w:pos="720"/>
              </w:tabs>
              <w:contextualSpacing/>
              <w:jc w:val="both"/>
              <w:rPr>
                <w:rFonts w:ascii="Tahoma" w:hAnsi="Tahoma" w:cs="Tahoma"/>
                <w:color w:val="000000"/>
                <w:sz w:val="20"/>
                <w:szCs w:val="20"/>
              </w:rPr>
            </w:pPr>
            <w:r w:rsidRPr="00760DF6">
              <w:rPr>
                <w:rFonts w:ascii="Tahoma" w:hAnsi="Tahoma" w:cs="Tahoma"/>
                <w:sz w:val="20"/>
                <w:szCs w:val="20"/>
              </w:rPr>
              <w:t>L’età del concorrente è stabilita in base all’anno di nascita e non in base all’età dello stesso alla data della gara.</w:t>
            </w:r>
          </w:p>
        </w:tc>
      </w:tr>
      <w:tr w:rsidR="00D01E83" w:rsidRPr="00760DF6" w14:paraId="1914D5F2" w14:textId="77777777" w:rsidTr="002B179C">
        <w:trPr>
          <w:trHeight w:val="372"/>
        </w:trPr>
        <w:tc>
          <w:tcPr>
            <w:tcW w:w="560" w:type="dxa"/>
            <w:tcBorders>
              <w:top w:val="single" w:sz="4" w:space="0" w:color="000000"/>
              <w:left w:val="single" w:sz="4" w:space="0" w:color="000000"/>
              <w:bottom w:val="single" w:sz="4" w:space="0" w:color="000000"/>
              <w:right w:val="single" w:sz="4" w:space="0" w:color="000000"/>
            </w:tcBorders>
          </w:tcPr>
          <w:p w14:paraId="77BE9CB7"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19 </w:t>
            </w:r>
          </w:p>
        </w:tc>
        <w:tc>
          <w:tcPr>
            <w:tcW w:w="8934" w:type="dxa"/>
            <w:tcBorders>
              <w:top w:val="single" w:sz="4" w:space="0" w:color="000000"/>
              <w:left w:val="single" w:sz="4" w:space="0" w:color="000000"/>
              <w:bottom w:val="single" w:sz="4" w:space="0" w:color="000000"/>
              <w:right w:val="single" w:sz="4" w:space="0" w:color="000000"/>
            </w:tcBorders>
          </w:tcPr>
          <w:p w14:paraId="668F0DE4"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La categoria PUPIL non partecipa né al Campionato Europeo né al Campionato Mondiale</w:t>
            </w:r>
          </w:p>
        </w:tc>
      </w:tr>
      <w:tr w:rsidR="00D01E83" w:rsidRPr="00760DF6" w14:paraId="0C4909A4"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4F6070E4"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 xml:space="preserve">20 </w:t>
            </w:r>
          </w:p>
        </w:tc>
        <w:tc>
          <w:tcPr>
            <w:tcW w:w="8934" w:type="dxa"/>
            <w:tcBorders>
              <w:top w:val="single" w:sz="4" w:space="0" w:color="000000"/>
              <w:left w:val="single" w:sz="4" w:space="0" w:color="000000"/>
              <w:bottom w:val="single" w:sz="4" w:space="0" w:color="000000"/>
              <w:right w:val="single" w:sz="4" w:space="0" w:color="000000"/>
            </w:tcBorders>
          </w:tcPr>
          <w:p w14:paraId="41D7BBB6"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 xml:space="preserve">Nella staffetta, il cambio può essere fatto o toccando il proprio compagno o scambiando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 il proprio compagno. Il tipo di cambio deve essere dichiarato al momento della presentazione della gara al campionato</w:t>
            </w:r>
          </w:p>
        </w:tc>
      </w:tr>
      <w:tr w:rsidR="00D01E83" w:rsidRPr="00760DF6" w14:paraId="0D0EAFFE"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690387DB"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21</w:t>
            </w:r>
          </w:p>
        </w:tc>
        <w:tc>
          <w:tcPr>
            <w:tcW w:w="8934" w:type="dxa"/>
            <w:tcBorders>
              <w:top w:val="single" w:sz="4" w:space="0" w:color="000000"/>
              <w:left w:val="single" w:sz="4" w:space="0" w:color="000000"/>
              <w:bottom w:val="single" w:sz="4" w:space="0" w:color="000000"/>
              <w:right w:val="single" w:sz="4" w:space="0" w:color="000000"/>
            </w:tcBorders>
          </w:tcPr>
          <w:p w14:paraId="477FCE00"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Partenza gara Sprint (1-1000mt): 1 piede deve essere sulla pedana. Nelle gare Sprint non è consentita la partenza in corsa</w:t>
            </w:r>
          </w:p>
        </w:tc>
      </w:tr>
      <w:tr w:rsidR="00D01E83" w:rsidRPr="00760DF6" w14:paraId="19A44335"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07825C86"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22</w:t>
            </w:r>
          </w:p>
        </w:tc>
        <w:tc>
          <w:tcPr>
            <w:tcW w:w="8934" w:type="dxa"/>
            <w:tcBorders>
              <w:top w:val="single" w:sz="4" w:space="0" w:color="000000"/>
              <w:left w:val="single" w:sz="4" w:space="0" w:color="000000"/>
              <w:bottom w:val="single" w:sz="4" w:space="0" w:color="000000"/>
              <w:right w:val="single" w:sz="4" w:space="0" w:color="000000"/>
            </w:tcBorders>
          </w:tcPr>
          <w:p w14:paraId="2F242B77"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Se un atleta arriva in ritardo alla linea di partenza, la giuria può decidere la sua eliminazione. L’arrivo ritardato alla linea di partenza viene considerato falsa partenza.</w:t>
            </w:r>
          </w:p>
        </w:tc>
      </w:tr>
      <w:tr w:rsidR="00D01E83" w:rsidRPr="00760DF6" w14:paraId="05FD648E"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4DB30CF6"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23</w:t>
            </w:r>
          </w:p>
        </w:tc>
        <w:tc>
          <w:tcPr>
            <w:tcW w:w="8934" w:type="dxa"/>
            <w:tcBorders>
              <w:top w:val="single" w:sz="4" w:space="0" w:color="000000"/>
              <w:left w:val="single" w:sz="4" w:space="0" w:color="000000"/>
              <w:bottom w:val="single" w:sz="4" w:space="0" w:color="000000"/>
              <w:right w:val="single" w:sz="4" w:space="0" w:color="000000"/>
            </w:tcBorders>
          </w:tcPr>
          <w:p w14:paraId="690528DC"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Falsa Partenza: lo starter può far ripartire una gara, se viene riscontrata una falsa partenza. La giuria deve notificare la falsa partenza entro 10” dallo Start. E’ consentita 1 falsa partenza. Alla 2° falsa partenza l’atleta viene squalificato dalla gara in corso; lo stesso atleta può comunque partecipare alle altre gare alle quali si è iscritto</w:t>
            </w:r>
          </w:p>
        </w:tc>
      </w:tr>
      <w:tr w:rsidR="00D01E83" w:rsidRPr="00760DF6" w14:paraId="5CE6719B"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65074CE3"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lastRenderedPageBreak/>
              <w:t>24</w:t>
            </w:r>
          </w:p>
        </w:tc>
        <w:tc>
          <w:tcPr>
            <w:tcW w:w="8934" w:type="dxa"/>
            <w:tcBorders>
              <w:top w:val="single" w:sz="4" w:space="0" w:color="000000"/>
              <w:left w:val="single" w:sz="4" w:space="0" w:color="000000"/>
              <w:bottom w:val="single" w:sz="4" w:space="0" w:color="000000"/>
              <w:right w:val="single" w:sz="4" w:space="0" w:color="000000"/>
            </w:tcBorders>
          </w:tcPr>
          <w:p w14:paraId="641D8E3C"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Gli accompagnatori, gli allenatori e i membri della squadra non possono affiancare gli atleti lungo il percorso di gara, durante uno sprint. Non è consentito nemmeno l’affiancamento ai lati della pista. Possono correre in parallelo solo atleti che competono nella stessa batteria.</w:t>
            </w:r>
          </w:p>
        </w:tc>
      </w:tr>
      <w:tr w:rsidR="00D01E83" w:rsidRPr="00760DF6" w14:paraId="5C7A5287" w14:textId="77777777" w:rsidTr="002B179C">
        <w:trPr>
          <w:trHeight w:val="392"/>
        </w:trPr>
        <w:tc>
          <w:tcPr>
            <w:tcW w:w="560" w:type="dxa"/>
            <w:tcBorders>
              <w:top w:val="single" w:sz="4" w:space="0" w:color="000000"/>
              <w:left w:val="single" w:sz="4" w:space="0" w:color="000000"/>
              <w:bottom w:val="single" w:sz="4" w:space="0" w:color="000000"/>
              <w:right w:val="single" w:sz="4" w:space="0" w:color="000000"/>
            </w:tcBorders>
          </w:tcPr>
          <w:p w14:paraId="0FA13109" w14:textId="77777777" w:rsidR="00D01E83" w:rsidRPr="00760DF6" w:rsidRDefault="00D01E83" w:rsidP="002B179C">
            <w:pPr>
              <w:keepLines/>
              <w:widowControl w:val="0"/>
              <w:tabs>
                <w:tab w:val="left" w:pos="720"/>
              </w:tabs>
              <w:ind w:right="102"/>
              <w:contextualSpacing/>
              <w:jc w:val="right"/>
              <w:rPr>
                <w:rFonts w:ascii="Tahoma" w:hAnsi="Tahoma" w:cs="Tahoma"/>
                <w:color w:val="000000"/>
                <w:sz w:val="20"/>
                <w:szCs w:val="20"/>
              </w:rPr>
            </w:pPr>
            <w:r w:rsidRPr="00760DF6">
              <w:rPr>
                <w:rFonts w:ascii="Tahoma" w:hAnsi="Tahoma" w:cs="Tahoma"/>
                <w:sz w:val="20"/>
                <w:szCs w:val="20"/>
              </w:rPr>
              <w:t>25</w:t>
            </w:r>
          </w:p>
        </w:tc>
        <w:tc>
          <w:tcPr>
            <w:tcW w:w="8934" w:type="dxa"/>
            <w:tcBorders>
              <w:top w:val="single" w:sz="4" w:space="0" w:color="000000"/>
              <w:left w:val="single" w:sz="4" w:space="0" w:color="000000"/>
              <w:bottom w:val="single" w:sz="4" w:space="0" w:color="000000"/>
              <w:right w:val="single" w:sz="4" w:space="0" w:color="000000"/>
            </w:tcBorders>
          </w:tcPr>
          <w:p w14:paraId="35E2E50F" w14:textId="77777777" w:rsidR="00D01E83" w:rsidRPr="00760DF6" w:rsidRDefault="00D01E83" w:rsidP="002B179C">
            <w:pPr>
              <w:keepLines/>
              <w:widowControl w:val="0"/>
              <w:tabs>
                <w:tab w:val="left" w:pos="720"/>
              </w:tabs>
              <w:contextualSpacing/>
              <w:rPr>
                <w:rFonts w:ascii="Tahoma" w:hAnsi="Tahoma" w:cs="Tahoma"/>
                <w:color w:val="000000"/>
                <w:sz w:val="20"/>
                <w:szCs w:val="20"/>
              </w:rPr>
            </w:pPr>
            <w:r w:rsidRPr="00760DF6">
              <w:rPr>
                <w:rFonts w:ascii="Tahoma" w:hAnsi="Tahoma" w:cs="Tahoma"/>
                <w:sz w:val="20"/>
                <w:szCs w:val="20"/>
              </w:rPr>
              <w:t>Tracciato: le gare sprint si devono svolgere su terreno di superficie omogena. Non sono consentiti tracciati con superfici miste superiori al 0,2% del totale. La partenza e l’arrivo devono essere alla stessa altezza.</w:t>
            </w:r>
          </w:p>
        </w:tc>
      </w:tr>
    </w:tbl>
    <w:p w14:paraId="5BBCFC54" w14:textId="77777777" w:rsidR="00D01E83" w:rsidRPr="00760DF6" w:rsidRDefault="00D01E83" w:rsidP="00D01E83">
      <w:pPr>
        <w:keepLines/>
        <w:widowControl w:val="0"/>
        <w:ind w:right="16"/>
        <w:contextualSpacing/>
        <w:rPr>
          <w:rFonts w:ascii="Tahoma" w:hAnsi="Tahoma" w:cs="Tahoma"/>
          <w:color w:val="000000"/>
          <w:sz w:val="20"/>
          <w:szCs w:val="20"/>
        </w:rPr>
      </w:pPr>
    </w:p>
    <w:p w14:paraId="7C2902F2"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4. </w:t>
      </w:r>
      <w:r w:rsidRPr="00760DF6">
        <w:rPr>
          <w:rFonts w:ascii="Tahoma" w:hAnsi="Tahoma" w:cs="Tahoma"/>
          <w:color w:val="auto"/>
          <w:sz w:val="20"/>
        </w:rPr>
        <w:t xml:space="preserve">Pettorali (e/o cartellini da apporre alla bici) </w:t>
      </w:r>
    </w:p>
    <w:p w14:paraId="4C62F559"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UISP fornirà i numeri fissi da apporre alle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alla partenza dei vari eventi. Il cartellino per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dovrà essere apposto, obbligatoriamente, sul manubrio, bene in vista e non piegato. La tabella potrà essere personalizzata con il nome del concorrente. In tale caso il concorrente dovrà chiedere il numero entro la data come p</w:t>
      </w:r>
      <w:r>
        <w:rPr>
          <w:rFonts w:ascii="Tahoma" w:hAnsi="Tahoma" w:cs="Tahoma"/>
          <w:sz w:val="20"/>
          <w:szCs w:val="20"/>
        </w:rPr>
        <w:t>ubblicata sul sito www.IFBA.it.</w:t>
      </w:r>
    </w:p>
    <w:p w14:paraId="0B6B45DB" w14:textId="77E93061" w:rsidR="00D01E83" w:rsidRDefault="00D01E83" w:rsidP="00D01E83">
      <w:pPr>
        <w:pStyle w:val="Titolo3"/>
        <w:keepNext w:val="0"/>
        <w:widowControl w:val="0"/>
        <w:spacing w:before="0"/>
        <w:ind w:left="360"/>
        <w:contextualSpacing/>
        <w:jc w:val="both"/>
        <w:rPr>
          <w:rFonts w:ascii="Tahoma" w:hAnsi="Tahoma" w:cs="Tahoma"/>
          <w:noProof/>
          <w:color w:val="auto"/>
          <w:sz w:val="20"/>
        </w:rPr>
      </w:pPr>
    </w:p>
    <w:p w14:paraId="2D6392F7" w14:textId="18601519" w:rsidR="00D01E83" w:rsidRPr="00760DF6" w:rsidRDefault="00D01E83" w:rsidP="00D01E83">
      <w:pPr>
        <w:pStyle w:val="Titolo3"/>
        <w:keepNext w:val="0"/>
        <w:widowControl w:val="0"/>
        <w:spacing w:before="0"/>
        <w:contextualSpacing/>
        <w:jc w:val="both"/>
        <w:rPr>
          <w:rFonts w:ascii="Tahoma" w:hAnsi="Tahoma" w:cs="Tahoma"/>
          <w:color w:val="auto"/>
          <w:sz w:val="20"/>
        </w:rPr>
      </w:pPr>
      <w:r>
        <w:rPr>
          <w:rFonts w:ascii="Tahoma" w:hAnsi="Tahoma" w:cs="Tahoma"/>
          <w:color w:val="auto"/>
          <w:sz w:val="20"/>
        </w:rPr>
        <w:t>5.</w:t>
      </w:r>
      <w:r w:rsidRPr="00760DF6">
        <w:rPr>
          <w:rFonts w:ascii="Tahoma" w:hAnsi="Tahoma" w:cs="Tahoma"/>
          <w:color w:val="auto"/>
          <w:sz w:val="20"/>
        </w:rPr>
        <w:t xml:space="preserve">Punteggi di Campionato </w:t>
      </w:r>
    </w:p>
    <w:p w14:paraId="6009CE3E"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Al termine dell'evento agonistico, </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xml:space="preserve"> deve fornire il foglio con la classifica, firmato dal direttore dell’evento. I risultati devono essere accuratamente classificati. Il punteggio del Campionato verrà assegnato a tutti i partecipanti di ogni categoria come segue: </w:t>
      </w:r>
    </w:p>
    <w:p w14:paraId="733A096C" w14:textId="77777777" w:rsidR="00D01E83" w:rsidRPr="00760DF6" w:rsidRDefault="00D01E83" w:rsidP="00D01E83">
      <w:pPr>
        <w:keepLines/>
        <w:widowControl w:val="0"/>
        <w:ind w:right="46"/>
        <w:contextualSpacing/>
        <w:rPr>
          <w:rFonts w:ascii="Tahoma" w:hAnsi="Tahoma" w:cs="Tahoma"/>
          <w:sz w:val="20"/>
          <w:szCs w:val="20"/>
        </w:rPr>
      </w:pPr>
    </w:p>
    <w:tbl>
      <w:tblPr>
        <w:tblW w:w="8330" w:type="dxa"/>
        <w:tblInd w:w="709" w:type="dxa"/>
        <w:tblCellMar>
          <w:top w:w="90" w:type="dxa"/>
          <w:left w:w="115" w:type="dxa"/>
          <w:right w:w="115" w:type="dxa"/>
        </w:tblCellMar>
        <w:tblLook w:val="00A0" w:firstRow="1" w:lastRow="0" w:firstColumn="1" w:lastColumn="0" w:noHBand="0" w:noVBand="0"/>
      </w:tblPr>
      <w:tblGrid>
        <w:gridCol w:w="1386"/>
        <w:gridCol w:w="1390"/>
        <w:gridCol w:w="1388"/>
        <w:gridCol w:w="1390"/>
        <w:gridCol w:w="1388"/>
        <w:gridCol w:w="1388"/>
      </w:tblGrid>
      <w:tr w:rsidR="00D01E83" w:rsidRPr="00760DF6" w14:paraId="7D29727B" w14:textId="77777777" w:rsidTr="002B179C">
        <w:trPr>
          <w:trHeight w:val="389"/>
        </w:trPr>
        <w:tc>
          <w:tcPr>
            <w:tcW w:w="1386" w:type="dxa"/>
            <w:tcBorders>
              <w:top w:val="single" w:sz="4" w:space="0" w:color="000000"/>
              <w:left w:val="single" w:sz="4" w:space="0" w:color="000000"/>
              <w:bottom w:val="single" w:sz="4" w:space="0" w:color="000000"/>
              <w:right w:val="single" w:sz="4" w:space="0" w:color="000000"/>
            </w:tcBorders>
            <w:shd w:val="clear" w:color="auto" w:fill="D9D9D9"/>
          </w:tcPr>
          <w:p w14:paraId="14885977" w14:textId="77777777"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cPr>
          <w:p w14:paraId="4DDCECFE" w14:textId="77777777"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14:paraId="2F7CA00B" w14:textId="77777777" w:rsidR="00D01E83" w:rsidRPr="003D540E" w:rsidRDefault="00D01E83" w:rsidP="002B179C">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90" w:type="dxa"/>
            <w:tcBorders>
              <w:top w:val="single" w:sz="4" w:space="0" w:color="000000"/>
              <w:left w:val="single" w:sz="4" w:space="0" w:color="000000"/>
              <w:bottom w:val="single" w:sz="4" w:space="0" w:color="000000"/>
              <w:right w:val="single" w:sz="4" w:space="0" w:color="000000"/>
            </w:tcBorders>
            <w:shd w:val="clear" w:color="auto" w:fill="D9D9D9"/>
          </w:tcPr>
          <w:p w14:paraId="5B14A2AE" w14:textId="77777777" w:rsidR="00D01E83" w:rsidRPr="003D540E" w:rsidRDefault="00D01E83" w:rsidP="002B179C">
            <w:pPr>
              <w:keepLines/>
              <w:widowControl w:val="0"/>
              <w:tabs>
                <w:tab w:val="left" w:pos="720"/>
              </w:tabs>
              <w:ind w:right="5"/>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14:paraId="41B1E180" w14:textId="77777777" w:rsidR="00D01E83" w:rsidRPr="003D540E" w:rsidRDefault="00D01E83" w:rsidP="002B179C">
            <w:pPr>
              <w:keepLines/>
              <w:widowControl w:val="0"/>
              <w:tabs>
                <w:tab w:val="left" w:pos="720"/>
              </w:tabs>
              <w:ind w:right="3"/>
              <w:contextualSpacing/>
              <w:jc w:val="center"/>
              <w:rPr>
                <w:rFonts w:ascii="Tahoma" w:hAnsi="Tahoma" w:cs="Tahoma"/>
                <w:b/>
                <w:color w:val="000000"/>
                <w:sz w:val="20"/>
                <w:szCs w:val="20"/>
              </w:rPr>
            </w:pPr>
            <w:r w:rsidRPr="003D540E">
              <w:rPr>
                <w:rFonts w:ascii="Tahoma" w:hAnsi="Tahoma" w:cs="Tahoma"/>
                <w:b/>
                <w:sz w:val="20"/>
                <w:szCs w:val="20"/>
              </w:rPr>
              <w:t xml:space="preserve">Posizione </w:t>
            </w:r>
          </w:p>
        </w:tc>
        <w:tc>
          <w:tcPr>
            <w:tcW w:w="1388" w:type="dxa"/>
            <w:tcBorders>
              <w:top w:val="single" w:sz="4" w:space="0" w:color="000000"/>
              <w:left w:val="single" w:sz="4" w:space="0" w:color="000000"/>
              <w:bottom w:val="single" w:sz="4" w:space="0" w:color="000000"/>
              <w:right w:val="single" w:sz="4" w:space="0" w:color="000000"/>
            </w:tcBorders>
            <w:shd w:val="clear" w:color="auto" w:fill="D9D9D9"/>
          </w:tcPr>
          <w:p w14:paraId="6024C1BE" w14:textId="77777777" w:rsidR="00D01E83" w:rsidRPr="003D540E" w:rsidRDefault="00D01E83" w:rsidP="002B179C">
            <w:pPr>
              <w:keepLines/>
              <w:widowControl w:val="0"/>
              <w:tabs>
                <w:tab w:val="left" w:pos="720"/>
              </w:tabs>
              <w:ind w:right="4"/>
              <w:contextualSpacing/>
              <w:jc w:val="center"/>
              <w:rPr>
                <w:rFonts w:ascii="Tahoma" w:hAnsi="Tahoma" w:cs="Tahoma"/>
                <w:b/>
                <w:color w:val="000000"/>
                <w:sz w:val="20"/>
                <w:szCs w:val="20"/>
              </w:rPr>
            </w:pPr>
            <w:r w:rsidRPr="003D540E">
              <w:rPr>
                <w:rFonts w:ascii="Tahoma" w:hAnsi="Tahoma" w:cs="Tahoma"/>
                <w:b/>
                <w:sz w:val="20"/>
                <w:szCs w:val="20"/>
              </w:rPr>
              <w:t xml:space="preserve">Punti </w:t>
            </w:r>
          </w:p>
        </w:tc>
      </w:tr>
      <w:tr w:rsidR="00D01E83" w:rsidRPr="00760DF6" w14:paraId="46EC347E" w14:textId="77777777" w:rsidTr="002B179C">
        <w:trPr>
          <w:trHeight w:val="393"/>
        </w:trPr>
        <w:tc>
          <w:tcPr>
            <w:tcW w:w="1386" w:type="dxa"/>
            <w:tcBorders>
              <w:top w:val="single" w:sz="4" w:space="0" w:color="000000"/>
              <w:left w:val="single" w:sz="4" w:space="0" w:color="000000"/>
              <w:bottom w:val="single" w:sz="4" w:space="0" w:color="000000"/>
              <w:right w:val="single" w:sz="4" w:space="0" w:color="000000"/>
            </w:tcBorders>
          </w:tcPr>
          <w:p w14:paraId="3A19DE6E"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1° </w:t>
            </w:r>
          </w:p>
        </w:tc>
        <w:tc>
          <w:tcPr>
            <w:tcW w:w="1390" w:type="dxa"/>
            <w:tcBorders>
              <w:top w:val="single" w:sz="4" w:space="0" w:color="000000"/>
              <w:left w:val="single" w:sz="4" w:space="0" w:color="000000"/>
              <w:bottom w:val="single" w:sz="4" w:space="0" w:color="000000"/>
              <w:right w:val="single" w:sz="4" w:space="0" w:color="000000"/>
            </w:tcBorders>
          </w:tcPr>
          <w:p w14:paraId="0D7704A5"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50</w:t>
            </w:r>
          </w:p>
        </w:tc>
        <w:tc>
          <w:tcPr>
            <w:tcW w:w="1388" w:type="dxa"/>
            <w:tcBorders>
              <w:top w:val="single" w:sz="4" w:space="0" w:color="000000"/>
              <w:left w:val="single" w:sz="4" w:space="0" w:color="000000"/>
              <w:bottom w:val="single" w:sz="4" w:space="0" w:color="000000"/>
              <w:right w:val="single" w:sz="4" w:space="0" w:color="000000"/>
            </w:tcBorders>
          </w:tcPr>
          <w:p w14:paraId="29F9E9E3"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6° </w:t>
            </w:r>
          </w:p>
        </w:tc>
        <w:tc>
          <w:tcPr>
            <w:tcW w:w="1390" w:type="dxa"/>
            <w:tcBorders>
              <w:top w:val="single" w:sz="4" w:space="0" w:color="000000"/>
              <w:left w:val="single" w:sz="4" w:space="0" w:color="000000"/>
              <w:bottom w:val="single" w:sz="4" w:space="0" w:color="000000"/>
              <w:right w:val="single" w:sz="4" w:space="0" w:color="000000"/>
            </w:tcBorders>
          </w:tcPr>
          <w:p w14:paraId="738E68ED"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34</w:t>
            </w:r>
          </w:p>
        </w:tc>
        <w:tc>
          <w:tcPr>
            <w:tcW w:w="1388" w:type="dxa"/>
            <w:tcBorders>
              <w:top w:val="single" w:sz="4" w:space="0" w:color="000000"/>
              <w:left w:val="single" w:sz="4" w:space="0" w:color="000000"/>
              <w:bottom w:val="single" w:sz="4" w:space="0" w:color="000000"/>
              <w:right w:val="single" w:sz="4" w:space="0" w:color="000000"/>
            </w:tcBorders>
          </w:tcPr>
          <w:p w14:paraId="395C4688"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11°</w:t>
            </w:r>
          </w:p>
        </w:tc>
        <w:tc>
          <w:tcPr>
            <w:tcW w:w="1388" w:type="dxa"/>
            <w:tcBorders>
              <w:top w:val="single" w:sz="4" w:space="0" w:color="000000"/>
              <w:left w:val="single" w:sz="4" w:space="0" w:color="000000"/>
              <w:bottom w:val="single" w:sz="4" w:space="0" w:color="000000"/>
              <w:right w:val="single" w:sz="4" w:space="0" w:color="000000"/>
            </w:tcBorders>
          </w:tcPr>
          <w:p w14:paraId="240AA1C1"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23</w:t>
            </w:r>
          </w:p>
        </w:tc>
      </w:tr>
      <w:tr w:rsidR="00D01E83" w:rsidRPr="00760DF6" w14:paraId="67B66D0B" w14:textId="77777777"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14:paraId="6EA69545"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2° </w:t>
            </w:r>
          </w:p>
        </w:tc>
        <w:tc>
          <w:tcPr>
            <w:tcW w:w="1390" w:type="dxa"/>
            <w:tcBorders>
              <w:top w:val="single" w:sz="4" w:space="0" w:color="000000"/>
              <w:left w:val="single" w:sz="4" w:space="0" w:color="000000"/>
              <w:bottom w:val="single" w:sz="4" w:space="0" w:color="000000"/>
              <w:right w:val="single" w:sz="4" w:space="0" w:color="000000"/>
            </w:tcBorders>
          </w:tcPr>
          <w:p w14:paraId="07B96D8F"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46</w:t>
            </w:r>
          </w:p>
        </w:tc>
        <w:tc>
          <w:tcPr>
            <w:tcW w:w="1388" w:type="dxa"/>
            <w:tcBorders>
              <w:top w:val="single" w:sz="4" w:space="0" w:color="000000"/>
              <w:left w:val="single" w:sz="4" w:space="0" w:color="000000"/>
              <w:bottom w:val="single" w:sz="4" w:space="0" w:color="000000"/>
              <w:right w:val="single" w:sz="4" w:space="0" w:color="000000"/>
            </w:tcBorders>
          </w:tcPr>
          <w:p w14:paraId="6FACB33B"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7° </w:t>
            </w:r>
          </w:p>
        </w:tc>
        <w:tc>
          <w:tcPr>
            <w:tcW w:w="1390" w:type="dxa"/>
            <w:tcBorders>
              <w:top w:val="single" w:sz="4" w:space="0" w:color="000000"/>
              <w:left w:val="single" w:sz="4" w:space="0" w:color="000000"/>
              <w:bottom w:val="single" w:sz="4" w:space="0" w:color="000000"/>
              <w:right w:val="single" w:sz="4" w:space="0" w:color="000000"/>
            </w:tcBorders>
          </w:tcPr>
          <w:p w14:paraId="4F64C5AF"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31</w:t>
            </w:r>
          </w:p>
        </w:tc>
        <w:tc>
          <w:tcPr>
            <w:tcW w:w="1388" w:type="dxa"/>
            <w:tcBorders>
              <w:top w:val="single" w:sz="4" w:space="0" w:color="000000"/>
              <w:left w:val="single" w:sz="4" w:space="0" w:color="000000"/>
              <w:bottom w:val="single" w:sz="4" w:space="0" w:color="000000"/>
              <w:right w:val="single" w:sz="4" w:space="0" w:color="000000"/>
            </w:tcBorders>
          </w:tcPr>
          <w:p w14:paraId="6800B01A"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12°</w:t>
            </w:r>
          </w:p>
        </w:tc>
        <w:tc>
          <w:tcPr>
            <w:tcW w:w="1388" w:type="dxa"/>
            <w:tcBorders>
              <w:top w:val="single" w:sz="4" w:space="0" w:color="000000"/>
              <w:left w:val="single" w:sz="4" w:space="0" w:color="000000"/>
              <w:bottom w:val="single" w:sz="4" w:space="0" w:color="000000"/>
              <w:right w:val="single" w:sz="4" w:space="0" w:color="000000"/>
            </w:tcBorders>
          </w:tcPr>
          <w:p w14:paraId="7D70B400"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21</w:t>
            </w:r>
          </w:p>
        </w:tc>
      </w:tr>
      <w:tr w:rsidR="00D01E83" w:rsidRPr="00760DF6" w14:paraId="2720E6C1" w14:textId="77777777" w:rsidTr="002B179C">
        <w:trPr>
          <w:trHeight w:val="389"/>
        </w:trPr>
        <w:tc>
          <w:tcPr>
            <w:tcW w:w="1386" w:type="dxa"/>
            <w:tcBorders>
              <w:top w:val="single" w:sz="4" w:space="0" w:color="000000"/>
              <w:left w:val="single" w:sz="4" w:space="0" w:color="000000"/>
              <w:bottom w:val="single" w:sz="4" w:space="0" w:color="000000"/>
              <w:right w:val="single" w:sz="4" w:space="0" w:color="000000"/>
            </w:tcBorders>
          </w:tcPr>
          <w:p w14:paraId="5C822160"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3° </w:t>
            </w:r>
          </w:p>
        </w:tc>
        <w:tc>
          <w:tcPr>
            <w:tcW w:w="1390" w:type="dxa"/>
            <w:tcBorders>
              <w:top w:val="single" w:sz="4" w:space="0" w:color="000000"/>
              <w:left w:val="single" w:sz="4" w:space="0" w:color="000000"/>
              <w:bottom w:val="single" w:sz="4" w:space="0" w:color="000000"/>
              <w:right w:val="single" w:sz="4" w:space="0" w:color="000000"/>
            </w:tcBorders>
          </w:tcPr>
          <w:p w14:paraId="07474CAD"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43</w:t>
            </w:r>
          </w:p>
        </w:tc>
        <w:tc>
          <w:tcPr>
            <w:tcW w:w="1388" w:type="dxa"/>
            <w:tcBorders>
              <w:top w:val="single" w:sz="4" w:space="0" w:color="000000"/>
              <w:left w:val="single" w:sz="4" w:space="0" w:color="000000"/>
              <w:bottom w:val="single" w:sz="4" w:space="0" w:color="000000"/>
              <w:right w:val="single" w:sz="4" w:space="0" w:color="000000"/>
            </w:tcBorders>
          </w:tcPr>
          <w:p w14:paraId="5555326F"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14:paraId="407C9EE5"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29</w:t>
            </w:r>
          </w:p>
        </w:tc>
        <w:tc>
          <w:tcPr>
            <w:tcW w:w="1388" w:type="dxa"/>
            <w:tcBorders>
              <w:top w:val="single" w:sz="4" w:space="0" w:color="000000"/>
              <w:left w:val="single" w:sz="4" w:space="0" w:color="000000"/>
              <w:bottom w:val="single" w:sz="4" w:space="0" w:color="000000"/>
              <w:right w:val="single" w:sz="4" w:space="0" w:color="000000"/>
            </w:tcBorders>
          </w:tcPr>
          <w:p w14:paraId="07E8977A"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13°</w:t>
            </w:r>
          </w:p>
        </w:tc>
        <w:tc>
          <w:tcPr>
            <w:tcW w:w="1388" w:type="dxa"/>
            <w:tcBorders>
              <w:top w:val="single" w:sz="4" w:space="0" w:color="000000"/>
              <w:left w:val="single" w:sz="4" w:space="0" w:color="000000"/>
              <w:bottom w:val="single" w:sz="4" w:space="0" w:color="000000"/>
              <w:right w:val="single" w:sz="4" w:space="0" w:color="000000"/>
            </w:tcBorders>
          </w:tcPr>
          <w:p w14:paraId="0107E676"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20</w:t>
            </w:r>
          </w:p>
        </w:tc>
      </w:tr>
      <w:tr w:rsidR="00D01E83" w:rsidRPr="00760DF6" w14:paraId="1DA38C82" w14:textId="77777777"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14:paraId="34414232"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 xml:space="preserve">4° </w:t>
            </w:r>
          </w:p>
        </w:tc>
        <w:tc>
          <w:tcPr>
            <w:tcW w:w="1390" w:type="dxa"/>
            <w:tcBorders>
              <w:top w:val="single" w:sz="4" w:space="0" w:color="000000"/>
              <w:left w:val="single" w:sz="4" w:space="0" w:color="000000"/>
              <w:bottom w:val="single" w:sz="4" w:space="0" w:color="000000"/>
              <w:right w:val="single" w:sz="4" w:space="0" w:color="000000"/>
            </w:tcBorders>
          </w:tcPr>
          <w:p w14:paraId="46955377"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40</w:t>
            </w:r>
          </w:p>
        </w:tc>
        <w:tc>
          <w:tcPr>
            <w:tcW w:w="1388" w:type="dxa"/>
            <w:tcBorders>
              <w:top w:val="single" w:sz="4" w:space="0" w:color="000000"/>
              <w:left w:val="single" w:sz="4" w:space="0" w:color="000000"/>
              <w:bottom w:val="single" w:sz="4" w:space="0" w:color="000000"/>
              <w:right w:val="single" w:sz="4" w:space="0" w:color="000000"/>
            </w:tcBorders>
          </w:tcPr>
          <w:p w14:paraId="69AFCF83" w14:textId="77777777" w:rsidR="00D01E83" w:rsidRPr="00760DF6" w:rsidRDefault="00D01E83" w:rsidP="002B179C">
            <w:pPr>
              <w:keepLines/>
              <w:widowControl w:val="0"/>
              <w:tabs>
                <w:tab w:val="left" w:pos="720"/>
              </w:tabs>
              <w:ind w:right="1"/>
              <w:contextualSpacing/>
              <w:jc w:val="center"/>
              <w:rPr>
                <w:rFonts w:ascii="Tahoma" w:hAnsi="Tahoma" w:cs="Tahoma"/>
                <w:color w:val="000000"/>
                <w:sz w:val="20"/>
                <w:szCs w:val="20"/>
              </w:rPr>
            </w:pPr>
            <w:r w:rsidRPr="00760DF6">
              <w:rPr>
                <w:rFonts w:ascii="Tahoma" w:hAnsi="Tahoma" w:cs="Tahoma"/>
                <w:sz w:val="20"/>
                <w:szCs w:val="20"/>
              </w:rPr>
              <w:t xml:space="preserve">9° </w:t>
            </w:r>
          </w:p>
        </w:tc>
        <w:tc>
          <w:tcPr>
            <w:tcW w:w="1390" w:type="dxa"/>
            <w:tcBorders>
              <w:top w:val="single" w:sz="4" w:space="0" w:color="000000"/>
              <w:left w:val="single" w:sz="4" w:space="0" w:color="000000"/>
              <w:bottom w:val="single" w:sz="4" w:space="0" w:color="000000"/>
              <w:right w:val="single" w:sz="4" w:space="0" w:color="000000"/>
            </w:tcBorders>
          </w:tcPr>
          <w:p w14:paraId="18B8BD7E"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27</w:t>
            </w:r>
          </w:p>
        </w:tc>
        <w:tc>
          <w:tcPr>
            <w:tcW w:w="1388" w:type="dxa"/>
            <w:tcBorders>
              <w:top w:val="single" w:sz="4" w:space="0" w:color="000000"/>
              <w:left w:val="single" w:sz="4" w:space="0" w:color="000000"/>
              <w:bottom w:val="single" w:sz="4" w:space="0" w:color="000000"/>
              <w:right w:val="single" w:sz="4" w:space="0" w:color="000000"/>
            </w:tcBorders>
          </w:tcPr>
          <w:p w14:paraId="024A49A4"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14°….31°</w:t>
            </w:r>
          </w:p>
        </w:tc>
        <w:tc>
          <w:tcPr>
            <w:tcW w:w="1388" w:type="dxa"/>
            <w:tcBorders>
              <w:top w:val="single" w:sz="4" w:space="0" w:color="000000"/>
              <w:left w:val="single" w:sz="4" w:space="0" w:color="000000"/>
              <w:bottom w:val="single" w:sz="4" w:space="0" w:color="000000"/>
              <w:right w:val="single" w:sz="4" w:space="0" w:color="000000"/>
            </w:tcBorders>
          </w:tcPr>
          <w:p w14:paraId="76F7DB43"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19……2</w:t>
            </w:r>
          </w:p>
        </w:tc>
      </w:tr>
      <w:tr w:rsidR="00D01E83" w:rsidRPr="00760DF6" w14:paraId="6278919B" w14:textId="77777777" w:rsidTr="002B179C">
        <w:trPr>
          <w:trHeight w:val="391"/>
        </w:trPr>
        <w:tc>
          <w:tcPr>
            <w:tcW w:w="1386" w:type="dxa"/>
            <w:tcBorders>
              <w:top w:val="single" w:sz="4" w:space="0" w:color="000000"/>
              <w:left w:val="single" w:sz="4" w:space="0" w:color="000000"/>
              <w:bottom w:val="single" w:sz="4" w:space="0" w:color="000000"/>
              <w:right w:val="single" w:sz="4" w:space="0" w:color="000000"/>
            </w:tcBorders>
          </w:tcPr>
          <w:p w14:paraId="265228AD" w14:textId="77777777" w:rsidR="00D01E83" w:rsidRPr="00760DF6" w:rsidRDefault="00D01E83" w:rsidP="002B179C">
            <w:pPr>
              <w:keepLines/>
              <w:widowControl w:val="0"/>
              <w:tabs>
                <w:tab w:val="left" w:pos="720"/>
              </w:tabs>
              <w:ind w:right="2"/>
              <w:contextualSpacing/>
              <w:jc w:val="center"/>
              <w:rPr>
                <w:rFonts w:ascii="Tahoma" w:hAnsi="Tahoma" w:cs="Tahoma"/>
                <w:color w:val="000000"/>
                <w:sz w:val="20"/>
                <w:szCs w:val="20"/>
              </w:rPr>
            </w:pPr>
            <w:r w:rsidRPr="00760DF6">
              <w:rPr>
                <w:rFonts w:ascii="Tahoma" w:hAnsi="Tahoma" w:cs="Tahoma"/>
                <w:sz w:val="20"/>
                <w:szCs w:val="20"/>
              </w:rPr>
              <w:t>5°</w:t>
            </w:r>
          </w:p>
        </w:tc>
        <w:tc>
          <w:tcPr>
            <w:tcW w:w="1390" w:type="dxa"/>
            <w:tcBorders>
              <w:top w:val="single" w:sz="4" w:space="0" w:color="000000"/>
              <w:left w:val="single" w:sz="4" w:space="0" w:color="000000"/>
              <w:bottom w:val="single" w:sz="4" w:space="0" w:color="000000"/>
              <w:right w:val="single" w:sz="4" w:space="0" w:color="000000"/>
            </w:tcBorders>
          </w:tcPr>
          <w:p w14:paraId="38EF3955" w14:textId="77777777" w:rsidR="00D01E83" w:rsidRPr="00760DF6" w:rsidRDefault="00D01E83" w:rsidP="002B179C">
            <w:pPr>
              <w:keepLines/>
              <w:widowControl w:val="0"/>
              <w:tabs>
                <w:tab w:val="left" w:pos="720"/>
              </w:tabs>
              <w:ind w:right="3"/>
              <w:contextualSpacing/>
              <w:jc w:val="center"/>
              <w:rPr>
                <w:rFonts w:ascii="Tahoma" w:hAnsi="Tahoma" w:cs="Tahoma"/>
                <w:color w:val="000000"/>
                <w:sz w:val="20"/>
                <w:szCs w:val="20"/>
              </w:rPr>
            </w:pPr>
            <w:r w:rsidRPr="00760DF6">
              <w:rPr>
                <w:rFonts w:ascii="Tahoma" w:hAnsi="Tahoma" w:cs="Tahoma"/>
                <w:sz w:val="20"/>
                <w:szCs w:val="20"/>
              </w:rPr>
              <w:t>37</w:t>
            </w:r>
          </w:p>
        </w:tc>
        <w:tc>
          <w:tcPr>
            <w:tcW w:w="1388" w:type="dxa"/>
            <w:tcBorders>
              <w:top w:val="single" w:sz="4" w:space="0" w:color="000000"/>
              <w:left w:val="single" w:sz="4" w:space="0" w:color="000000"/>
              <w:bottom w:val="single" w:sz="4" w:space="0" w:color="000000"/>
              <w:right w:val="single" w:sz="4" w:space="0" w:color="000000"/>
            </w:tcBorders>
          </w:tcPr>
          <w:p w14:paraId="4C774C77"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10° </w:t>
            </w:r>
          </w:p>
        </w:tc>
        <w:tc>
          <w:tcPr>
            <w:tcW w:w="1390" w:type="dxa"/>
            <w:tcBorders>
              <w:top w:val="single" w:sz="4" w:space="0" w:color="000000"/>
              <w:left w:val="single" w:sz="4" w:space="0" w:color="000000"/>
              <w:bottom w:val="single" w:sz="4" w:space="0" w:color="000000"/>
              <w:right w:val="single" w:sz="4" w:space="0" w:color="000000"/>
            </w:tcBorders>
          </w:tcPr>
          <w:p w14:paraId="17BD623A" w14:textId="77777777" w:rsidR="00D01E83" w:rsidRPr="00760DF6" w:rsidRDefault="00D01E83" w:rsidP="002B179C">
            <w:pPr>
              <w:keepLines/>
              <w:widowControl w:val="0"/>
              <w:tabs>
                <w:tab w:val="left" w:pos="720"/>
              </w:tabs>
              <w:ind w:right="6"/>
              <w:contextualSpacing/>
              <w:jc w:val="center"/>
              <w:rPr>
                <w:rFonts w:ascii="Tahoma" w:hAnsi="Tahoma" w:cs="Tahoma"/>
                <w:color w:val="000000"/>
                <w:sz w:val="20"/>
                <w:szCs w:val="20"/>
              </w:rPr>
            </w:pPr>
            <w:r w:rsidRPr="00760DF6">
              <w:rPr>
                <w:rFonts w:ascii="Tahoma" w:hAnsi="Tahoma" w:cs="Tahoma"/>
                <w:sz w:val="20"/>
                <w:szCs w:val="20"/>
              </w:rPr>
              <w:t>25</w:t>
            </w:r>
          </w:p>
        </w:tc>
        <w:tc>
          <w:tcPr>
            <w:tcW w:w="1388" w:type="dxa"/>
            <w:tcBorders>
              <w:top w:val="single" w:sz="4" w:space="0" w:color="000000"/>
              <w:left w:val="single" w:sz="4" w:space="0" w:color="000000"/>
              <w:bottom w:val="single" w:sz="4" w:space="0" w:color="000000"/>
              <w:right w:val="single" w:sz="4" w:space="0" w:color="000000"/>
            </w:tcBorders>
          </w:tcPr>
          <w:p w14:paraId="576DFB40" w14:textId="77777777" w:rsidR="00D01E83" w:rsidRPr="00760DF6" w:rsidRDefault="00D01E83" w:rsidP="002B179C">
            <w:pPr>
              <w:keepLines/>
              <w:widowControl w:val="0"/>
              <w:tabs>
                <w:tab w:val="left" w:pos="720"/>
              </w:tabs>
              <w:ind w:right="4"/>
              <w:contextualSpacing/>
              <w:jc w:val="center"/>
              <w:rPr>
                <w:rFonts w:ascii="Tahoma" w:hAnsi="Tahoma" w:cs="Tahoma"/>
                <w:color w:val="000000"/>
                <w:sz w:val="20"/>
                <w:szCs w:val="20"/>
              </w:rPr>
            </w:pPr>
            <w:r w:rsidRPr="00760DF6">
              <w:rPr>
                <w:rFonts w:ascii="Tahoma" w:hAnsi="Tahoma" w:cs="Tahoma"/>
                <w:sz w:val="20"/>
                <w:szCs w:val="20"/>
              </w:rPr>
              <w:t xml:space="preserve">32° e oltre </w:t>
            </w:r>
          </w:p>
        </w:tc>
        <w:tc>
          <w:tcPr>
            <w:tcW w:w="1388" w:type="dxa"/>
            <w:tcBorders>
              <w:top w:val="single" w:sz="4" w:space="0" w:color="000000"/>
              <w:left w:val="single" w:sz="4" w:space="0" w:color="000000"/>
              <w:bottom w:val="single" w:sz="4" w:space="0" w:color="000000"/>
              <w:right w:val="single" w:sz="4" w:space="0" w:color="000000"/>
            </w:tcBorders>
          </w:tcPr>
          <w:p w14:paraId="314C9839" w14:textId="77777777" w:rsidR="00D01E83" w:rsidRPr="00760DF6" w:rsidRDefault="00D01E83" w:rsidP="002B179C">
            <w:pPr>
              <w:keepLines/>
              <w:widowControl w:val="0"/>
              <w:tabs>
                <w:tab w:val="left" w:pos="720"/>
              </w:tabs>
              <w:contextualSpacing/>
              <w:jc w:val="center"/>
              <w:rPr>
                <w:rFonts w:ascii="Tahoma" w:hAnsi="Tahoma" w:cs="Tahoma"/>
                <w:color w:val="000000"/>
                <w:sz w:val="20"/>
                <w:szCs w:val="20"/>
              </w:rPr>
            </w:pPr>
            <w:r w:rsidRPr="00760DF6">
              <w:rPr>
                <w:rFonts w:ascii="Tahoma" w:hAnsi="Tahoma" w:cs="Tahoma"/>
                <w:sz w:val="20"/>
                <w:szCs w:val="20"/>
              </w:rPr>
              <w:t xml:space="preserve">1 </w:t>
            </w:r>
          </w:p>
        </w:tc>
      </w:tr>
    </w:tbl>
    <w:p w14:paraId="4676CB6A" w14:textId="77777777" w:rsidR="00D01E83" w:rsidRPr="00760DF6" w:rsidRDefault="00D01E83" w:rsidP="00D01E83">
      <w:pPr>
        <w:keepLines/>
        <w:widowControl w:val="0"/>
        <w:contextualSpacing/>
        <w:rPr>
          <w:rFonts w:ascii="Tahoma" w:hAnsi="Tahoma" w:cs="Tahoma"/>
          <w:color w:val="000000"/>
          <w:sz w:val="20"/>
          <w:szCs w:val="20"/>
        </w:rPr>
      </w:pPr>
    </w:p>
    <w:p w14:paraId="56666EC2"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In caso di parità finale vincerà colui che nell’ordine ha: </w:t>
      </w:r>
      <w:r>
        <w:rPr>
          <w:rFonts w:ascii="Tahoma" w:hAnsi="Tahoma" w:cs="Tahoma"/>
          <w:sz w:val="20"/>
          <w:szCs w:val="20"/>
        </w:rPr>
        <w:t>i</w:t>
      </w:r>
      <w:r w:rsidRPr="00760DF6">
        <w:rPr>
          <w:rFonts w:ascii="Tahoma" w:hAnsi="Tahoma" w:cs="Tahoma"/>
          <w:sz w:val="20"/>
          <w:szCs w:val="20"/>
        </w:rPr>
        <w:t xml:space="preserve">l maggior numero di prove effettuate, il maggior numero di primi posti, di secondi posti e così via, ha vinto cronologicamente la prova più recente. </w:t>
      </w:r>
    </w:p>
    <w:p w14:paraId="32B3ECBB" w14:textId="77777777" w:rsidR="00D01E83"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Tutti gli atleti che non concludono la gara avranno lo stesso punteggio.</w:t>
      </w:r>
      <w:r>
        <w:rPr>
          <w:rFonts w:ascii="Tahoma" w:hAnsi="Tahoma" w:cs="Tahoma"/>
          <w:sz w:val="20"/>
          <w:szCs w:val="20"/>
        </w:rPr>
        <w:t xml:space="preserve"> </w:t>
      </w:r>
      <w:r w:rsidRPr="00760DF6">
        <w:rPr>
          <w:rFonts w:ascii="Tahoma" w:hAnsi="Tahoma" w:cs="Tahoma"/>
          <w:sz w:val="20"/>
          <w:szCs w:val="20"/>
        </w:rPr>
        <w:t xml:space="preserve">I punti di Campionato sono riservati ai partecipanti agli eventi con Tessera UISP. </w:t>
      </w:r>
    </w:p>
    <w:p w14:paraId="3B8D9D1F" w14:textId="77777777" w:rsidR="00D01E83" w:rsidRPr="00760DF6" w:rsidRDefault="00D01E83" w:rsidP="00D01E83">
      <w:pPr>
        <w:keepLines/>
        <w:widowControl w:val="0"/>
        <w:ind w:right="46"/>
        <w:contextualSpacing/>
        <w:rPr>
          <w:rFonts w:ascii="Tahoma" w:hAnsi="Tahoma" w:cs="Tahoma"/>
          <w:sz w:val="20"/>
          <w:szCs w:val="20"/>
        </w:rPr>
      </w:pPr>
    </w:p>
    <w:p w14:paraId="42D18A46" w14:textId="77777777" w:rsidR="00D01E83" w:rsidRPr="00760DF6" w:rsidRDefault="00D01E83" w:rsidP="00D01E83">
      <w:pPr>
        <w:keepLines/>
        <w:widowControl w:val="0"/>
        <w:ind w:right="46"/>
        <w:contextualSpacing/>
        <w:rPr>
          <w:rFonts w:ascii="Tahoma" w:hAnsi="Tahoma" w:cs="Tahoma"/>
          <w:b/>
          <w:sz w:val="20"/>
          <w:szCs w:val="20"/>
        </w:rPr>
      </w:pPr>
      <w:r w:rsidRPr="00760DF6">
        <w:rPr>
          <w:rFonts w:ascii="Tahoma" w:hAnsi="Tahoma" w:cs="Tahoma"/>
          <w:b/>
          <w:sz w:val="20"/>
          <w:szCs w:val="20"/>
        </w:rPr>
        <w:t>6. Record:</w:t>
      </w:r>
    </w:p>
    <w:p w14:paraId="7BB27B5D" w14:textId="77777777" w:rsidR="00D01E83" w:rsidRPr="00760DF6" w:rsidRDefault="00D01E83" w:rsidP="00D01E83">
      <w:pPr>
        <w:keepLines/>
        <w:widowControl w:val="0"/>
        <w:ind w:right="46"/>
        <w:contextualSpacing/>
        <w:rPr>
          <w:rFonts w:ascii="Tahoma" w:hAnsi="Tahoma" w:cs="Tahoma"/>
          <w:sz w:val="20"/>
          <w:szCs w:val="20"/>
        </w:rPr>
      </w:pPr>
      <w:r w:rsidRPr="00760DF6">
        <w:rPr>
          <w:rFonts w:ascii="Tahoma" w:hAnsi="Tahoma" w:cs="Tahoma"/>
          <w:sz w:val="20"/>
          <w:szCs w:val="20"/>
        </w:rPr>
        <w:t>Verranno registrati i seguenti record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4"/>
        <w:gridCol w:w="4711"/>
        <w:gridCol w:w="3263"/>
      </w:tblGrid>
      <w:tr w:rsidR="00D01E83" w:rsidRPr="00760DF6" w14:paraId="45187525" w14:textId="77777777" w:rsidTr="002B179C">
        <w:tc>
          <w:tcPr>
            <w:tcW w:w="1814" w:type="dxa"/>
            <w:shd w:val="clear" w:color="auto" w:fill="D9D9D9"/>
          </w:tcPr>
          <w:p w14:paraId="09339A1F" w14:textId="77777777"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Velocità massima</w:t>
            </w:r>
          </w:p>
        </w:tc>
        <w:tc>
          <w:tcPr>
            <w:tcW w:w="4711" w:type="dxa"/>
            <w:shd w:val="clear" w:color="auto" w:fill="D9D9D9"/>
          </w:tcPr>
          <w:p w14:paraId="1BAC4A24" w14:textId="77777777"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Individuale</w:t>
            </w:r>
          </w:p>
        </w:tc>
        <w:tc>
          <w:tcPr>
            <w:tcW w:w="3263" w:type="dxa"/>
            <w:shd w:val="clear" w:color="auto" w:fill="D9D9D9"/>
          </w:tcPr>
          <w:p w14:paraId="3BA5075E" w14:textId="77777777" w:rsidR="00D01E83" w:rsidRPr="003D540E" w:rsidRDefault="00D01E83" w:rsidP="002B179C">
            <w:pPr>
              <w:keepLines/>
              <w:widowControl w:val="0"/>
              <w:ind w:right="46"/>
              <w:contextualSpacing/>
              <w:jc w:val="center"/>
              <w:rPr>
                <w:rFonts w:ascii="Tahoma" w:hAnsi="Tahoma" w:cs="Tahoma"/>
                <w:b/>
                <w:sz w:val="20"/>
                <w:szCs w:val="20"/>
              </w:rPr>
            </w:pPr>
            <w:r w:rsidRPr="003D540E">
              <w:rPr>
                <w:rFonts w:ascii="Tahoma" w:hAnsi="Tahoma" w:cs="Tahoma"/>
                <w:b/>
                <w:sz w:val="20"/>
                <w:szCs w:val="20"/>
              </w:rPr>
              <w:t>A squadre</w:t>
            </w:r>
          </w:p>
        </w:tc>
      </w:tr>
      <w:tr w:rsidR="00D01E83" w:rsidRPr="00760DF6" w14:paraId="73EAE377" w14:textId="77777777" w:rsidTr="002B179C">
        <w:tc>
          <w:tcPr>
            <w:tcW w:w="1814" w:type="dxa"/>
          </w:tcPr>
          <w:p w14:paraId="5652D7AB"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In circuito</w:t>
            </w:r>
          </w:p>
        </w:tc>
        <w:tc>
          <w:tcPr>
            <w:tcW w:w="4711" w:type="dxa"/>
          </w:tcPr>
          <w:p w14:paraId="4328A30C"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400mt-1km-2km-1 ora</w:t>
            </w:r>
          </w:p>
        </w:tc>
        <w:tc>
          <w:tcPr>
            <w:tcW w:w="3263" w:type="dxa"/>
          </w:tcPr>
          <w:p w14:paraId="0903DABB"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3x400mt – 3x1km</w:t>
            </w:r>
          </w:p>
        </w:tc>
      </w:tr>
      <w:tr w:rsidR="00D01E83" w:rsidRPr="00760DF6" w14:paraId="02DC9150" w14:textId="77777777" w:rsidTr="002B179C">
        <w:tc>
          <w:tcPr>
            <w:tcW w:w="1814" w:type="dxa"/>
          </w:tcPr>
          <w:p w14:paraId="15253A87"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Su strada</w:t>
            </w:r>
          </w:p>
        </w:tc>
        <w:tc>
          <w:tcPr>
            <w:tcW w:w="4711" w:type="dxa"/>
          </w:tcPr>
          <w:p w14:paraId="50430EE7"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1km, 1 miglio, 2km, 5km, 10km, mezza maratona, maratona, 100km, 24 ore</w:t>
            </w:r>
          </w:p>
        </w:tc>
        <w:tc>
          <w:tcPr>
            <w:tcW w:w="3263" w:type="dxa"/>
          </w:tcPr>
          <w:p w14:paraId="379FA729" w14:textId="77777777" w:rsidR="00D01E83" w:rsidRPr="00760DF6" w:rsidRDefault="00D01E83" w:rsidP="002B179C">
            <w:pPr>
              <w:keepLines/>
              <w:widowControl w:val="0"/>
              <w:ind w:right="46"/>
              <w:contextualSpacing/>
              <w:jc w:val="both"/>
              <w:rPr>
                <w:rFonts w:ascii="Tahoma" w:hAnsi="Tahoma" w:cs="Tahoma"/>
                <w:sz w:val="20"/>
                <w:szCs w:val="20"/>
              </w:rPr>
            </w:pPr>
            <w:r w:rsidRPr="00760DF6">
              <w:rPr>
                <w:rFonts w:ascii="Tahoma" w:hAnsi="Tahoma" w:cs="Tahoma"/>
                <w:sz w:val="20"/>
                <w:szCs w:val="20"/>
              </w:rPr>
              <w:t>3x1 ora – 5x24 ore</w:t>
            </w:r>
          </w:p>
        </w:tc>
      </w:tr>
    </w:tbl>
    <w:p w14:paraId="62BF4D21" w14:textId="77777777" w:rsidR="00D01E83" w:rsidRDefault="00D01E83" w:rsidP="00D01E83">
      <w:pPr>
        <w:keepLines/>
        <w:widowControl w:val="0"/>
        <w:ind w:right="46"/>
        <w:contextualSpacing/>
        <w:rPr>
          <w:rFonts w:ascii="Tahoma" w:hAnsi="Tahoma" w:cs="Tahoma"/>
          <w:b/>
          <w:sz w:val="20"/>
          <w:szCs w:val="20"/>
        </w:rPr>
      </w:pPr>
    </w:p>
    <w:p w14:paraId="5FFEC521" w14:textId="77777777" w:rsidR="00D01E83" w:rsidRPr="00760DF6" w:rsidRDefault="00D01E83" w:rsidP="00D01E83">
      <w:pPr>
        <w:keepLines/>
        <w:widowControl w:val="0"/>
        <w:ind w:right="46"/>
        <w:contextualSpacing/>
        <w:jc w:val="both"/>
        <w:rPr>
          <w:rFonts w:ascii="Tahoma" w:hAnsi="Tahoma" w:cs="Tahoma"/>
          <w:b/>
          <w:sz w:val="20"/>
          <w:szCs w:val="20"/>
        </w:rPr>
      </w:pPr>
      <w:r w:rsidRPr="00760DF6">
        <w:rPr>
          <w:rFonts w:ascii="Tahoma" w:hAnsi="Tahoma" w:cs="Tahoma"/>
          <w:b/>
          <w:sz w:val="20"/>
          <w:szCs w:val="20"/>
        </w:rPr>
        <w:t>7. Gare a squadre</w:t>
      </w:r>
    </w:p>
    <w:p w14:paraId="4BDD612C"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La squadra è formata da 3 persone dello stesso sesso, se la squadra è di sesso misto, viene considerata una squadra maschile. In ambito internazionale, sono consentite squadre formate da membri di diverse nazionalità, per la specialità staffetta e inseguimento.</w:t>
      </w:r>
    </w:p>
    <w:p w14:paraId="06E5BB31" w14:textId="77777777" w:rsidR="00D01E83" w:rsidRPr="00760DF6" w:rsidRDefault="00D01E83" w:rsidP="00D01E83">
      <w:pPr>
        <w:keepLines/>
        <w:widowControl w:val="0"/>
        <w:ind w:right="45"/>
        <w:contextualSpacing/>
        <w:jc w:val="both"/>
        <w:rPr>
          <w:rFonts w:ascii="Tahoma" w:hAnsi="Tahoma" w:cs="Tahoma"/>
          <w:sz w:val="20"/>
          <w:szCs w:val="20"/>
        </w:rPr>
      </w:pPr>
      <w:r w:rsidRPr="00760DF6">
        <w:rPr>
          <w:rFonts w:ascii="Tahoma" w:hAnsi="Tahoma" w:cs="Tahoma"/>
          <w:sz w:val="20"/>
          <w:szCs w:val="20"/>
        </w:rPr>
        <w:t>Categorie per le gare a squadre:</w:t>
      </w:r>
    </w:p>
    <w:p w14:paraId="364AF0FD" w14:textId="77777777" w:rsidR="00D01E83" w:rsidRPr="003D540E" w:rsidRDefault="00D01E83" w:rsidP="005070F9">
      <w:pPr>
        <w:pStyle w:val="Paragrafoelenco"/>
        <w:keepLines/>
        <w:widowControl w:val="0"/>
        <w:numPr>
          <w:ilvl w:val="0"/>
          <w:numId w:val="103"/>
        </w:numPr>
        <w:ind w:right="45"/>
        <w:jc w:val="both"/>
        <w:rPr>
          <w:rFonts w:ascii="Tahoma" w:hAnsi="Tahoma" w:cs="Tahoma"/>
          <w:sz w:val="20"/>
          <w:szCs w:val="20"/>
        </w:rPr>
      </w:pPr>
      <w:r w:rsidRPr="003D540E">
        <w:rPr>
          <w:rFonts w:ascii="Tahoma" w:hAnsi="Tahoma" w:cs="Tahoma"/>
          <w:sz w:val="20"/>
          <w:szCs w:val="20"/>
        </w:rPr>
        <w:t xml:space="preserve">SENIOR UOMO/DONNA (formate da membri Junior, senior, master e </w:t>
      </w:r>
      <w:proofErr w:type="spellStart"/>
      <w:r w:rsidRPr="003D540E">
        <w:rPr>
          <w:rFonts w:ascii="Tahoma" w:hAnsi="Tahoma" w:cs="Tahoma"/>
          <w:sz w:val="20"/>
          <w:szCs w:val="20"/>
        </w:rPr>
        <w:t>vetran</w:t>
      </w:r>
      <w:proofErr w:type="spellEnd"/>
      <w:r w:rsidRPr="003D540E">
        <w:rPr>
          <w:rFonts w:ascii="Tahoma" w:hAnsi="Tahoma" w:cs="Tahoma"/>
          <w:sz w:val="20"/>
          <w:szCs w:val="20"/>
        </w:rPr>
        <w:t>)</w:t>
      </w:r>
    </w:p>
    <w:p w14:paraId="740BD780" w14:textId="77777777" w:rsidR="00D01E83" w:rsidRPr="003D540E" w:rsidRDefault="00D01E83" w:rsidP="005070F9">
      <w:pPr>
        <w:pStyle w:val="Paragrafoelenco"/>
        <w:keepLines/>
        <w:widowControl w:val="0"/>
        <w:numPr>
          <w:ilvl w:val="0"/>
          <w:numId w:val="103"/>
        </w:numPr>
        <w:ind w:right="45"/>
        <w:jc w:val="both"/>
        <w:rPr>
          <w:rFonts w:ascii="Tahoma" w:hAnsi="Tahoma" w:cs="Tahoma"/>
          <w:sz w:val="20"/>
          <w:szCs w:val="20"/>
        </w:rPr>
      </w:pPr>
      <w:r w:rsidRPr="003D540E">
        <w:rPr>
          <w:rFonts w:ascii="Tahoma" w:hAnsi="Tahoma" w:cs="Tahoma"/>
          <w:sz w:val="20"/>
          <w:szCs w:val="20"/>
        </w:rPr>
        <w:t xml:space="preserve">GIOVANI UOMO/DONNA (formate da membri </w:t>
      </w:r>
      <w:proofErr w:type="spellStart"/>
      <w:r w:rsidRPr="003D540E">
        <w:rPr>
          <w:rFonts w:ascii="Tahoma" w:hAnsi="Tahoma" w:cs="Tahoma"/>
          <w:sz w:val="20"/>
          <w:szCs w:val="20"/>
        </w:rPr>
        <w:t>Pupil</w:t>
      </w:r>
      <w:proofErr w:type="spellEnd"/>
      <w:r w:rsidRPr="003D540E">
        <w:rPr>
          <w:rFonts w:ascii="Tahoma" w:hAnsi="Tahoma" w:cs="Tahoma"/>
          <w:sz w:val="20"/>
          <w:szCs w:val="20"/>
        </w:rPr>
        <w:t xml:space="preserve"> e Cadet)</w:t>
      </w:r>
    </w:p>
    <w:p w14:paraId="05572F2E"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7CB9BDEA"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8. </w:t>
      </w:r>
      <w:proofErr w:type="spellStart"/>
      <w:r w:rsidRPr="00760DF6">
        <w:rPr>
          <w:rFonts w:ascii="Tahoma" w:hAnsi="Tahoma" w:cs="Tahoma"/>
          <w:color w:val="auto"/>
          <w:sz w:val="20"/>
        </w:rPr>
        <w:t>Footbike</w:t>
      </w:r>
      <w:proofErr w:type="spellEnd"/>
    </w:p>
    <w:p w14:paraId="7CB7C1C6"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Per poter partecipare ad un evento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il mezzo dovrà rispondere alle seguenti condizioni: </w:t>
      </w:r>
      <w:r>
        <w:rPr>
          <w:rFonts w:ascii="Tahoma" w:hAnsi="Tahoma" w:cs="Tahoma"/>
          <w:sz w:val="20"/>
          <w:szCs w:val="20"/>
        </w:rPr>
        <w:t>l</w:t>
      </w:r>
      <w:r w:rsidRPr="00760DF6">
        <w:rPr>
          <w:rFonts w:ascii="Tahoma" w:hAnsi="Tahoma" w:cs="Tahoma"/>
          <w:sz w:val="20"/>
          <w:szCs w:val="20"/>
        </w:rPr>
        <w:t xml:space="preserve">a fine delle leve dei freni anteriore e posteriore non devono avere forme acuminate, 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deve essere fornita di un efficace sistema frenante, essere priva di parti in metallo o plastica sporgenti, non presentare crepe, gomme non lisce. </w:t>
      </w:r>
    </w:p>
    <w:p w14:paraId="3091CE3A"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Ogni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considerata pericolosa dal direttore dell’evento non sarà ammessa alla gara. </w:t>
      </w:r>
    </w:p>
    <w:p w14:paraId="64A1664D"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durante la gara, può essere spostata solo dal Rider e senza l'ausilio di altri mezzi (valido solo per i Riders del gruppo A). </w:t>
      </w:r>
    </w:p>
    <w:p w14:paraId="1EDE9302" w14:textId="77777777" w:rsidR="00D01E83" w:rsidRPr="00760DF6" w:rsidRDefault="00D01E83" w:rsidP="00D01E83">
      <w:pPr>
        <w:keepLines/>
        <w:widowControl w:val="0"/>
        <w:contextualSpacing/>
        <w:jc w:val="both"/>
        <w:rPr>
          <w:rFonts w:ascii="Tahoma" w:hAnsi="Tahoma" w:cs="Tahoma"/>
          <w:noProof/>
          <w:sz w:val="20"/>
          <w:szCs w:val="20"/>
        </w:rPr>
      </w:pPr>
    </w:p>
    <w:p w14:paraId="5BBA70F1" w14:textId="77777777" w:rsidR="00D01E83" w:rsidRPr="00760DF6" w:rsidRDefault="00D01E83" w:rsidP="00D01E83">
      <w:pPr>
        <w:keepLines/>
        <w:widowControl w:val="0"/>
        <w:contextualSpacing/>
        <w:jc w:val="both"/>
        <w:rPr>
          <w:rFonts w:ascii="Tahoma" w:hAnsi="Tahoma" w:cs="Tahoma"/>
          <w:b/>
          <w:sz w:val="20"/>
          <w:szCs w:val="20"/>
        </w:rPr>
      </w:pPr>
      <w:r w:rsidRPr="00760DF6">
        <w:rPr>
          <w:rFonts w:ascii="Tahoma" w:hAnsi="Tahoma" w:cs="Tahoma"/>
          <w:b/>
          <w:noProof/>
          <w:sz w:val="20"/>
          <w:szCs w:val="20"/>
        </w:rPr>
        <w:t xml:space="preserve">9. </w:t>
      </w:r>
      <w:r w:rsidRPr="00760DF6">
        <w:rPr>
          <w:rFonts w:ascii="Tahoma" w:hAnsi="Tahoma" w:cs="Tahoma"/>
          <w:b/>
          <w:sz w:val="20"/>
          <w:szCs w:val="20"/>
        </w:rPr>
        <w:t>Conoscenza ed accettazione del Regolamento</w:t>
      </w:r>
    </w:p>
    <w:p w14:paraId="1A8BB6C1"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lastRenderedPageBreak/>
        <w:t>I Riders, con l</w:t>
      </w:r>
      <w:r>
        <w:rPr>
          <w:rFonts w:ascii="Tahoma" w:hAnsi="Tahoma" w:cs="Tahoma"/>
          <w:sz w:val="20"/>
          <w:szCs w:val="20"/>
        </w:rPr>
        <w:t>’</w:t>
      </w:r>
      <w:r w:rsidRPr="00760DF6">
        <w:rPr>
          <w:rFonts w:ascii="Tahoma" w:hAnsi="Tahoma" w:cs="Tahoma"/>
          <w:sz w:val="20"/>
          <w:szCs w:val="20"/>
        </w:rPr>
        <w:t xml:space="preserve">iscrizione dichiarano implicitamente di possedere una completa conoscenza delle presenti Regole Tecniche e rispetto di ogni altra istruzione data </w:t>
      </w:r>
      <w:r>
        <w:rPr>
          <w:rFonts w:ascii="Tahoma" w:hAnsi="Tahoma" w:cs="Tahoma"/>
          <w:sz w:val="20"/>
          <w:szCs w:val="20"/>
        </w:rPr>
        <w:t>dal</w:t>
      </w:r>
      <w:r w:rsidRPr="00760DF6">
        <w:rPr>
          <w:rFonts w:ascii="Tahoma" w:hAnsi="Tahoma" w:cs="Tahoma"/>
          <w:sz w:val="20"/>
        </w:rPr>
        <w:t>l’organizza</w:t>
      </w:r>
      <w:r>
        <w:rPr>
          <w:rFonts w:ascii="Tahoma" w:hAnsi="Tahoma" w:cs="Tahoma"/>
          <w:sz w:val="20"/>
        </w:rPr>
        <w:t>zione</w:t>
      </w:r>
      <w:r w:rsidRPr="00760DF6">
        <w:rPr>
          <w:rFonts w:ascii="Tahoma" w:hAnsi="Tahoma" w:cs="Tahoma"/>
          <w:sz w:val="20"/>
          <w:szCs w:val="20"/>
        </w:rPr>
        <w:t xml:space="preserve">. L’iscrizione ad un evento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conferma la presa visione e l’accettazione del presente Regolamento, dello Statuto, dei regolamenti e delle condizioni assicurative UISP. </w:t>
      </w:r>
    </w:p>
    <w:p w14:paraId="7CEEBE7C"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6E0E99F9"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10. </w:t>
      </w:r>
      <w:r w:rsidRPr="00760DF6">
        <w:rPr>
          <w:rFonts w:ascii="Tahoma" w:hAnsi="Tahoma" w:cs="Tahoma"/>
          <w:color w:val="auto"/>
          <w:sz w:val="20"/>
        </w:rPr>
        <w:t xml:space="preserve">Atleti di Altri Enti Sportivi </w:t>
      </w:r>
    </w:p>
    <w:p w14:paraId="4135DA45" w14:textId="17100F6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Durante lo svolgimento degli Eventi Agonistici </w:t>
      </w:r>
      <w:proofErr w:type="spellStart"/>
      <w:r w:rsidRPr="00760DF6">
        <w:rPr>
          <w:rFonts w:ascii="Tahoma" w:hAnsi="Tahoma" w:cs="Tahoma"/>
          <w:sz w:val="20"/>
          <w:szCs w:val="20"/>
        </w:rPr>
        <w:t>Footbike</w:t>
      </w:r>
      <w:proofErr w:type="spellEnd"/>
      <w:r w:rsidRPr="00760DF6">
        <w:rPr>
          <w:rFonts w:ascii="Tahoma" w:hAnsi="Tahoma" w:cs="Tahoma"/>
          <w:sz w:val="20"/>
          <w:szCs w:val="20"/>
        </w:rPr>
        <w:t xml:space="preserve"> – UISP tutti gli Atleti in regola con il tesseramento agonistico in corso di validità delle rispettive Federazioni od Enti (in Convenzione) saranno ammessi alla gara. Gli Atleti provenienti da Altri Enti o </w:t>
      </w:r>
      <w:r>
        <w:rPr>
          <w:rFonts w:ascii="Tahoma" w:hAnsi="Tahoma" w:cs="Tahoma"/>
          <w:sz w:val="20"/>
          <w:szCs w:val="20"/>
        </w:rPr>
        <w:t xml:space="preserve">(convenzionati) </w:t>
      </w:r>
      <w:r w:rsidRPr="00760DF6">
        <w:rPr>
          <w:rFonts w:ascii="Tahoma" w:hAnsi="Tahoma" w:cs="Tahoma"/>
          <w:sz w:val="20"/>
          <w:szCs w:val="20"/>
        </w:rPr>
        <w:t xml:space="preserve">azioni che prenderanno parte alla gara, nelle rispettive Categorie come previste dal Regolamento, verranno regolarmente premiati per la posizione conquistata in gara e nella Classifica di Campionato riceveranno un punto per ogni partecipazione. </w:t>
      </w:r>
    </w:p>
    <w:p w14:paraId="4A0369CC" w14:textId="77777777" w:rsidR="00D01E83" w:rsidRDefault="00D01E83" w:rsidP="00D01E83">
      <w:pPr>
        <w:pStyle w:val="Titolo3"/>
        <w:keepNext w:val="0"/>
        <w:widowControl w:val="0"/>
        <w:spacing w:before="0"/>
        <w:contextualSpacing/>
        <w:jc w:val="both"/>
        <w:rPr>
          <w:rFonts w:ascii="Tahoma" w:hAnsi="Tahoma" w:cs="Tahoma"/>
          <w:noProof/>
          <w:color w:val="auto"/>
          <w:sz w:val="20"/>
        </w:rPr>
      </w:pPr>
    </w:p>
    <w:p w14:paraId="7FFEA40D" w14:textId="77777777" w:rsidR="00D01E83" w:rsidRPr="00760DF6" w:rsidRDefault="00D01E83" w:rsidP="00D01E83">
      <w:pPr>
        <w:pStyle w:val="Titolo3"/>
        <w:keepNext w:val="0"/>
        <w:widowControl w:val="0"/>
        <w:spacing w:before="0"/>
        <w:contextualSpacing/>
        <w:jc w:val="both"/>
        <w:rPr>
          <w:rFonts w:ascii="Tahoma" w:hAnsi="Tahoma" w:cs="Tahoma"/>
          <w:color w:val="auto"/>
          <w:sz w:val="20"/>
        </w:rPr>
      </w:pPr>
      <w:r w:rsidRPr="00760DF6">
        <w:rPr>
          <w:rFonts w:ascii="Tahoma" w:hAnsi="Tahoma" w:cs="Tahoma"/>
          <w:noProof/>
          <w:color w:val="auto"/>
          <w:sz w:val="20"/>
        </w:rPr>
        <w:t xml:space="preserve">11. </w:t>
      </w:r>
      <w:r w:rsidRPr="00760DF6">
        <w:rPr>
          <w:rFonts w:ascii="Tahoma" w:hAnsi="Tahoma" w:cs="Tahoma"/>
          <w:color w:val="auto"/>
          <w:sz w:val="20"/>
        </w:rPr>
        <w:t xml:space="preserve">Interpretazione </w:t>
      </w:r>
    </w:p>
    <w:p w14:paraId="66E88AF8" w14:textId="77777777" w:rsidR="00D01E83" w:rsidRPr="00760DF6" w:rsidRDefault="00D01E83" w:rsidP="00D01E83">
      <w:pPr>
        <w:keepLines/>
        <w:widowControl w:val="0"/>
        <w:ind w:right="46"/>
        <w:contextualSpacing/>
        <w:jc w:val="both"/>
        <w:rPr>
          <w:rFonts w:ascii="Tahoma" w:hAnsi="Tahoma" w:cs="Tahoma"/>
          <w:sz w:val="20"/>
          <w:szCs w:val="20"/>
        </w:rPr>
      </w:pPr>
      <w:r w:rsidRPr="00760DF6">
        <w:rPr>
          <w:rFonts w:ascii="Tahoma" w:hAnsi="Tahoma" w:cs="Tahoma"/>
          <w:sz w:val="20"/>
          <w:szCs w:val="20"/>
        </w:rPr>
        <w:t xml:space="preserve">La corretta interpretazione delle regole tecniche spetta al Responsabile Nazionale UISP, secondariamente ai Presidenti di Giuria ed ai membri della Commissione Tecnica presenti all'evento. </w:t>
      </w:r>
    </w:p>
    <w:p w14:paraId="02283CDD" w14:textId="77777777" w:rsidR="00D01E83" w:rsidRDefault="00D01E83" w:rsidP="00D01E83"/>
    <w:p w14:paraId="0721335D" w14:textId="77777777" w:rsidR="00C64FBE" w:rsidRPr="00760DF6" w:rsidRDefault="00C64FBE" w:rsidP="001048BB">
      <w:pPr>
        <w:keepLines/>
        <w:widowControl w:val="0"/>
        <w:contextualSpacing/>
        <w:rPr>
          <w:rFonts w:ascii="Tahoma" w:hAnsi="Tahoma" w:cs="Tahoma"/>
          <w:sz w:val="20"/>
          <w:szCs w:val="20"/>
        </w:rPr>
      </w:pPr>
    </w:p>
    <w:p w14:paraId="24E243AE" w14:textId="1ED42A9A"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REGOLAMENTO ATTIVIT</w:t>
      </w:r>
      <w:r w:rsidR="00F36F54" w:rsidRPr="0008748A">
        <w:rPr>
          <w:rFonts w:ascii="Tahoma" w:hAnsi="Tahoma" w:cs="Tahoma"/>
          <w:b/>
          <w:color w:val="C00000"/>
          <w:sz w:val="32"/>
          <w:szCs w:val="32"/>
        </w:rPr>
        <w:t>À</w:t>
      </w:r>
      <w:r w:rsidRPr="0008748A">
        <w:rPr>
          <w:rFonts w:ascii="Tahoma" w:hAnsi="Tahoma" w:cs="Tahoma"/>
          <w:b/>
          <w:color w:val="C00000"/>
          <w:sz w:val="32"/>
          <w:szCs w:val="32"/>
        </w:rPr>
        <w:t xml:space="preserve"> DI BIATHLON E DUATHLON</w:t>
      </w:r>
    </w:p>
    <w:p w14:paraId="2D1F7953" w14:textId="13DB370A" w:rsid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rPr>
        <w:t>La gara si compone di una o più frazioni di ciclismo e di podismo</w:t>
      </w:r>
      <w:r w:rsidR="001A089E">
        <w:rPr>
          <w:rFonts w:ascii="Tahoma" w:hAnsi="Tahoma" w:cs="Tahoma"/>
          <w:sz w:val="20"/>
          <w:szCs w:val="20"/>
        </w:rPr>
        <w:t>.</w:t>
      </w:r>
    </w:p>
    <w:p w14:paraId="714B9EDA" w14:textId="2B7E39F9" w:rsidR="0000531B"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Tipo di partenza</w:t>
      </w:r>
      <w:r w:rsidRPr="00A56F12">
        <w:rPr>
          <w:rFonts w:ascii="Tahoma" w:hAnsi="Tahoma" w:cs="Tahoma"/>
          <w:sz w:val="20"/>
          <w:szCs w:val="20"/>
        </w:rPr>
        <w:t xml:space="preserve">: partenza in gruppo: </w:t>
      </w:r>
    </w:p>
    <w:p w14:paraId="3C2587EA" w14:textId="457318C1" w:rsidR="00295A0C" w:rsidRPr="0000531B" w:rsidRDefault="0000531B" w:rsidP="0000531B">
      <w:pPr>
        <w:keepLines/>
        <w:widowControl w:val="0"/>
        <w:jc w:val="both"/>
        <w:rPr>
          <w:rFonts w:ascii="Tahoma" w:hAnsi="Tahoma" w:cs="Tahoma"/>
          <w:sz w:val="20"/>
          <w:szCs w:val="20"/>
        </w:rPr>
      </w:pPr>
      <w:r>
        <w:rPr>
          <w:rFonts w:ascii="Tahoma" w:hAnsi="Tahoma" w:cs="Tahoma"/>
          <w:sz w:val="20"/>
          <w:szCs w:val="20"/>
        </w:rPr>
        <w:tab/>
      </w:r>
      <w:r w:rsidR="00295A0C" w:rsidRPr="0000531B">
        <w:rPr>
          <w:rFonts w:ascii="Tahoma" w:hAnsi="Tahoma" w:cs="Tahoma"/>
          <w:sz w:val="20"/>
          <w:szCs w:val="20"/>
        </w:rPr>
        <w:t>a) podismo poi ciclismo</w:t>
      </w:r>
    </w:p>
    <w:p w14:paraId="06DBF135" w14:textId="77777777"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b) ciclismo poi podismo</w:t>
      </w:r>
    </w:p>
    <w:p w14:paraId="11E32409" w14:textId="5E2BA21B" w:rsidR="00295A0C" w:rsidRPr="00760DF6" w:rsidRDefault="00295A0C" w:rsidP="0000531B">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c) podismo ciclismo podismo “Duathlon”</w:t>
      </w:r>
      <w:r w:rsidR="0000531B">
        <w:rPr>
          <w:rFonts w:ascii="Tahoma" w:hAnsi="Tahoma" w:cs="Tahoma"/>
          <w:sz w:val="20"/>
          <w:szCs w:val="20"/>
        </w:rPr>
        <w:t xml:space="preserve"> </w:t>
      </w:r>
      <w:r w:rsidRPr="00760DF6">
        <w:rPr>
          <w:rFonts w:ascii="Tahoma" w:hAnsi="Tahoma" w:cs="Tahoma"/>
          <w:sz w:val="20"/>
          <w:szCs w:val="20"/>
        </w:rPr>
        <w:t xml:space="preserve">partenza singola: a cronometro in bici, poi podismo </w:t>
      </w:r>
      <w:r w:rsidR="0000531B">
        <w:rPr>
          <w:rFonts w:ascii="Tahoma" w:hAnsi="Tahoma" w:cs="Tahoma"/>
          <w:sz w:val="20"/>
          <w:szCs w:val="20"/>
        </w:rPr>
        <w:tab/>
      </w:r>
      <w:r w:rsidRPr="00760DF6">
        <w:rPr>
          <w:rFonts w:ascii="Tahoma" w:hAnsi="Tahoma" w:cs="Tahoma"/>
          <w:sz w:val="20"/>
          <w:szCs w:val="20"/>
        </w:rPr>
        <w:t>“Biathlon a cronometro”</w:t>
      </w:r>
      <w:r w:rsidR="001A089E">
        <w:rPr>
          <w:rFonts w:ascii="Tahoma" w:hAnsi="Tahoma" w:cs="Tahoma"/>
          <w:sz w:val="20"/>
          <w:szCs w:val="20"/>
        </w:rPr>
        <w:t>.</w:t>
      </w:r>
    </w:p>
    <w:p w14:paraId="3C280F5E" w14:textId="7F30818D" w:rsidR="0000531B" w:rsidRPr="0000531B"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Tipo di gara</w:t>
      </w:r>
      <w:r w:rsidR="00A767A3">
        <w:rPr>
          <w:rFonts w:ascii="Tahoma" w:hAnsi="Tahoma" w:cs="Tahoma"/>
          <w:sz w:val="20"/>
          <w:szCs w:val="20"/>
          <w:u w:val="single"/>
        </w:rPr>
        <w:t>:</w:t>
      </w:r>
      <w:r w:rsidRPr="00A56F12">
        <w:rPr>
          <w:rFonts w:ascii="Tahoma" w:hAnsi="Tahoma" w:cs="Tahoma"/>
          <w:sz w:val="20"/>
          <w:szCs w:val="20"/>
          <w:u w:val="single"/>
        </w:rPr>
        <w:t xml:space="preserve">  </w:t>
      </w:r>
    </w:p>
    <w:p w14:paraId="51EA2444" w14:textId="05CEF3F5" w:rsidR="00295A0C" w:rsidRPr="0000531B" w:rsidRDefault="0000531B" w:rsidP="0000531B">
      <w:pPr>
        <w:keepLines/>
        <w:widowControl w:val="0"/>
        <w:jc w:val="both"/>
        <w:rPr>
          <w:rFonts w:ascii="Tahoma" w:hAnsi="Tahoma" w:cs="Tahoma"/>
          <w:sz w:val="20"/>
          <w:szCs w:val="20"/>
          <w:u w:val="single"/>
        </w:rPr>
      </w:pPr>
      <w:r>
        <w:rPr>
          <w:rFonts w:ascii="Tahoma" w:hAnsi="Tahoma" w:cs="Tahoma"/>
          <w:sz w:val="20"/>
          <w:szCs w:val="20"/>
        </w:rPr>
        <w:tab/>
      </w:r>
      <w:r w:rsidR="00295A0C" w:rsidRPr="0000531B">
        <w:rPr>
          <w:rFonts w:ascii="Tahoma" w:hAnsi="Tahoma" w:cs="Tahoma"/>
          <w:sz w:val="20"/>
          <w:szCs w:val="20"/>
        </w:rPr>
        <w:t>a) individuale con l’atleta che percorre l’intera gara</w:t>
      </w:r>
    </w:p>
    <w:p w14:paraId="1E7E2AFC" w14:textId="2BF781A2" w:rsidR="00295A0C" w:rsidRPr="00760DF6" w:rsidRDefault="00295A0C" w:rsidP="0004048D">
      <w:pPr>
        <w:pStyle w:val="Paragrafoelenco"/>
        <w:keepLines/>
        <w:widowControl w:val="0"/>
        <w:ind w:left="0"/>
        <w:jc w:val="both"/>
        <w:rPr>
          <w:rFonts w:ascii="Tahoma" w:hAnsi="Tahoma" w:cs="Tahoma"/>
          <w:sz w:val="20"/>
          <w:szCs w:val="20"/>
        </w:rPr>
      </w:pPr>
      <w:r w:rsidRPr="00760DF6">
        <w:rPr>
          <w:rFonts w:ascii="Tahoma" w:hAnsi="Tahoma" w:cs="Tahoma"/>
          <w:sz w:val="20"/>
          <w:szCs w:val="20"/>
        </w:rPr>
        <w:t xml:space="preserve">           b) a staffetta con atleta per ogni specialità o frazione. </w:t>
      </w:r>
    </w:p>
    <w:p w14:paraId="6943B6B3" w14:textId="0156F1F8"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Distanze</w:t>
      </w:r>
      <w:r w:rsidRPr="00A56F12">
        <w:rPr>
          <w:rFonts w:ascii="Tahoma" w:hAnsi="Tahoma" w:cs="Tahoma"/>
          <w:sz w:val="20"/>
          <w:szCs w:val="20"/>
        </w:rPr>
        <w:t>: podismo da 500 mt a 15 Km (massimo)</w:t>
      </w:r>
      <w:r w:rsidRPr="00A56F12">
        <w:rPr>
          <w:rFonts w:ascii="Tahoma" w:hAnsi="Tahoma" w:cs="Tahoma"/>
          <w:sz w:val="20"/>
          <w:szCs w:val="20"/>
          <w:u w:val="single"/>
        </w:rPr>
        <w:t xml:space="preserve"> </w:t>
      </w:r>
    </w:p>
    <w:p w14:paraId="65C4D0DC" w14:textId="5EB3DE71"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F11B4E">
        <w:rPr>
          <w:rFonts w:ascii="Tahoma" w:hAnsi="Tahoma" w:cs="Tahoma"/>
          <w:sz w:val="20"/>
          <w:szCs w:val="20"/>
        </w:rPr>
        <w:t>c</w:t>
      </w:r>
      <w:r w:rsidRPr="00760DF6">
        <w:rPr>
          <w:rFonts w:ascii="Tahoma" w:hAnsi="Tahoma" w:cs="Tahoma"/>
          <w:sz w:val="20"/>
          <w:szCs w:val="20"/>
        </w:rPr>
        <w:t>iclismo da 2 Km a 50 Km</w:t>
      </w:r>
      <w:r w:rsidR="001A089E">
        <w:rPr>
          <w:rFonts w:ascii="Tahoma" w:hAnsi="Tahoma" w:cs="Tahoma"/>
          <w:sz w:val="20"/>
          <w:szCs w:val="20"/>
        </w:rPr>
        <w:t>.</w:t>
      </w:r>
    </w:p>
    <w:p w14:paraId="4A8D6DF9" w14:textId="74E6CD8E"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Luogo di gara</w:t>
      </w:r>
      <w:r w:rsidRPr="00A56F12">
        <w:rPr>
          <w:rFonts w:ascii="Tahoma" w:hAnsi="Tahoma" w:cs="Tahoma"/>
          <w:sz w:val="20"/>
          <w:szCs w:val="20"/>
          <w:u w:val="single"/>
        </w:rPr>
        <w:t xml:space="preserve">: </w:t>
      </w:r>
      <w:r w:rsidRPr="00A56F12">
        <w:rPr>
          <w:rFonts w:ascii="Tahoma" w:hAnsi="Tahoma" w:cs="Tahoma"/>
          <w:sz w:val="20"/>
          <w:szCs w:val="20"/>
        </w:rPr>
        <w:t>qualsiasi</w:t>
      </w:r>
      <w:r w:rsidR="00A56F12" w:rsidRPr="00A56F12">
        <w:rPr>
          <w:rFonts w:ascii="Tahoma" w:hAnsi="Tahoma" w:cs="Tahoma"/>
          <w:sz w:val="20"/>
          <w:szCs w:val="20"/>
        </w:rPr>
        <w:t xml:space="preserve"> (pianura, collina, montagna)</w:t>
      </w:r>
      <w:r w:rsidR="001A089E">
        <w:rPr>
          <w:rFonts w:ascii="Tahoma" w:hAnsi="Tahoma" w:cs="Tahoma"/>
          <w:sz w:val="20"/>
          <w:szCs w:val="20"/>
        </w:rPr>
        <w:t>.</w:t>
      </w:r>
    </w:p>
    <w:p w14:paraId="2EC0D26F" w14:textId="5568B6BF"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Percorso di gara</w:t>
      </w:r>
      <w:r w:rsidRPr="00A56F12">
        <w:rPr>
          <w:rFonts w:ascii="Tahoma" w:hAnsi="Tahoma" w:cs="Tahoma"/>
          <w:sz w:val="20"/>
          <w:szCs w:val="20"/>
        </w:rPr>
        <w:t>: pianeggiante, salita, discesa, misti</w:t>
      </w:r>
      <w:r w:rsidR="001A089E">
        <w:rPr>
          <w:rFonts w:ascii="Tahoma" w:hAnsi="Tahoma" w:cs="Tahoma"/>
          <w:sz w:val="20"/>
          <w:szCs w:val="20"/>
        </w:rPr>
        <w:t>.</w:t>
      </w:r>
    </w:p>
    <w:p w14:paraId="3655B229" w14:textId="2D37A876"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Segnalazione percorsi</w:t>
      </w:r>
      <w:r w:rsidRPr="00A56F12">
        <w:rPr>
          <w:rFonts w:ascii="Tahoma" w:hAnsi="Tahoma" w:cs="Tahoma"/>
          <w:sz w:val="20"/>
          <w:szCs w:val="20"/>
          <w:u w:val="single"/>
        </w:rPr>
        <w:t xml:space="preserve">: </w:t>
      </w:r>
      <w:r w:rsidRPr="00A56F12">
        <w:rPr>
          <w:rFonts w:ascii="Tahoma" w:hAnsi="Tahoma" w:cs="Tahoma"/>
          <w:sz w:val="20"/>
          <w:szCs w:val="20"/>
        </w:rPr>
        <w:t>con frecce o con pannelli</w:t>
      </w:r>
      <w:r w:rsidR="001A089E">
        <w:rPr>
          <w:rFonts w:ascii="Tahoma" w:hAnsi="Tahoma" w:cs="Tahoma"/>
          <w:sz w:val="20"/>
          <w:szCs w:val="20"/>
        </w:rPr>
        <w:t>.</w:t>
      </w:r>
    </w:p>
    <w:p w14:paraId="10A08D76" w14:textId="5F7D6514" w:rsidR="00295A0C" w:rsidRPr="00A56F12" w:rsidRDefault="00295A0C" w:rsidP="00311E14">
      <w:pPr>
        <w:pStyle w:val="Paragrafoelenco"/>
        <w:keepLines/>
        <w:widowControl w:val="0"/>
        <w:numPr>
          <w:ilvl w:val="0"/>
          <w:numId w:val="12"/>
        </w:numPr>
        <w:jc w:val="both"/>
        <w:rPr>
          <w:rFonts w:ascii="Tahoma" w:hAnsi="Tahoma" w:cs="Tahoma"/>
          <w:sz w:val="20"/>
          <w:szCs w:val="20"/>
          <w:u w:val="single"/>
        </w:rPr>
      </w:pPr>
      <w:r w:rsidRPr="00760DF6">
        <w:rPr>
          <w:rFonts w:ascii="Tahoma" w:hAnsi="Tahoma" w:cs="Tahoma"/>
          <w:sz w:val="20"/>
          <w:szCs w:val="20"/>
          <w:u w:val="single"/>
        </w:rPr>
        <w:t>Rapporto fra le distanze</w:t>
      </w:r>
      <w:r w:rsidRPr="00A56F12">
        <w:rPr>
          <w:rFonts w:ascii="Tahoma" w:hAnsi="Tahoma" w:cs="Tahoma"/>
          <w:sz w:val="20"/>
          <w:szCs w:val="20"/>
        </w:rPr>
        <w:t>: a) duathlon: 1 podismo + 6 ciclismo + 1 podismo</w:t>
      </w:r>
    </w:p>
    <w:p w14:paraId="7A5FB50A" w14:textId="689BA84C"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b) biathlon a cronometro in salita: 1 podismo + 3-4 ciclismo</w:t>
      </w:r>
    </w:p>
    <w:p w14:paraId="44B14448" w14:textId="5963280A"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c) biathlon: 1 podismo + 4-6 ciclismo</w:t>
      </w:r>
    </w:p>
    <w:p w14:paraId="5F955D8A" w14:textId="4B467FFF"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t xml:space="preserve">           d) </w:t>
      </w:r>
      <w:proofErr w:type="spellStart"/>
      <w:r w:rsidRPr="00760DF6">
        <w:rPr>
          <w:rFonts w:ascii="Tahoma" w:hAnsi="Tahoma" w:cs="Tahoma"/>
          <w:sz w:val="20"/>
          <w:szCs w:val="20"/>
        </w:rPr>
        <w:t>biatholn</w:t>
      </w:r>
      <w:proofErr w:type="spellEnd"/>
      <w:r w:rsidRPr="00760DF6">
        <w:rPr>
          <w:rFonts w:ascii="Tahoma" w:hAnsi="Tahoma" w:cs="Tahoma"/>
          <w:sz w:val="20"/>
          <w:szCs w:val="20"/>
        </w:rPr>
        <w:t xml:space="preserve"> cross</w:t>
      </w:r>
      <w:r w:rsidR="00A767A3">
        <w:rPr>
          <w:rFonts w:ascii="Tahoma" w:hAnsi="Tahoma" w:cs="Tahoma"/>
          <w:sz w:val="20"/>
          <w:szCs w:val="20"/>
        </w:rPr>
        <w:t>:</w:t>
      </w:r>
      <w:r w:rsidR="00424BA2">
        <w:rPr>
          <w:rFonts w:ascii="Tahoma" w:hAnsi="Tahoma" w:cs="Tahoma"/>
          <w:sz w:val="20"/>
          <w:szCs w:val="20"/>
        </w:rPr>
        <w:t xml:space="preserve"> </w:t>
      </w:r>
      <w:r w:rsidRPr="00760DF6">
        <w:rPr>
          <w:rFonts w:ascii="Tahoma" w:hAnsi="Tahoma" w:cs="Tahoma"/>
          <w:sz w:val="20"/>
          <w:szCs w:val="20"/>
        </w:rPr>
        <w:t>1 podismo + 2/3 ciclismo su sterrato</w:t>
      </w:r>
      <w:r w:rsidR="001A089E">
        <w:rPr>
          <w:rFonts w:ascii="Tahoma" w:hAnsi="Tahoma" w:cs="Tahoma"/>
          <w:sz w:val="20"/>
          <w:szCs w:val="20"/>
        </w:rPr>
        <w:t>.</w:t>
      </w:r>
    </w:p>
    <w:p w14:paraId="003259BE" w14:textId="7329F47A"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760DF6">
        <w:rPr>
          <w:rFonts w:ascii="Tahoma" w:hAnsi="Tahoma" w:cs="Tahoma"/>
          <w:sz w:val="20"/>
          <w:szCs w:val="20"/>
          <w:u w:val="single"/>
        </w:rPr>
        <w:t>Denominazione</w:t>
      </w:r>
      <w:r w:rsidRPr="00A56F12">
        <w:rPr>
          <w:rFonts w:ascii="Tahoma" w:hAnsi="Tahoma" w:cs="Tahoma"/>
          <w:sz w:val="20"/>
          <w:szCs w:val="20"/>
          <w:u w:val="single"/>
        </w:rPr>
        <w:t xml:space="preserve">: </w:t>
      </w:r>
      <w:r w:rsidRPr="00A56F12">
        <w:rPr>
          <w:rFonts w:ascii="Tahoma" w:hAnsi="Tahoma" w:cs="Tahoma"/>
          <w:sz w:val="20"/>
          <w:szCs w:val="20"/>
        </w:rPr>
        <w:t>Duathlon sprint: podismo + ciclismo + podismo (2,5 + 20 + 2,5)</w:t>
      </w:r>
    </w:p>
    <w:p w14:paraId="26A98300" w14:textId="09CA751B"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Duathlon promozionale podismo + ciclismo + podismo (1 + 10 + 1)</w:t>
      </w:r>
    </w:p>
    <w:p w14:paraId="50135A96" w14:textId="602E7E92"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Duathlon podismo + ciclismo + podismo (5 + 30 + 5)</w:t>
      </w:r>
    </w:p>
    <w:p w14:paraId="11870E94" w14:textId="11CE981F" w:rsidR="00295A0C" w:rsidRPr="00760DF6" w:rsidRDefault="00295A0C" w:rsidP="001A089E">
      <w:pPr>
        <w:keepLines/>
        <w:widowControl w:val="0"/>
        <w:ind w:left="2127"/>
        <w:contextualSpacing/>
        <w:jc w:val="both"/>
        <w:rPr>
          <w:rFonts w:ascii="Tahoma" w:hAnsi="Tahoma" w:cs="Tahoma"/>
          <w:sz w:val="20"/>
          <w:szCs w:val="20"/>
        </w:rPr>
      </w:pPr>
      <w:r w:rsidRPr="00760DF6">
        <w:rPr>
          <w:rFonts w:ascii="Tahoma" w:hAnsi="Tahoma" w:cs="Tahoma"/>
          <w:sz w:val="20"/>
          <w:szCs w:val="20"/>
        </w:rPr>
        <w:t xml:space="preserve">Biathlon a Cronometro: partenza ogni minuto o 2 minuti in bici e conclusione a piedi </w:t>
      </w:r>
      <w:r w:rsidR="0000531B">
        <w:rPr>
          <w:rFonts w:ascii="Tahoma" w:hAnsi="Tahoma" w:cs="Tahoma"/>
          <w:sz w:val="20"/>
          <w:szCs w:val="20"/>
        </w:rPr>
        <w:tab/>
      </w:r>
      <w:r w:rsidR="0000531B">
        <w:rPr>
          <w:rFonts w:ascii="Tahoma" w:hAnsi="Tahoma" w:cs="Tahoma"/>
          <w:sz w:val="20"/>
          <w:szCs w:val="20"/>
        </w:rPr>
        <w:tab/>
      </w:r>
      <w:r w:rsidR="001A089E">
        <w:rPr>
          <w:rFonts w:ascii="Tahoma" w:hAnsi="Tahoma" w:cs="Tahoma"/>
          <w:sz w:val="20"/>
          <w:szCs w:val="20"/>
        </w:rPr>
        <w:t>(</w:t>
      </w:r>
      <w:r w:rsidRPr="00760DF6">
        <w:rPr>
          <w:rFonts w:ascii="Tahoma" w:hAnsi="Tahoma" w:cs="Tahoma"/>
          <w:sz w:val="20"/>
          <w:szCs w:val="20"/>
        </w:rPr>
        <w:t>20 + 5)</w:t>
      </w:r>
    </w:p>
    <w:p w14:paraId="0546EE54" w14:textId="5988B7A0"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podistico: podismo + ciclismo (5 – 10 p + 20 – 40 c)</w:t>
      </w:r>
    </w:p>
    <w:p w14:paraId="0D31C697" w14:textId="6CF9660A"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sprint: podismo + ciclismo o viceversa (4 – 5 p + 20 -25 c)</w:t>
      </w:r>
    </w:p>
    <w:p w14:paraId="499C3990" w14:textId="536DC0A7"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 xml:space="preserve">  </w:t>
      </w:r>
      <w:r w:rsidRPr="00760DF6">
        <w:rPr>
          <w:rFonts w:ascii="Tahoma" w:hAnsi="Tahoma" w:cs="Tahoma"/>
          <w:sz w:val="20"/>
          <w:szCs w:val="20"/>
        </w:rPr>
        <w:tab/>
        <w:t xml:space="preserve">      </w:t>
      </w:r>
      <w:r w:rsidR="0000531B">
        <w:rPr>
          <w:rFonts w:ascii="Tahoma" w:hAnsi="Tahoma" w:cs="Tahoma"/>
          <w:sz w:val="20"/>
          <w:szCs w:val="20"/>
        </w:rPr>
        <w:tab/>
      </w:r>
      <w:r w:rsidR="0000531B">
        <w:rPr>
          <w:rFonts w:ascii="Tahoma" w:hAnsi="Tahoma" w:cs="Tahoma"/>
          <w:sz w:val="20"/>
          <w:szCs w:val="20"/>
        </w:rPr>
        <w:tab/>
      </w:r>
      <w:r w:rsidRPr="00760DF6">
        <w:rPr>
          <w:rFonts w:ascii="Tahoma" w:hAnsi="Tahoma" w:cs="Tahoma"/>
          <w:sz w:val="20"/>
          <w:szCs w:val="20"/>
        </w:rPr>
        <w:t>Biathlon lanciato</w:t>
      </w:r>
      <w:r w:rsidR="00A767A3">
        <w:rPr>
          <w:rFonts w:ascii="Tahoma" w:hAnsi="Tahoma" w:cs="Tahoma"/>
          <w:sz w:val="20"/>
          <w:szCs w:val="20"/>
        </w:rPr>
        <w:t>:</w:t>
      </w:r>
      <w:r w:rsidRPr="00760DF6">
        <w:rPr>
          <w:rFonts w:ascii="Tahoma" w:hAnsi="Tahoma" w:cs="Tahoma"/>
          <w:sz w:val="20"/>
          <w:szCs w:val="20"/>
        </w:rPr>
        <w:t xml:space="preserve"> podismo + ciclismo + podismo (0,5 – 1 + 20-30 + 5-8)</w:t>
      </w:r>
    </w:p>
    <w:p w14:paraId="095937AF" w14:textId="6C959E6F"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Numeri di gara</w:t>
      </w:r>
      <w:r w:rsidRPr="00A56F12">
        <w:rPr>
          <w:rFonts w:ascii="Tahoma" w:hAnsi="Tahoma" w:cs="Tahoma"/>
          <w:sz w:val="20"/>
          <w:szCs w:val="20"/>
        </w:rPr>
        <w:t xml:space="preserve">: lo stesso numero va reso ben visibile sul telaio della bici, sul dorso e sul petto dell’atleta </w:t>
      </w:r>
    </w:p>
    <w:p w14:paraId="3EB9FD68" w14:textId="1AC1B220" w:rsidR="00295A0C" w:rsidRPr="00A56F12"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Casco obbligatorio</w:t>
      </w:r>
      <w:r w:rsidRPr="00A56F12">
        <w:rPr>
          <w:rFonts w:ascii="Tahoma" w:hAnsi="Tahoma" w:cs="Tahoma"/>
          <w:sz w:val="20"/>
          <w:szCs w:val="20"/>
        </w:rPr>
        <w:t xml:space="preserve"> e regolamentare per la frazione ciclistica</w:t>
      </w:r>
      <w:r w:rsidR="001A089E">
        <w:rPr>
          <w:rFonts w:ascii="Tahoma" w:hAnsi="Tahoma" w:cs="Tahoma"/>
          <w:sz w:val="20"/>
          <w:szCs w:val="20"/>
        </w:rPr>
        <w:t>.</w:t>
      </w:r>
    </w:p>
    <w:p w14:paraId="003B478A" w14:textId="4DBD5E86" w:rsidR="00295A0C" w:rsidRPr="00760DF6" w:rsidRDefault="00295A0C" w:rsidP="00311E14">
      <w:pPr>
        <w:pStyle w:val="Paragrafoelenco"/>
        <w:keepLines/>
        <w:widowControl w:val="0"/>
        <w:numPr>
          <w:ilvl w:val="0"/>
          <w:numId w:val="12"/>
        </w:numPr>
        <w:jc w:val="both"/>
        <w:rPr>
          <w:rFonts w:ascii="Tahoma" w:hAnsi="Tahoma" w:cs="Tahoma"/>
          <w:sz w:val="20"/>
          <w:szCs w:val="20"/>
        </w:rPr>
      </w:pPr>
      <w:r w:rsidRPr="00A56F12">
        <w:rPr>
          <w:rFonts w:ascii="Tahoma" w:hAnsi="Tahoma" w:cs="Tahoma"/>
          <w:sz w:val="20"/>
          <w:szCs w:val="20"/>
          <w:u w:val="single"/>
        </w:rPr>
        <w:t>Abbigliamento</w:t>
      </w:r>
      <w:r w:rsidRPr="00A56F12">
        <w:rPr>
          <w:rFonts w:ascii="Tahoma" w:hAnsi="Tahoma" w:cs="Tahoma"/>
          <w:sz w:val="20"/>
          <w:szCs w:val="20"/>
        </w:rPr>
        <w:t>: qualsiasi purch</w:t>
      </w:r>
      <w:r w:rsidR="00A56F12">
        <w:rPr>
          <w:rFonts w:ascii="Tahoma" w:hAnsi="Tahoma" w:cs="Tahoma"/>
          <w:sz w:val="20"/>
          <w:szCs w:val="20"/>
        </w:rPr>
        <w:t>é</w:t>
      </w:r>
      <w:r w:rsidRPr="00A56F12">
        <w:rPr>
          <w:rFonts w:ascii="Tahoma" w:hAnsi="Tahoma" w:cs="Tahoma"/>
          <w:sz w:val="20"/>
          <w:szCs w:val="20"/>
        </w:rPr>
        <w:t xml:space="preserve"> decoroso, con l’obbligo della canottiera nella frazione podistica; è</w:t>
      </w:r>
      <w:r w:rsidRPr="00760DF6">
        <w:rPr>
          <w:rFonts w:ascii="Tahoma" w:hAnsi="Tahoma" w:cs="Tahoma"/>
          <w:sz w:val="20"/>
          <w:szCs w:val="20"/>
        </w:rPr>
        <w:t xml:space="preserve"> ammesso il cambio abbigliamento e scarpe</w:t>
      </w:r>
      <w:r w:rsidR="00375BB2">
        <w:rPr>
          <w:rFonts w:ascii="Tahoma" w:hAnsi="Tahoma" w:cs="Tahoma"/>
          <w:sz w:val="20"/>
          <w:szCs w:val="20"/>
        </w:rPr>
        <w:t>,</w:t>
      </w:r>
      <w:r w:rsidRPr="00760DF6">
        <w:rPr>
          <w:rFonts w:ascii="Tahoma" w:hAnsi="Tahoma" w:cs="Tahoma"/>
          <w:sz w:val="20"/>
          <w:szCs w:val="20"/>
        </w:rPr>
        <w:t xml:space="preserve"> in apposite zone di cambio.</w:t>
      </w:r>
    </w:p>
    <w:p w14:paraId="7D343AEB" w14:textId="74E00CF3" w:rsidR="00295A0C" w:rsidRPr="00760DF6" w:rsidRDefault="00295A0C" w:rsidP="00A56F12">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13) </w:t>
      </w:r>
      <w:r w:rsidRPr="00A56F12">
        <w:rPr>
          <w:rFonts w:ascii="Tahoma" w:hAnsi="Tahoma" w:cs="Tahoma"/>
          <w:sz w:val="20"/>
          <w:szCs w:val="20"/>
        </w:rPr>
        <w:t>Assistenza</w:t>
      </w:r>
      <w:r w:rsidRPr="00760DF6">
        <w:rPr>
          <w:rFonts w:ascii="Tahoma" w:hAnsi="Tahoma" w:cs="Tahoma"/>
          <w:sz w:val="20"/>
          <w:szCs w:val="20"/>
        </w:rPr>
        <w:t>: non è ammessa alcuna assistenza esterna</w:t>
      </w:r>
      <w:r w:rsidR="00375BB2">
        <w:rPr>
          <w:rFonts w:ascii="Tahoma" w:hAnsi="Tahoma" w:cs="Tahoma"/>
          <w:sz w:val="20"/>
          <w:szCs w:val="20"/>
        </w:rPr>
        <w:t>,</w:t>
      </w:r>
      <w:r w:rsidR="00A56F12">
        <w:rPr>
          <w:rFonts w:ascii="Tahoma" w:hAnsi="Tahoma" w:cs="Tahoma"/>
          <w:sz w:val="20"/>
          <w:szCs w:val="20"/>
        </w:rPr>
        <w:t xml:space="preserve"> </w:t>
      </w:r>
      <w:r w:rsidRPr="00760DF6">
        <w:rPr>
          <w:rFonts w:ascii="Tahoma" w:hAnsi="Tahoma" w:cs="Tahoma"/>
          <w:sz w:val="20"/>
          <w:szCs w:val="20"/>
        </w:rPr>
        <w:t xml:space="preserve">in nessun punto dei percorsi e zone di cambio; non è ammesso il </w:t>
      </w:r>
      <w:proofErr w:type="spellStart"/>
      <w:r w:rsidRPr="00760DF6">
        <w:rPr>
          <w:rFonts w:ascii="Tahoma" w:hAnsi="Tahoma" w:cs="Tahoma"/>
          <w:sz w:val="20"/>
          <w:szCs w:val="20"/>
        </w:rPr>
        <w:t>borracciamento</w:t>
      </w:r>
      <w:proofErr w:type="spellEnd"/>
      <w:r w:rsidRPr="00760DF6">
        <w:rPr>
          <w:rFonts w:ascii="Tahoma" w:hAnsi="Tahoma" w:cs="Tahoma"/>
          <w:sz w:val="20"/>
          <w:szCs w:val="20"/>
        </w:rPr>
        <w:t xml:space="preserve"> fuori dalle zone definite; non e ammessa assistenza da personale esterno; non è ammesso il cambio bicicletta ed assistenza meccanica.</w:t>
      </w:r>
    </w:p>
    <w:p w14:paraId="57C535A5" w14:textId="2D354FE8"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14) </w:t>
      </w:r>
      <w:r w:rsidRPr="00A56F12">
        <w:rPr>
          <w:rFonts w:ascii="Tahoma" w:hAnsi="Tahoma" w:cs="Tahoma"/>
          <w:sz w:val="20"/>
          <w:szCs w:val="20"/>
          <w:u w:val="single"/>
        </w:rPr>
        <w:t>Svolgimento gara:</w:t>
      </w:r>
      <w:r w:rsidRPr="00760DF6">
        <w:rPr>
          <w:rFonts w:ascii="Tahoma" w:hAnsi="Tahoma" w:cs="Tahoma"/>
          <w:sz w:val="20"/>
          <w:szCs w:val="20"/>
        </w:rPr>
        <w:t xml:space="preserve"> si svolge con soluzione di continuità, senza interruzioni. </w:t>
      </w:r>
    </w:p>
    <w:p w14:paraId="43A7CEF0" w14:textId="77777777" w:rsidR="00295A0C" w:rsidRPr="00760DF6" w:rsidRDefault="00295A0C" w:rsidP="00A56F12">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15) </w:t>
      </w:r>
      <w:r w:rsidRPr="00A56F12">
        <w:rPr>
          <w:rFonts w:ascii="Tahoma" w:hAnsi="Tahoma" w:cs="Tahoma"/>
          <w:sz w:val="20"/>
          <w:szCs w:val="20"/>
          <w:u w:val="single"/>
        </w:rPr>
        <w:t>Classifiche</w:t>
      </w:r>
      <w:r w:rsidRPr="00760DF6">
        <w:rPr>
          <w:rFonts w:ascii="Tahoma" w:hAnsi="Tahoma" w:cs="Tahoma"/>
          <w:sz w:val="20"/>
          <w:szCs w:val="20"/>
        </w:rPr>
        <w:t>: 1) Individuali a tempo:</w:t>
      </w:r>
    </w:p>
    <w:p w14:paraId="17BA986B" w14:textId="525DB10D"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a) Assolute con tempo complessivo di gara</w:t>
      </w:r>
    </w:p>
    <w:p w14:paraId="6C76026E" w14:textId="6F5E136A"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b) per categoria con tempi finali di gara</w:t>
      </w:r>
    </w:p>
    <w:p w14:paraId="064833B2" w14:textId="4A3A8AC9"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t xml:space="preserve">    </w:t>
      </w:r>
      <w:r w:rsidR="0000531B">
        <w:rPr>
          <w:rFonts w:ascii="Tahoma" w:hAnsi="Tahoma" w:cs="Tahoma"/>
          <w:sz w:val="20"/>
          <w:szCs w:val="20"/>
        </w:rPr>
        <w:t xml:space="preserve">       </w:t>
      </w:r>
      <w:r w:rsidR="00A56F12">
        <w:rPr>
          <w:rFonts w:ascii="Tahoma" w:hAnsi="Tahoma" w:cs="Tahoma"/>
          <w:sz w:val="20"/>
          <w:szCs w:val="20"/>
        </w:rPr>
        <w:t xml:space="preserve">     </w:t>
      </w:r>
      <w:r w:rsidRPr="00760DF6">
        <w:rPr>
          <w:rFonts w:ascii="Tahoma" w:hAnsi="Tahoma" w:cs="Tahoma"/>
          <w:sz w:val="20"/>
          <w:szCs w:val="20"/>
        </w:rPr>
        <w:t>2) a squadre a tempo:</w:t>
      </w:r>
    </w:p>
    <w:p w14:paraId="1AF3DF5A" w14:textId="071BC598"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a) per somma dei tempi delle 2 o più frazioni </w:t>
      </w:r>
    </w:p>
    <w:p w14:paraId="18CC2F34" w14:textId="4F7803E7" w:rsidR="00295A0C" w:rsidRPr="00760DF6" w:rsidRDefault="00295A0C" w:rsidP="00A56F12">
      <w:pPr>
        <w:keepLines/>
        <w:widowControl w:val="0"/>
        <w:ind w:left="2268"/>
        <w:contextualSpacing/>
        <w:jc w:val="both"/>
        <w:rPr>
          <w:rFonts w:ascii="Tahoma" w:hAnsi="Tahoma" w:cs="Tahoma"/>
          <w:sz w:val="20"/>
          <w:szCs w:val="20"/>
        </w:rPr>
      </w:pPr>
      <w:r w:rsidRPr="00760DF6">
        <w:rPr>
          <w:rFonts w:ascii="Tahoma" w:hAnsi="Tahoma" w:cs="Tahoma"/>
          <w:sz w:val="20"/>
          <w:szCs w:val="20"/>
        </w:rPr>
        <w:t xml:space="preserve">b) per il tempo totale di gara </w:t>
      </w:r>
    </w:p>
    <w:p w14:paraId="45304A37" w14:textId="4B65C84B" w:rsidR="00295A0C" w:rsidRPr="00760DF6" w:rsidRDefault="00295A0C" w:rsidP="00A56F12">
      <w:pPr>
        <w:keepLines/>
        <w:widowControl w:val="0"/>
        <w:ind w:left="709"/>
        <w:contextualSpacing/>
        <w:jc w:val="both"/>
        <w:rPr>
          <w:rFonts w:ascii="Tahoma" w:hAnsi="Tahoma" w:cs="Tahoma"/>
          <w:sz w:val="20"/>
          <w:szCs w:val="20"/>
        </w:rPr>
      </w:pPr>
      <w:r w:rsidRPr="00760DF6">
        <w:rPr>
          <w:rFonts w:ascii="Tahoma" w:hAnsi="Tahoma" w:cs="Tahoma"/>
          <w:sz w:val="20"/>
          <w:szCs w:val="20"/>
        </w:rPr>
        <w:t>Ogni concorrente deve completare tutte le frazioni: pena l’esclusione dalla gara ed esclusione dalla</w:t>
      </w:r>
      <w:r w:rsidR="001A089E">
        <w:rPr>
          <w:rFonts w:ascii="Tahoma" w:hAnsi="Tahoma" w:cs="Tahoma"/>
          <w:sz w:val="20"/>
          <w:szCs w:val="20"/>
        </w:rPr>
        <w:t xml:space="preserve"> </w:t>
      </w:r>
      <w:r w:rsidRPr="00760DF6">
        <w:rPr>
          <w:rFonts w:ascii="Tahoma" w:hAnsi="Tahoma" w:cs="Tahoma"/>
          <w:sz w:val="20"/>
          <w:szCs w:val="20"/>
        </w:rPr>
        <w:t>classifica;</w:t>
      </w:r>
      <w:r w:rsidR="00A56F12">
        <w:rPr>
          <w:rFonts w:ascii="Tahoma" w:hAnsi="Tahoma" w:cs="Tahoma"/>
          <w:sz w:val="20"/>
          <w:szCs w:val="20"/>
        </w:rPr>
        <w:t xml:space="preserve"> </w:t>
      </w:r>
      <w:r w:rsidRPr="00760DF6">
        <w:rPr>
          <w:rFonts w:ascii="Tahoma" w:hAnsi="Tahoma" w:cs="Tahoma"/>
          <w:sz w:val="20"/>
          <w:szCs w:val="20"/>
        </w:rPr>
        <w:t>non son ammesse premiazioni intermedie (classifiche parziali di frazioni), si possono stabilire dei tempi massimi di gara per essere classificati e per ogni frazione, pari al tempo del primo più il 40% del tempo.</w:t>
      </w:r>
    </w:p>
    <w:p w14:paraId="689C00B6" w14:textId="1172093D" w:rsidR="00295A0C" w:rsidRPr="00F25385" w:rsidRDefault="00F25385" w:rsidP="00F25385">
      <w:pPr>
        <w:keepLines/>
        <w:widowControl w:val="0"/>
        <w:ind w:left="709" w:hanging="425"/>
        <w:jc w:val="both"/>
        <w:rPr>
          <w:rFonts w:ascii="Tahoma" w:hAnsi="Tahoma" w:cs="Tahoma"/>
          <w:sz w:val="20"/>
          <w:szCs w:val="20"/>
        </w:rPr>
      </w:pPr>
      <w:r w:rsidRPr="00F25385">
        <w:rPr>
          <w:rFonts w:ascii="Tahoma" w:hAnsi="Tahoma" w:cs="Tahoma"/>
          <w:sz w:val="20"/>
          <w:szCs w:val="20"/>
        </w:rPr>
        <w:lastRenderedPageBreak/>
        <w:t>1</w:t>
      </w:r>
      <w:r w:rsidR="00295A0C" w:rsidRPr="00F25385">
        <w:rPr>
          <w:rFonts w:ascii="Tahoma" w:hAnsi="Tahoma" w:cs="Tahoma"/>
          <w:sz w:val="20"/>
          <w:szCs w:val="20"/>
        </w:rPr>
        <w:t xml:space="preserve">6) </w:t>
      </w:r>
      <w:r w:rsidR="00295A0C" w:rsidRPr="00F25385">
        <w:rPr>
          <w:rFonts w:ascii="Tahoma" w:hAnsi="Tahoma" w:cs="Tahoma"/>
          <w:sz w:val="20"/>
          <w:szCs w:val="20"/>
          <w:u w:val="single"/>
        </w:rPr>
        <w:t>Categorie:</w:t>
      </w:r>
      <w:r w:rsidR="00A56F12" w:rsidRPr="00F25385">
        <w:rPr>
          <w:rFonts w:ascii="Tahoma" w:hAnsi="Tahoma" w:cs="Tahoma"/>
          <w:sz w:val="20"/>
          <w:szCs w:val="20"/>
          <w:u w:val="single"/>
        </w:rPr>
        <w:t xml:space="preserve"> </w:t>
      </w:r>
      <w:r w:rsidR="00295A0C" w:rsidRPr="00F25385">
        <w:rPr>
          <w:rFonts w:ascii="Tahoma" w:hAnsi="Tahoma" w:cs="Tahoma"/>
          <w:sz w:val="20"/>
          <w:szCs w:val="20"/>
        </w:rPr>
        <w:t>Giovani (15-18 anni), Elite (19-29), M1 (30-34), M2 (35-39), M3 (40-44), M4 (45-49)</w:t>
      </w:r>
      <w:r w:rsidR="00295A0C" w:rsidRPr="00F25385">
        <w:rPr>
          <w:rFonts w:ascii="Tahoma" w:hAnsi="Tahoma" w:cs="Tahoma"/>
          <w:sz w:val="20"/>
          <w:szCs w:val="20"/>
          <w:u w:val="single"/>
        </w:rPr>
        <w:t>,</w:t>
      </w:r>
      <w:r w:rsidR="00295A0C" w:rsidRPr="00F25385">
        <w:rPr>
          <w:rFonts w:ascii="Tahoma" w:hAnsi="Tahoma" w:cs="Tahoma"/>
          <w:sz w:val="20"/>
          <w:szCs w:val="20"/>
        </w:rPr>
        <w:t xml:space="preserve"> M5(50-54), M6(55-59), M7 (60-64), M8 (65 anni ed oltre)</w:t>
      </w:r>
      <w:r w:rsidR="00375BB2" w:rsidRPr="00F25385">
        <w:rPr>
          <w:rFonts w:ascii="Tahoma" w:hAnsi="Tahoma" w:cs="Tahoma"/>
          <w:sz w:val="20"/>
          <w:szCs w:val="20"/>
        </w:rPr>
        <w:t>,</w:t>
      </w:r>
      <w:r w:rsidR="00295A0C" w:rsidRPr="00F25385">
        <w:rPr>
          <w:rFonts w:ascii="Tahoma" w:hAnsi="Tahoma" w:cs="Tahoma"/>
          <w:sz w:val="20"/>
          <w:szCs w:val="20"/>
        </w:rPr>
        <w:t>DONNE con</w:t>
      </w:r>
      <w:r w:rsidR="00A767A3" w:rsidRPr="00F25385">
        <w:rPr>
          <w:rFonts w:ascii="Tahoma" w:hAnsi="Tahoma" w:cs="Tahoma"/>
          <w:sz w:val="20"/>
          <w:szCs w:val="20"/>
        </w:rPr>
        <w:t>:</w:t>
      </w:r>
      <w:r w:rsidR="00295A0C" w:rsidRPr="00F25385">
        <w:rPr>
          <w:rFonts w:ascii="Tahoma" w:hAnsi="Tahoma" w:cs="Tahoma"/>
          <w:sz w:val="20"/>
          <w:szCs w:val="20"/>
        </w:rPr>
        <w:t xml:space="preserve">  </w:t>
      </w:r>
      <w:proofErr w:type="spellStart"/>
      <w:r w:rsidR="00295A0C" w:rsidRPr="00F25385">
        <w:rPr>
          <w:rFonts w:ascii="Tahoma" w:hAnsi="Tahoma" w:cs="Tahoma"/>
          <w:sz w:val="20"/>
          <w:szCs w:val="20"/>
        </w:rPr>
        <w:t>Wj</w:t>
      </w:r>
      <w:proofErr w:type="spellEnd"/>
      <w:r w:rsidR="00295A0C" w:rsidRPr="00F25385">
        <w:rPr>
          <w:rFonts w:ascii="Tahoma" w:hAnsi="Tahoma" w:cs="Tahoma"/>
          <w:sz w:val="20"/>
          <w:szCs w:val="20"/>
        </w:rPr>
        <w:t>(15-18),</w:t>
      </w:r>
      <w:proofErr w:type="spellStart"/>
      <w:r w:rsidR="00295A0C" w:rsidRPr="00F25385">
        <w:rPr>
          <w:rFonts w:ascii="Tahoma" w:hAnsi="Tahoma" w:cs="Tahoma"/>
          <w:sz w:val="20"/>
          <w:szCs w:val="20"/>
        </w:rPr>
        <w:t>We</w:t>
      </w:r>
      <w:proofErr w:type="spellEnd"/>
      <w:r w:rsidR="00295A0C" w:rsidRPr="00F25385">
        <w:rPr>
          <w:rFonts w:ascii="Tahoma" w:hAnsi="Tahoma" w:cs="Tahoma"/>
          <w:sz w:val="20"/>
          <w:szCs w:val="20"/>
        </w:rPr>
        <w:t xml:space="preserve"> (19-29),WM1 (30-39), WM2 (40 anni ed oltre)</w:t>
      </w:r>
      <w:r w:rsidR="00B9647C">
        <w:rPr>
          <w:rFonts w:ascii="Tahoma" w:hAnsi="Tahoma" w:cs="Tahoma"/>
          <w:sz w:val="20"/>
          <w:szCs w:val="20"/>
        </w:rPr>
        <w:t>;</w:t>
      </w:r>
      <w:r w:rsidR="00295A0C" w:rsidRPr="00F25385">
        <w:rPr>
          <w:rFonts w:ascii="Tahoma" w:hAnsi="Tahoma" w:cs="Tahoma"/>
          <w:sz w:val="20"/>
          <w:szCs w:val="20"/>
        </w:rPr>
        <w:t xml:space="preserve"> oppure per fascia</w:t>
      </w:r>
      <w:r w:rsidR="00A767A3" w:rsidRPr="00F25385">
        <w:rPr>
          <w:rFonts w:ascii="Tahoma" w:hAnsi="Tahoma" w:cs="Tahoma"/>
          <w:sz w:val="20"/>
          <w:szCs w:val="20"/>
        </w:rPr>
        <w:t>:</w:t>
      </w:r>
      <w:r w:rsidR="00295A0C" w:rsidRPr="00F25385">
        <w:rPr>
          <w:rFonts w:ascii="Tahoma" w:hAnsi="Tahoma" w:cs="Tahoma"/>
          <w:sz w:val="20"/>
          <w:szCs w:val="20"/>
        </w:rPr>
        <w:t xml:space="preserve"> Fascia 1 (fino a 44 anni)</w:t>
      </w:r>
      <w:r w:rsidR="00B9647C">
        <w:rPr>
          <w:rFonts w:ascii="Tahoma" w:hAnsi="Tahoma" w:cs="Tahoma"/>
          <w:sz w:val="20"/>
          <w:szCs w:val="20"/>
        </w:rPr>
        <w:t>;</w:t>
      </w:r>
      <w:r w:rsidR="00295A0C" w:rsidRPr="00F25385">
        <w:rPr>
          <w:rFonts w:ascii="Tahoma" w:hAnsi="Tahoma" w:cs="Tahoma"/>
          <w:sz w:val="20"/>
          <w:szCs w:val="20"/>
        </w:rPr>
        <w:t xml:space="preserve"> Fascia 2 (45 ed oltre);  Donne Unica.</w:t>
      </w:r>
    </w:p>
    <w:p w14:paraId="43D43310" w14:textId="58226261"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17) </w:t>
      </w:r>
      <w:r w:rsidRPr="00760DF6">
        <w:rPr>
          <w:rFonts w:ascii="Tahoma" w:hAnsi="Tahoma" w:cs="Tahoma"/>
          <w:sz w:val="20"/>
          <w:szCs w:val="20"/>
          <w:u w:val="single"/>
        </w:rPr>
        <w:t>Partecipazione</w:t>
      </w:r>
      <w:r w:rsidRPr="00760DF6">
        <w:rPr>
          <w:rFonts w:ascii="Tahoma" w:hAnsi="Tahoma" w:cs="Tahoma"/>
          <w:sz w:val="20"/>
          <w:szCs w:val="20"/>
        </w:rPr>
        <w:t>: Possono partecipare tutti gli atleti ed atlete con idoneità specifica per attività agonistica e regolarmente tesserati. È ammessa l</w:t>
      </w:r>
      <w:r w:rsidR="00A56F12">
        <w:rPr>
          <w:rFonts w:ascii="Tahoma" w:hAnsi="Tahoma" w:cs="Tahoma"/>
          <w:sz w:val="20"/>
          <w:szCs w:val="20"/>
        </w:rPr>
        <w:t>’</w:t>
      </w:r>
      <w:r w:rsidRPr="00760DF6">
        <w:rPr>
          <w:rFonts w:ascii="Tahoma" w:hAnsi="Tahoma" w:cs="Tahoma"/>
          <w:sz w:val="20"/>
          <w:szCs w:val="20"/>
        </w:rPr>
        <w:t>organizzazione di gare aperte a tutti gli Enti di promozione ricono</w:t>
      </w:r>
      <w:r w:rsidR="00F11AC4">
        <w:rPr>
          <w:rFonts w:ascii="Tahoma" w:hAnsi="Tahoma" w:cs="Tahoma"/>
          <w:sz w:val="20"/>
          <w:szCs w:val="20"/>
        </w:rPr>
        <w:t>sciuti coni e federazione (convenzionati).</w:t>
      </w:r>
    </w:p>
    <w:p w14:paraId="3EB7CAB3" w14:textId="77777777"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18) </w:t>
      </w:r>
      <w:r w:rsidRPr="00760DF6">
        <w:rPr>
          <w:rFonts w:ascii="Tahoma" w:hAnsi="Tahoma" w:cs="Tahoma"/>
          <w:sz w:val="20"/>
          <w:szCs w:val="20"/>
          <w:u w:val="single"/>
        </w:rPr>
        <w:t>Quota Iscrizione</w:t>
      </w:r>
      <w:r w:rsidRPr="00760DF6">
        <w:rPr>
          <w:rFonts w:ascii="Tahoma" w:hAnsi="Tahoma" w:cs="Tahoma"/>
          <w:sz w:val="20"/>
          <w:szCs w:val="20"/>
        </w:rPr>
        <w:t>: è fissata annualmente, con pacco gara (maglietta, berrettino, ……) pasta party o ristoro</w:t>
      </w:r>
    </w:p>
    <w:p w14:paraId="2BE7FF5C" w14:textId="35D9C5E3"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19) </w:t>
      </w:r>
      <w:r w:rsidRPr="00760DF6">
        <w:rPr>
          <w:rFonts w:ascii="Tahoma" w:hAnsi="Tahoma" w:cs="Tahoma"/>
          <w:sz w:val="20"/>
          <w:szCs w:val="20"/>
          <w:u w:val="single"/>
        </w:rPr>
        <w:t>Iscrizione</w:t>
      </w:r>
      <w:r w:rsidRPr="00760DF6">
        <w:rPr>
          <w:rFonts w:ascii="Tahoma" w:hAnsi="Tahoma" w:cs="Tahoma"/>
          <w:sz w:val="20"/>
          <w:szCs w:val="20"/>
        </w:rPr>
        <w:t>: per i campionati le iscrizioni vanno spedite 48 ore prima della gara, dopo tale data le iscrizioni si accettano solo con la maggiorazione di 10 euro. L’organizzazione può fissare un numero massimo di iscritti</w:t>
      </w:r>
      <w:r w:rsidR="001A089E">
        <w:rPr>
          <w:rFonts w:ascii="Tahoma" w:hAnsi="Tahoma" w:cs="Tahoma"/>
          <w:sz w:val="20"/>
          <w:szCs w:val="20"/>
        </w:rPr>
        <w:t>.</w:t>
      </w:r>
      <w:r w:rsidRPr="00760DF6">
        <w:rPr>
          <w:rFonts w:ascii="Tahoma" w:hAnsi="Tahoma" w:cs="Tahoma"/>
          <w:sz w:val="20"/>
          <w:szCs w:val="20"/>
        </w:rPr>
        <w:t xml:space="preserve"> </w:t>
      </w:r>
    </w:p>
    <w:p w14:paraId="7E3C2716" w14:textId="14A7EE38"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20) </w:t>
      </w:r>
      <w:r w:rsidRPr="00760DF6">
        <w:rPr>
          <w:rFonts w:ascii="Tahoma" w:hAnsi="Tahoma" w:cs="Tahoma"/>
          <w:sz w:val="20"/>
          <w:szCs w:val="20"/>
          <w:u w:val="single"/>
        </w:rPr>
        <w:t>Zone di cambio</w:t>
      </w:r>
      <w:r w:rsidRPr="00760DF6">
        <w:rPr>
          <w:rFonts w:ascii="Tahoma" w:hAnsi="Tahoma" w:cs="Tahoma"/>
          <w:sz w:val="20"/>
          <w:szCs w:val="20"/>
        </w:rPr>
        <w:t>: il cambio fra una frazione e l’altra va effettuato nella apposita zona contrad</w:t>
      </w:r>
      <w:r w:rsidR="00F36F54">
        <w:rPr>
          <w:rFonts w:ascii="Tahoma" w:hAnsi="Tahoma" w:cs="Tahoma"/>
          <w:sz w:val="20"/>
          <w:szCs w:val="20"/>
        </w:rPr>
        <w:t>d</w:t>
      </w:r>
      <w:r w:rsidRPr="00760DF6">
        <w:rPr>
          <w:rFonts w:ascii="Tahoma" w:hAnsi="Tahoma" w:cs="Tahoma"/>
          <w:sz w:val="20"/>
          <w:szCs w:val="20"/>
        </w:rPr>
        <w:t>istinta da I.Z.C. (inizio zona cambio) e F.Z.C. (fine zona cambio) ed e delimitata da apposite righe e cartelli, ed è compresa in uno spazio non inferiore ai 200-300 mt. Non si può dare assistenza agli atleti di alcun genere; la bici va posizionata (prima e dopo l’uso) nel settore definito dal proprio numero di gara, pena la squalifica. Il casco</w:t>
      </w:r>
      <w:r w:rsidR="00375BB2">
        <w:rPr>
          <w:rFonts w:ascii="Tahoma" w:hAnsi="Tahoma" w:cs="Tahoma"/>
          <w:sz w:val="20"/>
          <w:szCs w:val="20"/>
        </w:rPr>
        <w:t>,</w:t>
      </w:r>
      <w:r w:rsidRPr="00760DF6">
        <w:rPr>
          <w:rFonts w:ascii="Tahoma" w:hAnsi="Tahoma" w:cs="Tahoma"/>
          <w:sz w:val="20"/>
          <w:szCs w:val="20"/>
        </w:rPr>
        <w:t xml:space="preserve"> il vestiario</w:t>
      </w:r>
      <w:r w:rsidR="00375BB2">
        <w:rPr>
          <w:rFonts w:ascii="Tahoma" w:hAnsi="Tahoma" w:cs="Tahoma"/>
          <w:sz w:val="20"/>
          <w:szCs w:val="20"/>
        </w:rPr>
        <w:t>,</w:t>
      </w:r>
      <w:r w:rsidRPr="00760DF6">
        <w:rPr>
          <w:rFonts w:ascii="Tahoma" w:hAnsi="Tahoma" w:cs="Tahoma"/>
          <w:sz w:val="20"/>
          <w:szCs w:val="20"/>
        </w:rPr>
        <w:t xml:space="preserve"> gli accessori di gara, le scarpe …… vanno posizionati sempre nella propria sezione numerata</w:t>
      </w:r>
      <w:r w:rsidR="00375BB2">
        <w:rPr>
          <w:rFonts w:ascii="Tahoma" w:hAnsi="Tahoma" w:cs="Tahoma"/>
          <w:sz w:val="20"/>
          <w:szCs w:val="20"/>
        </w:rPr>
        <w:t>,</w:t>
      </w:r>
      <w:r w:rsidRPr="00760DF6">
        <w:rPr>
          <w:rFonts w:ascii="Tahoma" w:hAnsi="Tahoma" w:cs="Tahoma"/>
          <w:sz w:val="20"/>
          <w:szCs w:val="20"/>
        </w:rPr>
        <w:t xml:space="preserve"> non costituendo mai ostacolo per gli altri concorrenti, pena la squalifica</w:t>
      </w:r>
      <w:r w:rsidR="00375BB2">
        <w:rPr>
          <w:rFonts w:ascii="Tahoma" w:hAnsi="Tahoma" w:cs="Tahoma"/>
          <w:sz w:val="20"/>
          <w:szCs w:val="20"/>
        </w:rPr>
        <w:t>.</w:t>
      </w:r>
      <w:r w:rsidRPr="00760DF6">
        <w:rPr>
          <w:rFonts w:ascii="Tahoma" w:hAnsi="Tahoma" w:cs="Tahoma"/>
          <w:sz w:val="20"/>
          <w:szCs w:val="20"/>
        </w:rPr>
        <w:t xml:space="preserve"> Non sono ammessi estranei nelle zone di cambio.</w:t>
      </w:r>
    </w:p>
    <w:p w14:paraId="1D81D02B" w14:textId="77777777" w:rsidR="001A089E"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21) </w:t>
      </w:r>
      <w:r w:rsidRPr="00760DF6">
        <w:rPr>
          <w:rFonts w:ascii="Tahoma" w:hAnsi="Tahoma" w:cs="Tahoma"/>
          <w:sz w:val="20"/>
          <w:szCs w:val="20"/>
          <w:u w:val="single"/>
        </w:rPr>
        <w:t>Partenze</w:t>
      </w:r>
      <w:r w:rsidRPr="00760DF6">
        <w:rPr>
          <w:rFonts w:ascii="Tahoma" w:hAnsi="Tahoma" w:cs="Tahoma"/>
          <w:sz w:val="20"/>
          <w:szCs w:val="20"/>
        </w:rPr>
        <w:t>: per categoria o tutti insieme a seconda del numero di iscritti o indivi</w:t>
      </w:r>
      <w:r w:rsidR="001A089E">
        <w:rPr>
          <w:rFonts w:ascii="Tahoma" w:hAnsi="Tahoma" w:cs="Tahoma"/>
          <w:sz w:val="20"/>
          <w:szCs w:val="20"/>
        </w:rPr>
        <w:t>dualmente (biathlon cronometro).</w:t>
      </w:r>
    </w:p>
    <w:p w14:paraId="7B981C1C" w14:textId="18655298"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22) </w:t>
      </w:r>
      <w:r w:rsidRPr="00760DF6">
        <w:rPr>
          <w:rFonts w:ascii="Tahoma" w:hAnsi="Tahoma" w:cs="Tahoma"/>
          <w:sz w:val="20"/>
          <w:szCs w:val="20"/>
          <w:u w:val="single"/>
        </w:rPr>
        <w:t>Frazione ciclistica</w:t>
      </w:r>
      <w:r w:rsidRPr="00760DF6">
        <w:rPr>
          <w:rFonts w:ascii="Tahoma" w:hAnsi="Tahoma" w:cs="Tahoma"/>
          <w:sz w:val="20"/>
          <w:szCs w:val="20"/>
        </w:rPr>
        <w:t>: non è consentita la scia fra atleti (non è scia l’atleta che è a più di 10 mt o che è a 2,5 mt lateralmente), o fra atleti e mezzi motorizzati. Non è consentito seguire l’atleta per incitarlo. Non è consentito fornire e accettare aiuti esterni (borraccia mento, ristoro, spint</w:t>
      </w:r>
      <w:r w:rsidR="00F11B4E">
        <w:rPr>
          <w:rFonts w:ascii="Tahoma" w:hAnsi="Tahoma" w:cs="Tahoma"/>
          <w:sz w:val="20"/>
          <w:szCs w:val="20"/>
        </w:rPr>
        <w:t>e</w:t>
      </w:r>
      <w:r w:rsidRPr="00760DF6">
        <w:rPr>
          <w:rFonts w:ascii="Tahoma" w:hAnsi="Tahoma" w:cs="Tahoma"/>
          <w:sz w:val="20"/>
          <w:szCs w:val="20"/>
        </w:rPr>
        <w:t>) se non nelle apposite zone. Il percorso è segnalato con frecce colorate o con pannelli. L’errore di percorso è punito con l</w:t>
      </w:r>
      <w:r w:rsidR="00F25385">
        <w:rPr>
          <w:rFonts w:ascii="Tahoma" w:hAnsi="Tahoma" w:cs="Tahoma"/>
          <w:sz w:val="20"/>
          <w:szCs w:val="20"/>
        </w:rPr>
        <w:t>’</w:t>
      </w:r>
      <w:r w:rsidRPr="00760DF6">
        <w:rPr>
          <w:rFonts w:ascii="Tahoma" w:hAnsi="Tahoma" w:cs="Tahoma"/>
          <w:sz w:val="20"/>
          <w:szCs w:val="20"/>
        </w:rPr>
        <w:t>esclusione dalla gara (accorciamento)</w:t>
      </w:r>
      <w:r w:rsidR="00375BB2">
        <w:rPr>
          <w:rFonts w:ascii="Tahoma" w:hAnsi="Tahoma" w:cs="Tahoma"/>
          <w:sz w:val="20"/>
          <w:szCs w:val="20"/>
        </w:rPr>
        <w:t>.</w:t>
      </w:r>
      <w:r w:rsidRPr="00760DF6">
        <w:rPr>
          <w:rFonts w:ascii="Tahoma" w:hAnsi="Tahoma" w:cs="Tahoma"/>
          <w:sz w:val="20"/>
          <w:szCs w:val="20"/>
        </w:rPr>
        <w:t xml:space="preserve"> Si fa d’obbligo all’atleta di conoscere il percorso.</w:t>
      </w:r>
    </w:p>
    <w:p w14:paraId="157B5E4D" w14:textId="0776540A"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23) </w:t>
      </w:r>
      <w:r w:rsidRPr="00760DF6">
        <w:rPr>
          <w:rFonts w:ascii="Tahoma" w:hAnsi="Tahoma" w:cs="Tahoma"/>
          <w:sz w:val="20"/>
          <w:szCs w:val="20"/>
          <w:u w:val="single"/>
        </w:rPr>
        <w:t>Frazione podistica</w:t>
      </w:r>
      <w:r w:rsidRPr="00760DF6">
        <w:rPr>
          <w:rFonts w:ascii="Tahoma" w:hAnsi="Tahoma" w:cs="Tahoma"/>
          <w:sz w:val="20"/>
          <w:szCs w:val="20"/>
        </w:rPr>
        <w:t>: il percorso va segnalato con frecce o con pannelli non è consentita alcuna assistenza esterna (persone al seguito, ristoro, borraccia mento,) L’errore di percorso (accorciamento) è punito con la squalifica. È ammesso il ristoro e spugnaggio nelle apposite zone.</w:t>
      </w:r>
    </w:p>
    <w:p w14:paraId="38DD7AD4" w14:textId="7E4C4038"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24) </w:t>
      </w:r>
      <w:r w:rsidRPr="00760DF6">
        <w:rPr>
          <w:rFonts w:ascii="Tahoma" w:hAnsi="Tahoma" w:cs="Tahoma"/>
          <w:sz w:val="20"/>
          <w:szCs w:val="20"/>
          <w:u w:val="single"/>
        </w:rPr>
        <w:t>Periodo di attività</w:t>
      </w:r>
      <w:r w:rsidRPr="00760DF6">
        <w:rPr>
          <w:rFonts w:ascii="Tahoma" w:hAnsi="Tahoma" w:cs="Tahoma"/>
          <w:sz w:val="20"/>
          <w:szCs w:val="20"/>
        </w:rPr>
        <w:t>: da Gennaio a Dicembre</w:t>
      </w:r>
      <w:r w:rsidR="001A089E">
        <w:rPr>
          <w:rFonts w:ascii="Tahoma" w:hAnsi="Tahoma" w:cs="Tahoma"/>
          <w:sz w:val="20"/>
          <w:szCs w:val="20"/>
        </w:rPr>
        <w:t>.</w:t>
      </w:r>
    </w:p>
    <w:p w14:paraId="23BDDC1A" w14:textId="523588AF" w:rsidR="00295A0C" w:rsidRPr="00760DF6" w:rsidRDefault="00295A0C" w:rsidP="00F25385">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25) </w:t>
      </w:r>
      <w:r w:rsidRPr="00760DF6">
        <w:rPr>
          <w:rFonts w:ascii="Tahoma" w:hAnsi="Tahoma" w:cs="Tahoma"/>
          <w:sz w:val="20"/>
          <w:szCs w:val="20"/>
          <w:u w:val="single"/>
        </w:rPr>
        <w:t>Note organizzative</w:t>
      </w:r>
      <w:r w:rsidRPr="00760DF6">
        <w:rPr>
          <w:rFonts w:ascii="Tahoma" w:hAnsi="Tahoma" w:cs="Tahoma"/>
          <w:sz w:val="20"/>
          <w:szCs w:val="20"/>
        </w:rPr>
        <w:t>: la gara va assicurata in RCT; è obbligatoria la presenza del medico e servizio sanitario. La testa della gara va sempre preceduta da una staffetta dell</w:t>
      </w:r>
      <w:r w:rsidR="00F25385">
        <w:rPr>
          <w:rFonts w:ascii="Tahoma" w:hAnsi="Tahoma" w:cs="Tahoma"/>
          <w:sz w:val="20"/>
          <w:szCs w:val="20"/>
        </w:rPr>
        <w:t>’</w:t>
      </w:r>
      <w:r w:rsidRPr="00760DF6">
        <w:rPr>
          <w:rFonts w:ascii="Tahoma" w:hAnsi="Tahoma" w:cs="Tahoma"/>
          <w:sz w:val="20"/>
          <w:szCs w:val="20"/>
        </w:rPr>
        <w:t>organizzazione; la gara di svolge a traffico chiuso e/o controllato.</w:t>
      </w:r>
    </w:p>
    <w:p w14:paraId="4DFDC9C6" w14:textId="77777777" w:rsidR="00F25385" w:rsidRDefault="00295A0C" w:rsidP="00F25385">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26) </w:t>
      </w:r>
      <w:r w:rsidRPr="00760DF6">
        <w:rPr>
          <w:rFonts w:ascii="Tahoma" w:hAnsi="Tahoma" w:cs="Tahoma"/>
          <w:sz w:val="20"/>
          <w:szCs w:val="20"/>
          <w:u w:val="single"/>
        </w:rPr>
        <w:t>Premiazioni</w:t>
      </w:r>
      <w:r w:rsidRPr="00760DF6">
        <w:rPr>
          <w:rFonts w:ascii="Tahoma" w:hAnsi="Tahoma" w:cs="Tahoma"/>
          <w:sz w:val="20"/>
          <w:szCs w:val="20"/>
        </w:rPr>
        <w:t xml:space="preserve">: </w:t>
      </w:r>
    </w:p>
    <w:p w14:paraId="45B1970E" w14:textId="523AE82B" w:rsidR="00295A0C" w:rsidRPr="00F25385" w:rsidRDefault="00295A0C" w:rsidP="00311E14">
      <w:pPr>
        <w:pStyle w:val="Paragrafoelenco"/>
        <w:keepLines/>
        <w:widowControl w:val="0"/>
        <w:numPr>
          <w:ilvl w:val="1"/>
          <w:numId w:val="31"/>
        </w:numPr>
        <w:jc w:val="both"/>
        <w:rPr>
          <w:rFonts w:ascii="Tahoma" w:hAnsi="Tahoma" w:cs="Tahoma"/>
          <w:sz w:val="20"/>
          <w:szCs w:val="20"/>
        </w:rPr>
      </w:pPr>
      <w:r w:rsidRPr="00F25385">
        <w:rPr>
          <w:rFonts w:ascii="Tahoma" w:hAnsi="Tahoma" w:cs="Tahoma"/>
          <w:sz w:val="20"/>
          <w:szCs w:val="20"/>
        </w:rPr>
        <w:t>individuali: per classifica assoluta o per categoria con: coppe, trofei, materiale tecnico, alimentari, medaglie, rimborsi spesa.</w:t>
      </w:r>
    </w:p>
    <w:p w14:paraId="48FCC41C" w14:textId="52FA4ABF" w:rsidR="00295A0C" w:rsidRPr="00F25385" w:rsidRDefault="001A089E" w:rsidP="00311E14">
      <w:pPr>
        <w:pStyle w:val="Paragrafoelenco"/>
        <w:keepLines/>
        <w:widowControl w:val="0"/>
        <w:numPr>
          <w:ilvl w:val="1"/>
          <w:numId w:val="31"/>
        </w:numPr>
        <w:jc w:val="both"/>
        <w:rPr>
          <w:rFonts w:ascii="Tahoma" w:hAnsi="Tahoma" w:cs="Tahoma"/>
          <w:sz w:val="20"/>
          <w:szCs w:val="20"/>
        </w:rPr>
      </w:pPr>
      <w:r>
        <w:rPr>
          <w:rFonts w:ascii="Tahoma" w:hAnsi="Tahoma" w:cs="Tahoma"/>
          <w:sz w:val="20"/>
          <w:szCs w:val="20"/>
        </w:rPr>
        <w:t>P</w:t>
      </w:r>
      <w:r w:rsidR="00295A0C" w:rsidRPr="00F25385">
        <w:rPr>
          <w:rFonts w:ascii="Tahoma" w:hAnsi="Tahoma" w:cs="Tahoma"/>
          <w:sz w:val="20"/>
          <w:szCs w:val="20"/>
        </w:rPr>
        <w:t xml:space="preserve">er </w:t>
      </w:r>
      <w:r w:rsidR="00313165" w:rsidRPr="00F25385">
        <w:rPr>
          <w:rFonts w:ascii="Tahoma" w:hAnsi="Tahoma" w:cs="Tahoma"/>
          <w:snapToGrid w:val="0"/>
          <w:sz w:val="20"/>
          <w:szCs w:val="20"/>
        </w:rPr>
        <w:t>associazione o società sportiva</w:t>
      </w:r>
      <w:r w:rsidR="00A767A3" w:rsidRPr="00F25385">
        <w:rPr>
          <w:rFonts w:ascii="Tahoma" w:hAnsi="Tahoma" w:cs="Tahoma"/>
          <w:snapToGrid w:val="0"/>
          <w:sz w:val="20"/>
          <w:szCs w:val="20"/>
        </w:rPr>
        <w:t>:</w:t>
      </w:r>
      <w:r w:rsidR="00295A0C" w:rsidRPr="00F25385">
        <w:rPr>
          <w:rFonts w:ascii="Tahoma" w:hAnsi="Tahoma" w:cs="Tahoma"/>
          <w:sz w:val="20"/>
          <w:szCs w:val="20"/>
        </w:rPr>
        <w:t xml:space="preserve"> con trofei e coppe.</w:t>
      </w:r>
    </w:p>
    <w:p w14:paraId="65D60414" w14:textId="77777777" w:rsidR="0041422A" w:rsidRDefault="00295A0C" w:rsidP="006049E0">
      <w:pPr>
        <w:keepLines/>
        <w:widowControl w:val="0"/>
        <w:ind w:left="284"/>
        <w:contextualSpacing/>
        <w:jc w:val="both"/>
        <w:rPr>
          <w:rFonts w:ascii="Tahoma" w:hAnsi="Tahoma" w:cs="Tahoma"/>
          <w:sz w:val="20"/>
          <w:szCs w:val="20"/>
        </w:rPr>
      </w:pPr>
      <w:r w:rsidRPr="00760DF6">
        <w:rPr>
          <w:rFonts w:ascii="Tahoma" w:hAnsi="Tahoma" w:cs="Tahoma"/>
          <w:sz w:val="20"/>
          <w:szCs w:val="20"/>
        </w:rPr>
        <w:t xml:space="preserve">27) </w:t>
      </w:r>
      <w:r w:rsidRPr="00760DF6">
        <w:rPr>
          <w:rFonts w:ascii="Tahoma" w:hAnsi="Tahoma" w:cs="Tahoma"/>
          <w:sz w:val="20"/>
          <w:szCs w:val="20"/>
          <w:u w:val="single"/>
        </w:rPr>
        <w:t>Penalizzazioni</w:t>
      </w:r>
      <w:r w:rsidRPr="00760DF6">
        <w:rPr>
          <w:rFonts w:ascii="Tahoma" w:hAnsi="Tahoma" w:cs="Tahoma"/>
          <w:sz w:val="20"/>
          <w:szCs w:val="20"/>
        </w:rPr>
        <w:t xml:space="preserve">: </w:t>
      </w:r>
    </w:p>
    <w:p w14:paraId="23FC3FB7" w14:textId="2783122C"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a) squalifica per accorciamento percorso (ciclismo,</w:t>
      </w:r>
      <w:r w:rsidR="00F36F54">
        <w:rPr>
          <w:rFonts w:ascii="Tahoma" w:hAnsi="Tahoma" w:cs="Tahoma"/>
          <w:sz w:val="20"/>
          <w:szCs w:val="20"/>
        </w:rPr>
        <w:t xml:space="preserve"> </w:t>
      </w:r>
      <w:r w:rsidRPr="00760DF6">
        <w:rPr>
          <w:rFonts w:ascii="Tahoma" w:hAnsi="Tahoma" w:cs="Tahoma"/>
          <w:sz w:val="20"/>
          <w:szCs w:val="20"/>
        </w:rPr>
        <w:t xml:space="preserve">podismo) per scia fra atleti o di </w:t>
      </w:r>
      <w:r w:rsidR="0041422A">
        <w:rPr>
          <w:rFonts w:ascii="Tahoma" w:hAnsi="Tahoma" w:cs="Tahoma"/>
          <w:sz w:val="20"/>
          <w:szCs w:val="20"/>
        </w:rPr>
        <w:tab/>
      </w:r>
      <w:proofErr w:type="spellStart"/>
      <w:r w:rsidRPr="00760DF6">
        <w:rPr>
          <w:rFonts w:ascii="Tahoma" w:hAnsi="Tahoma" w:cs="Tahoma"/>
          <w:sz w:val="20"/>
          <w:szCs w:val="20"/>
        </w:rPr>
        <w:t>automezzi;</w:t>
      </w:r>
      <w:r w:rsidR="001A089E">
        <w:rPr>
          <w:rFonts w:ascii="Tahoma" w:hAnsi="Tahoma" w:cs="Tahoma"/>
          <w:sz w:val="20"/>
          <w:szCs w:val="20"/>
        </w:rPr>
        <w:t>p</w:t>
      </w:r>
      <w:r w:rsidRPr="00760DF6">
        <w:rPr>
          <w:rFonts w:ascii="Tahoma" w:hAnsi="Tahoma" w:cs="Tahoma"/>
          <w:sz w:val="20"/>
          <w:szCs w:val="20"/>
        </w:rPr>
        <w:t>er</w:t>
      </w:r>
      <w:proofErr w:type="spellEnd"/>
      <w:r w:rsidRPr="00760DF6">
        <w:rPr>
          <w:rFonts w:ascii="Tahoma" w:hAnsi="Tahoma" w:cs="Tahoma"/>
          <w:sz w:val="20"/>
          <w:szCs w:val="20"/>
        </w:rPr>
        <w:t xml:space="preserve"> indumenti; per assistenza esterna; per cambio fuori zona; per ostacolo</w:t>
      </w:r>
      <w:r w:rsidR="006049E0">
        <w:rPr>
          <w:rFonts w:ascii="Tahoma" w:hAnsi="Tahoma" w:cs="Tahoma"/>
          <w:sz w:val="20"/>
          <w:szCs w:val="20"/>
        </w:rPr>
        <w:t xml:space="preserve"> </w:t>
      </w:r>
      <w:r w:rsidRPr="00760DF6">
        <w:rPr>
          <w:rFonts w:ascii="Tahoma" w:hAnsi="Tahoma" w:cs="Tahoma"/>
          <w:sz w:val="20"/>
          <w:szCs w:val="20"/>
        </w:rPr>
        <w:t xml:space="preserve">ad altri concorrenti; per insulti </w:t>
      </w:r>
      <w:r w:rsidR="009A2F41">
        <w:rPr>
          <w:rFonts w:ascii="Tahoma" w:hAnsi="Tahoma" w:cs="Tahoma"/>
          <w:sz w:val="20"/>
          <w:szCs w:val="20"/>
        </w:rPr>
        <w:t>al</w:t>
      </w:r>
      <w:r w:rsidR="009A2F41" w:rsidRPr="00760DF6">
        <w:rPr>
          <w:rFonts w:ascii="Tahoma" w:hAnsi="Tahoma" w:cs="Tahoma"/>
          <w:sz w:val="20"/>
        </w:rPr>
        <w:t>l’organizza</w:t>
      </w:r>
      <w:r w:rsidR="009A2F41">
        <w:rPr>
          <w:rFonts w:ascii="Tahoma" w:hAnsi="Tahoma" w:cs="Tahoma"/>
          <w:sz w:val="20"/>
        </w:rPr>
        <w:t>zione</w:t>
      </w:r>
      <w:r w:rsidRPr="00760DF6">
        <w:rPr>
          <w:rFonts w:ascii="Tahoma" w:hAnsi="Tahoma" w:cs="Tahoma"/>
          <w:sz w:val="20"/>
          <w:szCs w:val="20"/>
        </w:rPr>
        <w:t>, giudici, personale dell’organizzazione.</w:t>
      </w:r>
    </w:p>
    <w:p w14:paraId="1F250548" w14:textId="0DEBC55E" w:rsidR="00295A0C" w:rsidRPr="00760DF6" w:rsidRDefault="00295A0C" w:rsidP="006049E0">
      <w:pPr>
        <w:keepLines/>
        <w:widowControl w:val="0"/>
        <w:ind w:left="1418" w:hanging="284"/>
        <w:contextualSpacing/>
        <w:jc w:val="both"/>
        <w:rPr>
          <w:rFonts w:ascii="Tahoma" w:hAnsi="Tahoma" w:cs="Tahoma"/>
          <w:sz w:val="20"/>
          <w:szCs w:val="20"/>
        </w:rPr>
      </w:pPr>
      <w:r w:rsidRPr="00760DF6">
        <w:rPr>
          <w:rFonts w:ascii="Tahoma" w:hAnsi="Tahoma" w:cs="Tahoma"/>
          <w:sz w:val="20"/>
          <w:szCs w:val="20"/>
        </w:rPr>
        <w:t xml:space="preserve">b) penalizzazione di 4 minuti per lieve infrazione per ostacolo involontario fra concorrenti (partenze contemporanee, falsa partenza o partenza anticipata) per ingiurie fra </w:t>
      </w:r>
      <w:r w:rsidR="006049E0">
        <w:rPr>
          <w:rFonts w:ascii="Tahoma" w:hAnsi="Tahoma" w:cs="Tahoma"/>
          <w:sz w:val="20"/>
          <w:szCs w:val="20"/>
        </w:rPr>
        <w:tab/>
      </w:r>
      <w:r w:rsidRPr="00760DF6">
        <w:rPr>
          <w:rFonts w:ascii="Tahoma" w:hAnsi="Tahoma" w:cs="Tahoma"/>
          <w:sz w:val="20"/>
          <w:szCs w:val="20"/>
        </w:rPr>
        <w:t>concorrenti.</w:t>
      </w:r>
    </w:p>
    <w:p w14:paraId="6A485EAA"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28) Per quanto non contemplato valgono le note del regolamento UISP Nazionale</w:t>
      </w:r>
    </w:p>
    <w:p w14:paraId="756492D8"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29) Si possono organizzare gare di Biathlon sostituendo una delle due frazioni con lo sci di fondo, lo skiroll, il pattinaggio, nuoto, vela.</w:t>
      </w:r>
    </w:p>
    <w:p w14:paraId="2E6268AC"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30) Figure tecniche:</w:t>
      </w:r>
    </w:p>
    <w:p w14:paraId="1056603C" w14:textId="6182C8A4"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a) Giudici di percorso, per la verifica scia (a terra e motorizzati), accorciamento percorso, assistenza frazione, verifica passaggio e dei numeri di gara, irregolarità e verifica dei cambi.</w:t>
      </w:r>
    </w:p>
    <w:p w14:paraId="5CB697CA" w14:textId="5FD05794"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b) Giudici di gara: estensione dell’ordine d’arrivo e verifica partenza della gara.</w:t>
      </w:r>
    </w:p>
    <w:p w14:paraId="63EA10D9" w14:textId="56BCAD65"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c) Cronometristi: rilevamento dei tempi parziali e finali di gara.</w:t>
      </w:r>
    </w:p>
    <w:p w14:paraId="25954753" w14:textId="1F54D35C"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 xml:space="preserve">d) </w:t>
      </w:r>
      <w:proofErr w:type="spellStart"/>
      <w:r w:rsidRPr="00760DF6">
        <w:rPr>
          <w:rFonts w:ascii="Tahoma" w:hAnsi="Tahoma" w:cs="Tahoma"/>
          <w:sz w:val="20"/>
          <w:szCs w:val="20"/>
        </w:rPr>
        <w:t>Pesidente</w:t>
      </w:r>
      <w:proofErr w:type="spellEnd"/>
      <w:r w:rsidRPr="00760DF6">
        <w:rPr>
          <w:rFonts w:ascii="Tahoma" w:hAnsi="Tahoma" w:cs="Tahoma"/>
          <w:sz w:val="20"/>
          <w:szCs w:val="20"/>
        </w:rPr>
        <w:t xml:space="preserve"> di Giuria: per il coordinamento di tutta la manifestazione; a lui vanno consegnati i reclami di gara.</w:t>
      </w:r>
    </w:p>
    <w:p w14:paraId="6ADE039B" w14:textId="143D37D5"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e) Direttore di corsa: sovraintendente a tutte le fasi organizzative della manifestazione, gestendo tutto il personale dell’organizzazione.</w:t>
      </w:r>
    </w:p>
    <w:p w14:paraId="623D43F2" w14:textId="0B939DD4" w:rsidR="00295A0C" w:rsidRPr="00760DF6" w:rsidRDefault="00295A0C" w:rsidP="006049E0">
      <w:pPr>
        <w:keepLines/>
        <w:widowControl w:val="0"/>
        <w:ind w:left="1134"/>
        <w:contextualSpacing/>
        <w:jc w:val="both"/>
        <w:rPr>
          <w:rFonts w:ascii="Tahoma" w:hAnsi="Tahoma" w:cs="Tahoma"/>
          <w:sz w:val="20"/>
          <w:szCs w:val="20"/>
        </w:rPr>
      </w:pPr>
      <w:r w:rsidRPr="00760DF6">
        <w:rPr>
          <w:rFonts w:ascii="Tahoma" w:hAnsi="Tahoma" w:cs="Tahoma"/>
          <w:sz w:val="20"/>
          <w:szCs w:val="20"/>
        </w:rPr>
        <w:t>f) Operatori: per il servizio organizzativo, incroci, zone cambio, ristoro, spugnaggio.</w:t>
      </w:r>
    </w:p>
    <w:p w14:paraId="636497D1"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31) Per le categorie giovanili dai 10 ai 14 anni si possono svolgere dei mini biathlon o mini duathlon con 400 mt podismo e 1,5 Km di ciclismo e 200 mt podismo e 700 mt ciclismo per le categorie giovanissimi da 5 ai 10 anni.</w:t>
      </w:r>
    </w:p>
    <w:p w14:paraId="25212543" w14:textId="7777777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32) </w:t>
      </w:r>
      <w:r w:rsidRPr="00760DF6">
        <w:rPr>
          <w:rFonts w:ascii="Tahoma" w:hAnsi="Tahoma" w:cs="Tahoma"/>
          <w:sz w:val="20"/>
          <w:szCs w:val="20"/>
          <w:u w:val="single"/>
        </w:rPr>
        <w:t>Ristoro</w:t>
      </w:r>
      <w:r w:rsidRPr="00760DF6">
        <w:rPr>
          <w:rFonts w:ascii="Tahoma" w:hAnsi="Tahoma" w:cs="Tahoma"/>
          <w:sz w:val="20"/>
          <w:szCs w:val="20"/>
        </w:rPr>
        <w:t>: nella zona di cambio e all’arrivo.</w:t>
      </w:r>
    </w:p>
    <w:p w14:paraId="039F4A3E" w14:textId="38D683F7"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33) </w:t>
      </w:r>
      <w:r w:rsidRPr="00760DF6">
        <w:rPr>
          <w:rFonts w:ascii="Tahoma" w:hAnsi="Tahoma" w:cs="Tahoma"/>
          <w:sz w:val="20"/>
          <w:szCs w:val="20"/>
          <w:u w:val="single"/>
        </w:rPr>
        <w:t>Spugnaggio</w:t>
      </w:r>
      <w:r w:rsidRPr="00760DF6">
        <w:rPr>
          <w:rFonts w:ascii="Tahoma" w:hAnsi="Tahoma" w:cs="Tahoma"/>
          <w:sz w:val="20"/>
          <w:szCs w:val="20"/>
        </w:rPr>
        <w:t>: ogni 3 Km nella frazione podistica</w:t>
      </w:r>
      <w:r w:rsidR="001A089E">
        <w:rPr>
          <w:rFonts w:ascii="Tahoma" w:hAnsi="Tahoma" w:cs="Tahoma"/>
          <w:sz w:val="20"/>
          <w:szCs w:val="20"/>
        </w:rPr>
        <w:t>.</w:t>
      </w:r>
    </w:p>
    <w:p w14:paraId="10EFEA44" w14:textId="18917672"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34) </w:t>
      </w:r>
      <w:r w:rsidRPr="00760DF6">
        <w:rPr>
          <w:rFonts w:ascii="Tahoma" w:hAnsi="Tahoma" w:cs="Tahoma"/>
          <w:sz w:val="20"/>
          <w:szCs w:val="20"/>
          <w:u w:val="single"/>
        </w:rPr>
        <w:t>Doping</w:t>
      </w:r>
      <w:r w:rsidRPr="00760DF6">
        <w:rPr>
          <w:rFonts w:ascii="Tahoma" w:hAnsi="Tahoma" w:cs="Tahoma"/>
          <w:sz w:val="20"/>
          <w:szCs w:val="20"/>
        </w:rPr>
        <w:t>: ci possono essere controlli antidoping</w:t>
      </w:r>
      <w:r w:rsidR="001A089E">
        <w:rPr>
          <w:rFonts w:ascii="Tahoma" w:hAnsi="Tahoma" w:cs="Tahoma"/>
          <w:sz w:val="20"/>
          <w:szCs w:val="20"/>
        </w:rPr>
        <w:t>.</w:t>
      </w:r>
    </w:p>
    <w:p w14:paraId="75B38760" w14:textId="71582094"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lastRenderedPageBreak/>
        <w:t xml:space="preserve">35) </w:t>
      </w:r>
      <w:r w:rsidRPr="00760DF6">
        <w:rPr>
          <w:rFonts w:ascii="Tahoma" w:hAnsi="Tahoma" w:cs="Tahoma"/>
          <w:sz w:val="20"/>
          <w:szCs w:val="20"/>
          <w:u w:val="single"/>
        </w:rPr>
        <w:t>Aiuti esterni</w:t>
      </w:r>
      <w:r w:rsidRPr="00760DF6">
        <w:rPr>
          <w:rFonts w:ascii="Tahoma" w:hAnsi="Tahoma" w:cs="Tahoma"/>
          <w:sz w:val="20"/>
          <w:szCs w:val="20"/>
        </w:rPr>
        <w:t>: Gli atleti non possono essere accompagnati o favoriti da aiuti provenienti da automobili, moto, biciclette o da persone che si affianco di corsa. Immediata penalità con squalifica dell’atleta. All’atleta non è permesso ricevere aiuti fisici, cibo e bevande eccetto quello che viene fornito alle stazioni di ristoro</w:t>
      </w:r>
      <w:r w:rsidR="00375BB2">
        <w:rPr>
          <w:rFonts w:ascii="Tahoma" w:hAnsi="Tahoma" w:cs="Tahoma"/>
          <w:sz w:val="20"/>
          <w:szCs w:val="20"/>
        </w:rPr>
        <w:t>,</w:t>
      </w:r>
      <w:r w:rsidRPr="00760DF6">
        <w:rPr>
          <w:rFonts w:ascii="Tahoma" w:hAnsi="Tahoma" w:cs="Tahoma"/>
          <w:sz w:val="20"/>
          <w:szCs w:val="20"/>
        </w:rPr>
        <w:t xml:space="preserve"> forniti dall’organizzazione</w:t>
      </w:r>
      <w:r w:rsidR="00375BB2">
        <w:rPr>
          <w:rFonts w:ascii="Tahoma" w:hAnsi="Tahoma" w:cs="Tahoma"/>
          <w:sz w:val="20"/>
          <w:szCs w:val="20"/>
        </w:rPr>
        <w:t>,</w:t>
      </w:r>
      <w:r w:rsidRPr="00760DF6">
        <w:rPr>
          <w:rFonts w:ascii="Tahoma" w:hAnsi="Tahoma" w:cs="Tahoma"/>
          <w:sz w:val="20"/>
          <w:szCs w:val="20"/>
        </w:rPr>
        <w:t xml:space="preserve"> pena la immediata squalifica. Consigli e informazioni possono essere chieste al personale di servizio posto ai lati della strada. Solo gli aiuti ufficiali sono permessi all’interno dell’area di transizione e di partenza. Il messaggio previsto dall’organizzazione è permesso nello stesso tratto. In caso di incidente gli atleti possono continuare la gara dopo aver ricevuto una prima assistenza ai danni fisici, sempre comunque che il medico permetta loro di continuare.</w:t>
      </w:r>
    </w:p>
    <w:p w14:paraId="035D7041" w14:textId="70FEDE1F" w:rsidR="00295A0C" w:rsidRPr="00760DF6" w:rsidRDefault="00295A0C" w:rsidP="006049E0">
      <w:pPr>
        <w:keepLines/>
        <w:widowControl w:val="0"/>
        <w:ind w:left="709" w:hanging="425"/>
        <w:contextualSpacing/>
        <w:jc w:val="both"/>
        <w:rPr>
          <w:rFonts w:ascii="Tahoma" w:hAnsi="Tahoma" w:cs="Tahoma"/>
          <w:sz w:val="20"/>
          <w:szCs w:val="20"/>
        </w:rPr>
      </w:pPr>
      <w:r w:rsidRPr="00760DF6">
        <w:rPr>
          <w:rFonts w:ascii="Tahoma" w:hAnsi="Tahoma" w:cs="Tahoma"/>
          <w:sz w:val="20"/>
          <w:szCs w:val="20"/>
        </w:rPr>
        <w:t xml:space="preserve">36) </w:t>
      </w:r>
      <w:r w:rsidRPr="00760DF6">
        <w:rPr>
          <w:rFonts w:ascii="Tahoma" w:hAnsi="Tahoma" w:cs="Tahoma"/>
          <w:sz w:val="20"/>
          <w:szCs w:val="20"/>
          <w:u w:val="single"/>
        </w:rPr>
        <w:t>Penalità</w:t>
      </w:r>
      <w:r w:rsidRPr="00760DF6">
        <w:rPr>
          <w:rFonts w:ascii="Tahoma" w:hAnsi="Tahoma" w:cs="Tahoma"/>
          <w:sz w:val="20"/>
          <w:szCs w:val="20"/>
        </w:rPr>
        <w:t>: Le penalità previste dal regolamento sono le seguenti: avvertimento-squalifica, immediata squalifica. L</w:t>
      </w:r>
      <w:r w:rsidR="008143B8">
        <w:rPr>
          <w:rFonts w:ascii="Tahoma" w:hAnsi="Tahoma" w:cs="Tahoma"/>
          <w:sz w:val="20"/>
          <w:szCs w:val="20"/>
        </w:rPr>
        <w:t>e</w:t>
      </w:r>
      <w:r w:rsidRPr="00760DF6">
        <w:rPr>
          <w:rFonts w:ascii="Tahoma" w:hAnsi="Tahoma" w:cs="Tahoma"/>
          <w:sz w:val="20"/>
          <w:szCs w:val="20"/>
        </w:rPr>
        <w:t xml:space="preserve"> penalità per infrazioni al regolamento </w:t>
      </w:r>
      <w:r w:rsidR="008143B8">
        <w:rPr>
          <w:rFonts w:ascii="Tahoma" w:hAnsi="Tahoma" w:cs="Tahoma"/>
          <w:sz w:val="20"/>
          <w:szCs w:val="20"/>
        </w:rPr>
        <w:t>vengono</w:t>
      </w:r>
      <w:r w:rsidRPr="00760DF6">
        <w:rPr>
          <w:rFonts w:ascii="Tahoma" w:hAnsi="Tahoma" w:cs="Tahoma"/>
          <w:sz w:val="20"/>
          <w:szCs w:val="20"/>
        </w:rPr>
        <w:t xml:space="preserve"> applicate</w:t>
      </w:r>
      <w:r w:rsidR="008143B8">
        <w:rPr>
          <w:rFonts w:ascii="Tahoma" w:hAnsi="Tahoma" w:cs="Tahoma"/>
          <w:sz w:val="20"/>
          <w:szCs w:val="20"/>
        </w:rPr>
        <w:t xml:space="preserve"> </w:t>
      </w:r>
      <w:r w:rsidRPr="00760DF6">
        <w:rPr>
          <w:rFonts w:ascii="Tahoma" w:hAnsi="Tahoma" w:cs="Tahoma"/>
          <w:sz w:val="20"/>
          <w:szCs w:val="20"/>
        </w:rPr>
        <w:t>immediatamente</w:t>
      </w:r>
      <w:r w:rsidR="00375BB2">
        <w:rPr>
          <w:rFonts w:ascii="Tahoma" w:hAnsi="Tahoma" w:cs="Tahoma"/>
          <w:sz w:val="20"/>
          <w:szCs w:val="20"/>
        </w:rPr>
        <w:t>.</w:t>
      </w:r>
    </w:p>
    <w:p w14:paraId="32A82330" w14:textId="1F79B37B"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Gli avvertimenti sono usati nelle seguenti situazioni: Quando l’infrazione alla regola sembra essere non intenzionale e può essere corretta dopo un avvertimento; ad esempio nel caso di un numero di pettorale non chiaramente visibile</w:t>
      </w:r>
      <w:r w:rsidR="001A089E">
        <w:rPr>
          <w:rFonts w:ascii="Tahoma" w:hAnsi="Tahoma" w:cs="Tahoma"/>
          <w:sz w:val="20"/>
          <w:szCs w:val="20"/>
        </w:rPr>
        <w:t>.</w:t>
      </w:r>
    </w:p>
    <w:p w14:paraId="775ABD67" w14:textId="11335AFC"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Quando è possibile correggere una infrazione alla regola dopo un avvertimento: ad esempio nel caso di lasciata area di cambio senza aver allacciato il caschetto o a torso nudo.</w:t>
      </w:r>
    </w:p>
    <w:p w14:paraId="6F2117DE" w14:textId="7777777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Quando un Giudice di Gara sospetta che la regola ha la possibilità di essere infranta: ad esempio in una possibile situazione di scia. L’avvertimento è annunciato, poi provvederà alla punizione o penalizzazione.</w:t>
      </w:r>
    </w:p>
    <w:p w14:paraId="639D9ECD" w14:textId="58E0E683"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L’atleta che copre il numero di gara o non è ben visibile o lo taglia viene penalizzato di 4 minuti, nella classifica finale a tempo</w:t>
      </w:r>
      <w:r w:rsidR="00375BB2">
        <w:rPr>
          <w:rFonts w:ascii="Tahoma" w:hAnsi="Tahoma" w:cs="Tahoma"/>
          <w:sz w:val="20"/>
          <w:szCs w:val="20"/>
        </w:rPr>
        <w:t>.</w:t>
      </w:r>
    </w:p>
    <w:p w14:paraId="30E201C1" w14:textId="7777777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Le squalifiche sono usate nelle seguenti situazioni:</w:t>
      </w:r>
    </w:p>
    <w:p w14:paraId="696A1670" w14:textId="77777777"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 xml:space="preserve">Quando l’infrazione ad una regola è ovvia: ad esempio infrazioni per scia (possibilmente dopo avvertimento) </w:t>
      </w:r>
    </w:p>
    <w:p w14:paraId="25EBB1E9" w14:textId="77777777"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In caso di test doping positivo.</w:t>
      </w:r>
    </w:p>
    <w:p w14:paraId="5E150EB6" w14:textId="7A363C33" w:rsidR="00295A0C" w:rsidRPr="001A089E" w:rsidRDefault="00295A0C" w:rsidP="005070F9">
      <w:pPr>
        <w:pStyle w:val="Paragrafoelenco"/>
        <w:keepLines/>
        <w:widowControl w:val="0"/>
        <w:numPr>
          <w:ilvl w:val="0"/>
          <w:numId w:val="104"/>
        </w:numPr>
        <w:jc w:val="both"/>
        <w:rPr>
          <w:rFonts w:ascii="Tahoma" w:hAnsi="Tahoma" w:cs="Tahoma"/>
          <w:sz w:val="20"/>
          <w:szCs w:val="20"/>
        </w:rPr>
      </w:pPr>
      <w:r w:rsidRPr="001A089E">
        <w:rPr>
          <w:rFonts w:ascii="Tahoma" w:hAnsi="Tahoma" w:cs="Tahoma"/>
          <w:sz w:val="20"/>
          <w:szCs w:val="20"/>
        </w:rPr>
        <w:t>Al concorrente è permesso continuare la competizione se egli lo desidera per dargli l’opportunità di essere informato riguardo alla ragione della squalifica; esprimere la sua opinione e possibilmente fare reclamo</w:t>
      </w:r>
      <w:r w:rsidR="00375BB2" w:rsidRPr="001A089E">
        <w:rPr>
          <w:rFonts w:ascii="Tahoma" w:hAnsi="Tahoma" w:cs="Tahoma"/>
          <w:sz w:val="20"/>
          <w:szCs w:val="20"/>
        </w:rPr>
        <w:t>.</w:t>
      </w:r>
      <w:r w:rsidRPr="001A089E">
        <w:rPr>
          <w:rFonts w:ascii="Tahoma" w:hAnsi="Tahoma" w:cs="Tahoma"/>
          <w:sz w:val="20"/>
          <w:szCs w:val="20"/>
        </w:rPr>
        <w:t xml:space="preserve"> </w:t>
      </w:r>
    </w:p>
    <w:p w14:paraId="68E23880" w14:textId="1048EC98"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è annunciata ed applicata ufficialmente dal Direttore di corsa o presidente di giuria</w:t>
      </w:r>
      <w:r w:rsidR="00375BB2">
        <w:rPr>
          <w:rFonts w:ascii="Tahoma" w:hAnsi="Tahoma" w:cs="Tahoma"/>
          <w:sz w:val="20"/>
          <w:szCs w:val="20"/>
        </w:rPr>
        <w:t>.</w:t>
      </w:r>
    </w:p>
    <w:p w14:paraId="499E8547" w14:textId="7777777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La squalifica immediata viene effettuata nelle seguenti situazioni:</w:t>
      </w:r>
    </w:p>
    <w:p w14:paraId="4137C9C2" w14:textId="77777777"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Tagli del percorso</w:t>
      </w:r>
    </w:p>
    <w:p w14:paraId="2A79A993" w14:textId="77777777"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Infrazioni del regolamento non correggibili: ad esempio ostacolo ad altri atleti</w:t>
      </w:r>
    </w:p>
    <w:p w14:paraId="6AD21DA3" w14:textId="0DB07BBF" w:rsid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La non correzione alla infrazione del regolamento dopo l’avvertimento ad esempio terminare la gara a dorso nudo.</w:t>
      </w:r>
    </w:p>
    <w:p w14:paraId="1582B7A5" w14:textId="468814BF" w:rsidR="00295A0C" w:rsidRPr="006049E0" w:rsidRDefault="00295A0C" w:rsidP="00311E14">
      <w:pPr>
        <w:pStyle w:val="Paragrafoelenco"/>
        <w:keepLines/>
        <w:widowControl w:val="0"/>
        <w:numPr>
          <w:ilvl w:val="0"/>
          <w:numId w:val="32"/>
        </w:numPr>
        <w:ind w:left="1276"/>
        <w:jc w:val="both"/>
        <w:rPr>
          <w:rFonts w:ascii="Tahoma" w:hAnsi="Tahoma" w:cs="Tahoma"/>
          <w:sz w:val="20"/>
          <w:szCs w:val="20"/>
        </w:rPr>
      </w:pPr>
      <w:r w:rsidRPr="006049E0">
        <w:rPr>
          <w:rFonts w:ascii="Tahoma" w:hAnsi="Tahoma" w:cs="Tahoma"/>
          <w:sz w:val="20"/>
          <w:szCs w:val="20"/>
        </w:rPr>
        <w:t>Ovvie ostruzioni o violenze contro Ufficiali di gara</w:t>
      </w:r>
      <w:r w:rsidR="00375BB2" w:rsidRPr="006049E0">
        <w:rPr>
          <w:rFonts w:ascii="Tahoma" w:hAnsi="Tahoma" w:cs="Tahoma"/>
          <w:sz w:val="20"/>
          <w:szCs w:val="20"/>
        </w:rPr>
        <w:t>,</w:t>
      </w:r>
      <w:r w:rsidRPr="006049E0">
        <w:rPr>
          <w:rFonts w:ascii="Tahoma" w:hAnsi="Tahoma" w:cs="Tahoma"/>
          <w:sz w:val="20"/>
          <w:szCs w:val="20"/>
        </w:rPr>
        <w:t xml:space="preserve"> </w:t>
      </w:r>
      <w:r w:rsidR="009A2F41" w:rsidRPr="00760DF6">
        <w:rPr>
          <w:rFonts w:ascii="Tahoma" w:hAnsi="Tahoma" w:cs="Tahoma"/>
          <w:sz w:val="20"/>
        </w:rPr>
        <w:t>l’organizza</w:t>
      </w:r>
      <w:r w:rsidR="009A2F41">
        <w:rPr>
          <w:rFonts w:ascii="Tahoma" w:hAnsi="Tahoma" w:cs="Tahoma"/>
          <w:sz w:val="20"/>
        </w:rPr>
        <w:t>zione</w:t>
      </w:r>
      <w:r w:rsidR="00375BB2" w:rsidRPr="006049E0">
        <w:rPr>
          <w:rFonts w:ascii="Tahoma" w:hAnsi="Tahoma" w:cs="Tahoma"/>
          <w:sz w:val="20"/>
          <w:szCs w:val="20"/>
        </w:rPr>
        <w:t>,</w:t>
      </w:r>
      <w:r w:rsidRPr="006049E0">
        <w:rPr>
          <w:rFonts w:ascii="Tahoma" w:hAnsi="Tahoma" w:cs="Tahoma"/>
          <w:sz w:val="20"/>
          <w:szCs w:val="20"/>
        </w:rPr>
        <w:t xml:space="preserve"> personale di servizio e altri atleti.</w:t>
      </w:r>
    </w:p>
    <w:p w14:paraId="52CBF96D" w14:textId="623168D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In seguito ad una immediata squalifica, il concorrente deve ritirarsi dalla gara, togliere il numero di pettorale e lasciarlo all’Ufficiale di Gara coinvolto, il quale riporterà il caso all’Ufficiale Presidente di giuria il prima possibile.</w:t>
      </w:r>
    </w:p>
    <w:p w14:paraId="762CA52F" w14:textId="77777777" w:rsidR="00295A0C" w:rsidRPr="00760DF6" w:rsidRDefault="00295A0C" w:rsidP="006049E0">
      <w:pPr>
        <w:keepLines/>
        <w:widowControl w:val="0"/>
        <w:ind w:left="709" w:hanging="283"/>
        <w:contextualSpacing/>
        <w:jc w:val="both"/>
        <w:rPr>
          <w:rFonts w:ascii="Tahoma" w:hAnsi="Tahoma" w:cs="Tahoma"/>
          <w:sz w:val="20"/>
          <w:szCs w:val="20"/>
        </w:rPr>
      </w:pPr>
      <w:r w:rsidRPr="00760DF6">
        <w:rPr>
          <w:rFonts w:ascii="Tahoma" w:hAnsi="Tahoma" w:cs="Tahoma"/>
          <w:sz w:val="20"/>
          <w:szCs w:val="20"/>
        </w:rPr>
        <w:t xml:space="preserve">37) </w:t>
      </w:r>
      <w:r w:rsidRPr="00760DF6">
        <w:rPr>
          <w:rFonts w:ascii="Tahoma" w:hAnsi="Tahoma" w:cs="Tahoma"/>
          <w:sz w:val="20"/>
          <w:szCs w:val="20"/>
          <w:u w:val="single"/>
        </w:rPr>
        <w:t>Proteste Ricorsi</w:t>
      </w:r>
      <w:r w:rsidRPr="00760DF6">
        <w:rPr>
          <w:rFonts w:ascii="Tahoma" w:hAnsi="Tahoma" w:cs="Tahoma"/>
          <w:sz w:val="20"/>
          <w:szCs w:val="20"/>
        </w:rPr>
        <w:t xml:space="preserve">: Ricorsi possono essere fatti contro la condotta degli atleti, verso altri atleti coinvolti in una infrazione al regolamento, irregolarità nell’organizzazione della competizione e verso decisioni prese da parte dei Giudici di Gara. Ricorsi: possono essere espressi dagli atleti e dai loro rappresentanti ufficiali. </w:t>
      </w:r>
    </w:p>
    <w:p w14:paraId="29C9ED11" w14:textId="1C8FE017" w:rsidR="00295A0C" w:rsidRPr="00760DF6" w:rsidRDefault="00295A0C" w:rsidP="006049E0">
      <w:pPr>
        <w:keepLines/>
        <w:widowControl w:val="0"/>
        <w:ind w:left="709"/>
        <w:contextualSpacing/>
        <w:jc w:val="both"/>
        <w:rPr>
          <w:rFonts w:ascii="Tahoma" w:hAnsi="Tahoma" w:cs="Tahoma"/>
          <w:sz w:val="20"/>
          <w:szCs w:val="20"/>
        </w:rPr>
      </w:pPr>
      <w:r w:rsidRPr="00760DF6">
        <w:rPr>
          <w:rFonts w:ascii="Tahoma" w:hAnsi="Tahoma" w:cs="Tahoma"/>
          <w:sz w:val="20"/>
          <w:szCs w:val="20"/>
        </w:rPr>
        <w:t xml:space="preserve">I ricorsi devono essere presentati entro </w:t>
      </w:r>
      <w:proofErr w:type="spellStart"/>
      <w:r w:rsidRPr="00760DF6">
        <w:rPr>
          <w:rFonts w:ascii="Tahoma" w:hAnsi="Tahoma" w:cs="Tahoma"/>
          <w:sz w:val="20"/>
          <w:szCs w:val="20"/>
        </w:rPr>
        <w:t>un ora</w:t>
      </w:r>
      <w:proofErr w:type="spellEnd"/>
      <w:r w:rsidRPr="00760DF6">
        <w:rPr>
          <w:rFonts w:ascii="Tahoma" w:hAnsi="Tahoma" w:cs="Tahoma"/>
          <w:sz w:val="20"/>
          <w:szCs w:val="20"/>
        </w:rPr>
        <w:t xml:space="preserve"> dal completamento o abbandono della gara dopo la ricevuta notizia di squalifica. I ricorsi devono essere presentati per iscritto e consegnati al Presidente di Giuria, insieme con il pagamento di una </w:t>
      </w:r>
      <w:r w:rsidR="003625D6">
        <w:rPr>
          <w:rFonts w:ascii="Tahoma" w:hAnsi="Tahoma" w:cs="Tahoma"/>
          <w:sz w:val="20"/>
          <w:szCs w:val="20"/>
        </w:rPr>
        <w:t>quota</w:t>
      </w:r>
      <w:r w:rsidRPr="00760DF6">
        <w:rPr>
          <w:rFonts w:ascii="Tahoma" w:hAnsi="Tahoma" w:cs="Tahoma"/>
          <w:sz w:val="20"/>
          <w:szCs w:val="20"/>
        </w:rPr>
        <w:t xml:space="preserve">. Questa </w:t>
      </w:r>
      <w:r w:rsidR="003625D6">
        <w:rPr>
          <w:rFonts w:ascii="Tahoma" w:hAnsi="Tahoma" w:cs="Tahoma"/>
          <w:sz w:val="20"/>
          <w:szCs w:val="20"/>
        </w:rPr>
        <w:t>quota</w:t>
      </w:r>
      <w:r w:rsidRPr="00760DF6">
        <w:rPr>
          <w:rFonts w:ascii="Tahoma" w:hAnsi="Tahoma" w:cs="Tahoma"/>
          <w:sz w:val="20"/>
          <w:szCs w:val="20"/>
        </w:rPr>
        <w:t xml:space="preserve"> verrà rimborsata se il ricorso è accettato.   </w:t>
      </w:r>
    </w:p>
    <w:p w14:paraId="1DD65C37" w14:textId="77777777" w:rsidR="00F36F54"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p>
    <w:p w14:paraId="62411196" w14:textId="77777777" w:rsidR="00F36F54" w:rsidRDefault="00F36F54" w:rsidP="0004048D">
      <w:pPr>
        <w:keepLines/>
        <w:widowControl w:val="0"/>
        <w:contextualSpacing/>
        <w:jc w:val="both"/>
        <w:rPr>
          <w:rFonts w:ascii="Tahoma" w:hAnsi="Tahoma" w:cs="Tahoma"/>
          <w:sz w:val="20"/>
          <w:szCs w:val="20"/>
        </w:rPr>
      </w:pPr>
    </w:p>
    <w:p w14:paraId="42987BB8" w14:textId="439C67A6" w:rsidR="00295A0C" w:rsidRPr="00760DF6" w:rsidRDefault="00295A0C" w:rsidP="0004048D">
      <w:pPr>
        <w:keepLines/>
        <w:widowControl w:val="0"/>
        <w:contextualSpacing/>
        <w:jc w:val="both"/>
        <w:rPr>
          <w:rFonts w:ascii="Tahoma" w:hAnsi="Tahoma" w:cs="Tahoma"/>
          <w:sz w:val="20"/>
          <w:szCs w:val="20"/>
        </w:rPr>
      </w:pP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r w:rsidRPr="00760DF6">
        <w:rPr>
          <w:rFonts w:ascii="Tahoma" w:hAnsi="Tahoma" w:cs="Tahoma"/>
          <w:sz w:val="20"/>
          <w:szCs w:val="20"/>
        </w:rPr>
        <w:tab/>
      </w:r>
    </w:p>
    <w:p w14:paraId="6ECF13D0" w14:textId="77777777" w:rsidR="00295A0C" w:rsidRPr="0008748A" w:rsidRDefault="00295A0C" w:rsidP="0004048D">
      <w:pPr>
        <w:keepLines/>
        <w:widowControl w:val="0"/>
        <w:contextualSpacing/>
        <w:jc w:val="both"/>
        <w:rPr>
          <w:rFonts w:ascii="Tahoma" w:hAnsi="Tahoma" w:cs="Tahoma"/>
          <w:b/>
          <w:color w:val="C00000"/>
          <w:sz w:val="32"/>
          <w:szCs w:val="32"/>
        </w:rPr>
      </w:pPr>
      <w:r w:rsidRPr="0008748A">
        <w:rPr>
          <w:rFonts w:ascii="Tahoma" w:hAnsi="Tahoma" w:cs="Tahoma"/>
          <w:b/>
          <w:color w:val="C00000"/>
          <w:sz w:val="32"/>
          <w:szCs w:val="32"/>
        </w:rPr>
        <w:t xml:space="preserve">REGOLAMENTO BIKE TRIAL </w:t>
      </w:r>
    </w:p>
    <w:p w14:paraId="193807D4" w14:textId="77777777" w:rsidR="00295A0C" w:rsidRPr="00760DF6" w:rsidRDefault="00295A0C" w:rsidP="0004048D">
      <w:pPr>
        <w:keepLines/>
        <w:widowControl w:val="0"/>
        <w:contextualSpacing/>
        <w:jc w:val="both"/>
        <w:rPr>
          <w:rFonts w:ascii="Tahoma" w:hAnsi="Tahoma" w:cs="Tahoma"/>
          <w:sz w:val="20"/>
          <w:szCs w:val="20"/>
        </w:rPr>
      </w:pPr>
    </w:p>
    <w:p w14:paraId="15910DD6" w14:textId="77777777"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2" w:name="_Toc376610052"/>
      <w:bookmarkStart w:id="3" w:name="_Toc376612461"/>
      <w:bookmarkStart w:id="4" w:name="_Toc478303671"/>
      <w:r w:rsidRPr="00341F02">
        <w:rPr>
          <w:rFonts w:ascii="Tahoma" w:hAnsi="Tahoma" w:cs="Tahoma"/>
          <w:b/>
          <w:i w:val="0"/>
          <w:sz w:val="20"/>
          <w:szCs w:val="20"/>
          <w:u w:val="none"/>
        </w:rPr>
        <w:t xml:space="preserve">PARTE PRIMA: </w:t>
      </w:r>
      <w:bookmarkStart w:id="5" w:name="_Toc212982275"/>
      <w:bookmarkStart w:id="6" w:name="_Toc212991028"/>
      <w:bookmarkStart w:id="7" w:name="_Toc212995694"/>
      <w:bookmarkStart w:id="8" w:name="_Toc212995833"/>
      <w:bookmarkStart w:id="9" w:name="_Toc249356055"/>
      <w:r w:rsidRPr="00341F02">
        <w:rPr>
          <w:rFonts w:ascii="Tahoma" w:hAnsi="Tahoma" w:cs="Tahoma"/>
          <w:b/>
          <w:i w:val="0"/>
          <w:sz w:val="20"/>
          <w:szCs w:val="20"/>
          <w:u w:val="none"/>
        </w:rPr>
        <w:t>REGOLAMENTO ORGANIZZATIVO</w:t>
      </w:r>
      <w:bookmarkEnd w:id="2"/>
      <w:bookmarkEnd w:id="3"/>
      <w:bookmarkEnd w:id="4"/>
      <w:bookmarkEnd w:id="5"/>
      <w:bookmarkEnd w:id="6"/>
      <w:bookmarkEnd w:id="7"/>
      <w:bookmarkEnd w:id="8"/>
      <w:bookmarkEnd w:id="9"/>
    </w:p>
    <w:p w14:paraId="754C8FDD" w14:textId="77777777" w:rsidR="00F36F54" w:rsidRPr="00F36F54" w:rsidRDefault="00F36F54" w:rsidP="00F36F54"/>
    <w:p w14:paraId="78CC7898" w14:textId="77777777" w:rsidR="00295A0C" w:rsidRDefault="00295A0C" w:rsidP="0004048D">
      <w:pPr>
        <w:pStyle w:val="Articolo"/>
        <w:keepLines/>
        <w:spacing w:before="0" w:line="240" w:lineRule="auto"/>
        <w:ind w:left="0" w:firstLine="0"/>
        <w:contextualSpacing/>
        <w:outlineLvl w:val="1"/>
        <w:rPr>
          <w:rFonts w:ascii="Tahoma" w:hAnsi="Tahoma" w:cs="Tahoma"/>
          <w:color w:val="auto"/>
        </w:rPr>
      </w:pPr>
      <w:bookmarkStart w:id="10" w:name="_Toc478303672"/>
      <w:r w:rsidRPr="00F36F54">
        <w:rPr>
          <w:rFonts w:ascii="Tahoma" w:hAnsi="Tahoma" w:cs="Tahoma"/>
          <w:color w:val="auto"/>
        </w:rPr>
        <w:t>Definizioni, Organigramma e Mansioni</w:t>
      </w:r>
      <w:bookmarkEnd w:id="10"/>
    </w:p>
    <w:p w14:paraId="505D2FAB" w14:textId="77777777" w:rsidR="00F36F54" w:rsidRPr="00F36F54" w:rsidRDefault="00F36F54" w:rsidP="00F36F54">
      <w:pPr>
        <w:pStyle w:val="Giustificato"/>
        <w:rPr>
          <w:lang w:eastAsia="en-US" w:bidi="he-IL"/>
        </w:rPr>
      </w:pPr>
    </w:p>
    <w:p w14:paraId="573B65B7" w14:textId="7777777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1" w:name="_Toc376612462"/>
      <w:bookmarkStart w:id="12" w:name="_Toc478303673"/>
      <w:proofErr w:type="spellStart"/>
      <w:r w:rsidRPr="00760DF6">
        <w:rPr>
          <w:rFonts w:ascii="Tahoma" w:hAnsi="Tahoma" w:cs="Tahoma"/>
          <w:color w:val="auto"/>
        </w:rPr>
        <w:t>BikeTrial</w:t>
      </w:r>
      <w:bookmarkEnd w:id="11"/>
      <w:bookmarkEnd w:id="12"/>
      <w:proofErr w:type="spellEnd"/>
    </w:p>
    <w:p w14:paraId="1CB9F91F" w14:textId="50711400"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w:t>
      </w:r>
      <w:proofErr w:type="spellStart"/>
      <w:r w:rsidRPr="00760DF6">
        <w:rPr>
          <w:rFonts w:ascii="Tahoma" w:hAnsi="Tahoma" w:cs="Tahoma"/>
        </w:rPr>
        <w:t>BikeTrial</w:t>
      </w:r>
      <w:proofErr w:type="spellEnd"/>
      <w:r w:rsidRPr="00760DF6">
        <w:rPr>
          <w:rFonts w:ascii="Tahoma" w:hAnsi="Tahoma" w:cs="Tahoma"/>
        </w:rPr>
        <w:t xml:space="preserve"> è uno sport nel quale il Rider deve </w:t>
      </w:r>
      <w:r w:rsidR="00A02F3E">
        <w:rPr>
          <w:rFonts w:ascii="Tahoma" w:hAnsi="Tahoma" w:cs="Tahoma"/>
        </w:rPr>
        <w:t>usa</w:t>
      </w:r>
      <w:r w:rsidRPr="00760DF6">
        <w:rPr>
          <w:rFonts w:ascii="Tahoma" w:hAnsi="Tahoma" w:cs="Tahoma"/>
        </w:rPr>
        <w:t xml:space="preserve">re una speciale bicicletta lungo un percorso dove sono disposte apposite "Sezioni" o "Zone controllate" costituite da ostacoli artificiali o naturali. L'obbiettivo è di superare le Zone Controllate, con particolare equilibrio, nel minimo tempo e con il minimo contatto possibile con il suolo, in modo da ottenere il minimo delle penalità. </w:t>
      </w:r>
    </w:p>
    <w:p w14:paraId="2596D35C" w14:textId="7777777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3" w:name="_Toc376612463"/>
      <w:bookmarkStart w:id="14" w:name="_Toc478303674"/>
      <w:r w:rsidRPr="00760DF6">
        <w:rPr>
          <w:rFonts w:ascii="Tahoma" w:hAnsi="Tahoma" w:cs="Tahoma"/>
          <w:color w:val="auto"/>
        </w:rPr>
        <w:t>Rider</w:t>
      </w:r>
      <w:bookmarkEnd w:id="13"/>
      <w:bookmarkEnd w:id="14"/>
    </w:p>
    <w:p w14:paraId="263733A2"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Partecipante o concorrente ad un evento </w:t>
      </w:r>
      <w:proofErr w:type="spellStart"/>
      <w:r w:rsidRPr="00760DF6">
        <w:rPr>
          <w:rFonts w:ascii="Tahoma" w:hAnsi="Tahoma" w:cs="Tahoma"/>
        </w:rPr>
        <w:t>BikeTrial</w:t>
      </w:r>
      <w:proofErr w:type="spellEnd"/>
      <w:r w:rsidRPr="00760DF6">
        <w:rPr>
          <w:rFonts w:ascii="Tahoma" w:hAnsi="Tahoma" w:cs="Tahoma"/>
        </w:rPr>
        <w:t>.</w:t>
      </w:r>
    </w:p>
    <w:p w14:paraId="2EC4A512" w14:textId="34EBF961"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15" w:name="_Toc212633520"/>
      <w:bookmarkStart w:id="16" w:name="_Toc212982277"/>
      <w:bookmarkStart w:id="17" w:name="_Toc212995696"/>
      <w:bookmarkStart w:id="18" w:name="_Toc212995835"/>
      <w:bookmarkStart w:id="19" w:name="_Toc376612464"/>
      <w:bookmarkStart w:id="20" w:name="_Toc478303675"/>
      <w:bookmarkStart w:id="21" w:name="_Toc212633519"/>
      <w:r w:rsidRPr="00760DF6">
        <w:rPr>
          <w:rFonts w:ascii="Tahoma" w:hAnsi="Tahoma" w:cs="Tahoma"/>
          <w:color w:val="auto"/>
        </w:rPr>
        <w:t xml:space="preserve">Responsabile Nazionale </w:t>
      </w:r>
      <w:proofErr w:type="spellStart"/>
      <w:r w:rsidRPr="00760DF6">
        <w:rPr>
          <w:rFonts w:ascii="Tahoma" w:hAnsi="Tahoma" w:cs="Tahoma"/>
          <w:color w:val="auto"/>
        </w:rPr>
        <w:t>BikeTrial</w:t>
      </w:r>
      <w:bookmarkEnd w:id="15"/>
      <w:bookmarkEnd w:id="16"/>
      <w:bookmarkEnd w:id="17"/>
      <w:bookmarkEnd w:id="18"/>
      <w:bookmarkEnd w:id="19"/>
      <w:bookmarkEnd w:id="20"/>
      <w:proofErr w:type="spellEnd"/>
    </w:p>
    <w:p w14:paraId="48FD6780" w14:textId="6AAAE80B"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lastRenderedPageBreak/>
        <w:t xml:space="preserve">Il Responsabile Nazionale </w:t>
      </w:r>
      <w:proofErr w:type="spellStart"/>
      <w:r w:rsidRPr="00760DF6">
        <w:rPr>
          <w:rFonts w:ascii="Tahoma" w:hAnsi="Tahoma" w:cs="Tahoma"/>
        </w:rPr>
        <w:t>BikeTrial</w:t>
      </w:r>
      <w:proofErr w:type="spellEnd"/>
      <w:r w:rsidR="00375BB2">
        <w:rPr>
          <w:rFonts w:ascii="Tahoma" w:hAnsi="Tahoma" w:cs="Tahoma"/>
        </w:rPr>
        <w:t>,</w:t>
      </w:r>
      <w:r w:rsidRPr="00760DF6">
        <w:rPr>
          <w:rFonts w:ascii="Tahoma" w:hAnsi="Tahoma" w:cs="Tahoma"/>
        </w:rPr>
        <w:t xml:space="preserve"> sovrintende l'organizzazione dei campionati nazionali, provinciali, locali e di tutte le manifestazioni inerenti </w:t>
      </w:r>
      <w:r w:rsidR="00F27819">
        <w:rPr>
          <w:rFonts w:ascii="Tahoma" w:hAnsi="Tahoma" w:cs="Tahoma"/>
        </w:rPr>
        <w:t xml:space="preserve">il </w:t>
      </w:r>
      <w:proofErr w:type="spellStart"/>
      <w:r w:rsidR="00F27819">
        <w:rPr>
          <w:rFonts w:ascii="Tahoma" w:hAnsi="Tahoma" w:cs="Tahoma"/>
        </w:rPr>
        <w:t>BikeTrial</w:t>
      </w:r>
      <w:proofErr w:type="spellEnd"/>
      <w:r w:rsidR="00F27819">
        <w:rPr>
          <w:rFonts w:ascii="Tahoma" w:hAnsi="Tahoma" w:cs="Tahoma"/>
        </w:rPr>
        <w:t xml:space="preserve">. Le associazioni o Società sportive affiliate </w:t>
      </w:r>
      <w:r w:rsidR="00C10CFB">
        <w:rPr>
          <w:rFonts w:ascii="Tahoma" w:hAnsi="Tahoma" w:cs="Tahoma"/>
        </w:rPr>
        <w:t>che collaborano all’organizzazione</w:t>
      </w:r>
      <w:r w:rsidRPr="00760DF6">
        <w:rPr>
          <w:rFonts w:ascii="Tahoma" w:hAnsi="Tahoma" w:cs="Tahoma"/>
        </w:rPr>
        <w:t xml:space="preserve"> di gare e/o manifestazioni dovranno rivolgersi al Responsabile Nazionale </w:t>
      </w:r>
      <w:proofErr w:type="spellStart"/>
      <w:r w:rsidRPr="00760DF6">
        <w:rPr>
          <w:rFonts w:ascii="Tahoma" w:hAnsi="Tahoma" w:cs="Tahoma"/>
        </w:rPr>
        <w:t>BikeTrial</w:t>
      </w:r>
      <w:proofErr w:type="spellEnd"/>
      <w:r w:rsidRPr="00760DF6">
        <w:rPr>
          <w:rFonts w:ascii="Tahoma" w:hAnsi="Tahoma" w:cs="Tahoma"/>
        </w:rPr>
        <w:t xml:space="preserve"> per tempo anche al fine di una corretta redazione del calendario sportivo stagionale.</w:t>
      </w:r>
    </w:p>
    <w:p w14:paraId="3C7869AC"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Responsabile Nazionale redige ogni anno in collaborazione con gli altri membri della Commissione Tecnica </w:t>
      </w:r>
      <w:proofErr w:type="spellStart"/>
      <w:r w:rsidRPr="00760DF6">
        <w:rPr>
          <w:rFonts w:ascii="Tahoma" w:hAnsi="Tahoma" w:cs="Tahoma"/>
        </w:rPr>
        <w:t>BikeTrial</w:t>
      </w:r>
      <w:proofErr w:type="spellEnd"/>
      <w:r w:rsidRPr="00760DF6">
        <w:rPr>
          <w:rFonts w:ascii="Tahoma" w:hAnsi="Tahoma" w:cs="Tahoma"/>
        </w:rPr>
        <w:t xml:space="preserve"> il presente Regolamento che verrà modificato annualmente in base alle esigenze, se ve ne sarà bisogno. Il Responsabile Nazionale istruisce e nomina annualmente i Presidenti di Giuria.</w:t>
      </w:r>
    </w:p>
    <w:p w14:paraId="727AD2F5" w14:textId="5BCABF6D"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22" w:name="_Toc212982278"/>
      <w:bookmarkStart w:id="23" w:name="_Toc212995697"/>
      <w:bookmarkStart w:id="24" w:name="_Toc212995836"/>
      <w:bookmarkStart w:id="25" w:name="_Toc376612465"/>
      <w:bookmarkStart w:id="26" w:name="_Toc478303676"/>
      <w:r w:rsidRPr="00760DF6">
        <w:rPr>
          <w:rFonts w:ascii="Tahoma" w:hAnsi="Tahoma" w:cs="Tahoma"/>
          <w:color w:val="auto"/>
        </w:rPr>
        <w:t xml:space="preserve">Evento </w:t>
      </w:r>
      <w:proofErr w:type="spellStart"/>
      <w:r w:rsidRPr="00760DF6">
        <w:rPr>
          <w:rFonts w:ascii="Tahoma" w:hAnsi="Tahoma" w:cs="Tahoma"/>
          <w:color w:val="auto"/>
        </w:rPr>
        <w:t>BikeTrial</w:t>
      </w:r>
      <w:bookmarkEnd w:id="22"/>
      <w:bookmarkEnd w:id="23"/>
      <w:bookmarkEnd w:id="24"/>
      <w:bookmarkEnd w:id="25"/>
      <w:bookmarkEnd w:id="26"/>
      <w:proofErr w:type="spellEnd"/>
    </w:p>
    <w:p w14:paraId="6CFBFB49"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L'Evento </w:t>
      </w:r>
      <w:proofErr w:type="spellStart"/>
      <w:r w:rsidRPr="00760DF6">
        <w:rPr>
          <w:rFonts w:ascii="Tahoma" w:hAnsi="Tahoma" w:cs="Tahoma"/>
        </w:rPr>
        <w:t>BikeTrial</w:t>
      </w:r>
      <w:proofErr w:type="spellEnd"/>
      <w:r w:rsidRPr="00760DF6">
        <w:rPr>
          <w:rFonts w:ascii="Tahoma" w:hAnsi="Tahoma" w:cs="Tahoma"/>
        </w:rPr>
        <w:t xml:space="preserve"> è una qualsiasi manifestazione agonistica o non agonistica riconosciuta dal Responsabile Nazionale ed inserita nel Calendario Sportivo </w:t>
      </w:r>
      <w:proofErr w:type="spellStart"/>
      <w:r w:rsidRPr="00760DF6">
        <w:rPr>
          <w:rFonts w:ascii="Tahoma" w:hAnsi="Tahoma" w:cs="Tahoma"/>
        </w:rPr>
        <w:t>BikeTrial</w:t>
      </w:r>
      <w:proofErr w:type="spellEnd"/>
      <w:r w:rsidRPr="00760DF6">
        <w:rPr>
          <w:rFonts w:ascii="Tahoma" w:hAnsi="Tahoma" w:cs="Tahoma"/>
        </w:rPr>
        <w:t>.</w:t>
      </w:r>
      <w:bookmarkStart w:id="27" w:name="_Toc478303683"/>
      <w:bookmarkStart w:id="28" w:name="_Toc212991036"/>
      <w:bookmarkStart w:id="29" w:name="_Toc212995711"/>
      <w:bookmarkStart w:id="30" w:name="_Toc212995850"/>
      <w:bookmarkStart w:id="31" w:name="_Toc219361948"/>
      <w:bookmarkStart w:id="32" w:name="_Toc249356062"/>
      <w:bookmarkStart w:id="33" w:name="_Toc376610055"/>
      <w:bookmarkStart w:id="34" w:name="_Toc376612471"/>
      <w:bookmarkEnd w:id="21"/>
    </w:p>
    <w:p w14:paraId="19E40A25" w14:textId="449C3DC0" w:rsidR="00295A0C" w:rsidRPr="00341F02" w:rsidRDefault="00295A0C" w:rsidP="00F36F54">
      <w:pPr>
        <w:pStyle w:val="Giustificato"/>
        <w:keepLines/>
        <w:widowControl w:val="0"/>
        <w:spacing w:before="0" w:after="0" w:line="240" w:lineRule="auto"/>
        <w:ind w:left="709"/>
        <w:contextualSpacing/>
        <w:rPr>
          <w:rFonts w:ascii="Tahoma" w:hAnsi="Tahoma" w:cs="Tahoma"/>
          <w:u w:val="single"/>
        </w:rPr>
      </w:pPr>
      <w:r w:rsidRPr="00341F02">
        <w:rPr>
          <w:rFonts w:ascii="Tahoma" w:hAnsi="Tahoma" w:cs="Tahoma"/>
          <w:u w:val="single"/>
        </w:rPr>
        <w:t xml:space="preserve">Campionato </w:t>
      </w:r>
      <w:r w:rsidR="00110874" w:rsidRPr="00341F02">
        <w:rPr>
          <w:rFonts w:ascii="Tahoma" w:hAnsi="Tahoma" w:cs="Tahoma"/>
          <w:u w:val="single"/>
        </w:rPr>
        <w:t>nazionale</w:t>
      </w:r>
      <w:r w:rsidRPr="00341F02">
        <w:rPr>
          <w:rFonts w:ascii="Tahoma" w:hAnsi="Tahoma" w:cs="Tahoma"/>
          <w:u w:val="single"/>
        </w:rPr>
        <w:t xml:space="preserve"> </w:t>
      </w:r>
      <w:proofErr w:type="spellStart"/>
      <w:r w:rsidRPr="00341F02">
        <w:rPr>
          <w:rFonts w:ascii="Tahoma" w:hAnsi="Tahoma" w:cs="Tahoma"/>
          <w:u w:val="single"/>
        </w:rPr>
        <w:t>BikeTrial</w:t>
      </w:r>
      <w:bookmarkEnd w:id="27"/>
      <w:proofErr w:type="spellEnd"/>
      <w:r w:rsidRPr="00341F02">
        <w:rPr>
          <w:rFonts w:ascii="Tahoma" w:hAnsi="Tahoma" w:cs="Tahoma"/>
          <w:u w:val="single"/>
        </w:rPr>
        <w:t xml:space="preserve"> </w:t>
      </w:r>
      <w:bookmarkEnd w:id="28"/>
      <w:bookmarkEnd w:id="29"/>
      <w:bookmarkEnd w:id="30"/>
      <w:bookmarkEnd w:id="31"/>
      <w:bookmarkEnd w:id="32"/>
      <w:bookmarkEnd w:id="33"/>
      <w:bookmarkEnd w:id="34"/>
    </w:p>
    <w:p w14:paraId="5C65F333" w14:textId="227F8366"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Campionato </w:t>
      </w:r>
      <w:r w:rsidR="001947C9">
        <w:rPr>
          <w:rFonts w:ascii="Tahoma" w:hAnsi="Tahoma" w:cs="Tahoma"/>
        </w:rPr>
        <w:t>nazionale</w:t>
      </w:r>
      <w:r w:rsidRPr="00760DF6">
        <w:rPr>
          <w:rFonts w:ascii="Tahoma" w:hAnsi="Tahoma" w:cs="Tahoma"/>
        </w:rPr>
        <w:t xml:space="preserve"> </w:t>
      </w:r>
      <w:proofErr w:type="spellStart"/>
      <w:r w:rsidRPr="00760DF6">
        <w:rPr>
          <w:rFonts w:ascii="Tahoma" w:hAnsi="Tahoma" w:cs="Tahoma"/>
        </w:rPr>
        <w:t>BikeTrial</w:t>
      </w:r>
      <w:proofErr w:type="spellEnd"/>
      <w:r w:rsidRPr="00760DF6">
        <w:rPr>
          <w:rFonts w:ascii="Tahoma" w:hAnsi="Tahoma" w:cs="Tahoma"/>
        </w:rPr>
        <w:t xml:space="preserve"> è una serie di gare da svolgersi sul territorio nazionale ed è l’attività </w:t>
      </w:r>
      <w:proofErr w:type="spellStart"/>
      <w:r w:rsidRPr="00760DF6">
        <w:rPr>
          <w:rFonts w:ascii="Tahoma" w:hAnsi="Tahoma" w:cs="Tahoma"/>
        </w:rPr>
        <w:t>BikeTrial</w:t>
      </w:r>
      <w:proofErr w:type="spellEnd"/>
      <w:r w:rsidRPr="00760DF6">
        <w:rPr>
          <w:rFonts w:ascii="Tahoma" w:hAnsi="Tahoma" w:cs="Tahoma"/>
        </w:rPr>
        <w:t xml:space="preserve"> prioritaria, a cui sarà data necessariamente la precedenza nel Calendario Sportivo </w:t>
      </w:r>
      <w:proofErr w:type="spellStart"/>
      <w:r w:rsidRPr="00760DF6">
        <w:rPr>
          <w:rFonts w:ascii="Tahoma" w:hAnsi="Tahoma" w:cs="Tahoma"/>
        </w:rPr>
        <w:t>BikeTrial</w:t>
      </w:r>
      <w:proofErr w:type="spellEnd"/>
      <w:r w:rsidRPr="00760DF6">
        <w:rPr>
          <w:rFonts w:ascii="Tahoma" w:hAnsi="Tahoma" w:cs="Tahoma"/>
        </w:rPr>
        <w:t xml:space="preserve">. </w:t>
      </w:r>
    </w:p>
    <w:p w14:paraId="4E2FC97D" w14:textId="1A7FD86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 punteggi di tutte le gare effettuate nel CIBT saranno utilizzati per la classifica finale dello stesso. Il calendario dovrà evitare assolutamente di sovrapporsi a gare internazionali. Non sarà possibile inserire nuove gare di Campionato dopo la pubblicazione del Calendario Ufficiale. Potranno partecipare solo i tesserati agonisti in regola con il tesseramento di Enti e Federazioni </w:t>
      </w:r>
      <w:r w:rsidR="001947C9">
        <w:rPr>
          <w:rFonts w:ascii="Tahoma" w:hAnsi="Tahoma" w:cs="Tahoma"/>
        </w:rPr>
        <w:t>(convenzionati)</w:t>
      </w:r>
      <w:r w:rsidRPr="00760DF6">
        <w:rPr>
          <w:rFonts w:ascii="Tahoma" w:hAnsi="Tahoma" w:cs="Tahoma"/>
        </w:rPr>
        <w:t>. Il punteggio per la formulazione della classifica di Campionato verrà attribuito ai soli tesserati UISP.</w:t>
      </w:r>
    </w:p>
    <w:p w14:paraId="1A5191B6" w14:textId="37628D7E"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Fatti salvi gli apporti del Responsabile Nazionale, all'organizzatore di una gara di Campionato </w:t>
      </w:r>
      <w:r w:rsidR="001947C9">
        <w:rPr>
          <w:rFonts w:ascii="Tahoma" w:hAnsi="Tahoma" w:cs="Tahoma"/>
        </w:rPr>
        <w:t>nazionale</w:t>
      </w:r>
      <w:r w:rsidRPr="00760DF6">
        <w:rPr>
          <w:rFonts w:ascii="Tahoma" w:hAnsi="Tahoma" w:cs="Tahoma"/>
        </w:rPr>
        <w:t xml:space="preserve"> </w:t>
      </w:r>
      <w:proofErr w:type="spellStart"/>
      <w:r w:rsidRPr="00760DF6">
        <w:rPr>
          <w:rFonts w:ascii="Tahoma" w:hAnsi="Tahoma" w:cs="Tahoma"/>
        </w:rPr>
        <w:t>BikeTrial</w:t>
      </w:r>
      <w:proofErr w:type="spellEnd"/>
      <w:r w:rsidRPr="00760DF6">
        <w:rPr>
          <w:rFonts w:ascii="Tahoma" w:hAnsi="Tahoma" w:cs="Tahoma"/>
        </w:rPr>
        <w:t xml:space="preserve"> spetterà: </w:t>
      </w:r>
    </w:p>
    <w:p w14:paraId="464FA9AA" w14:textId="7777777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35" w:name="_Toc376612472"/>
      <w:bookmarkStart w:id="36" w:name="_Toc478303684"/>
      <w:r w:rsidRPr="00760DF6">
        <w:rPr>
          <w:rFonts w:ascii="Tahoma" w:hAnsi="Tahoma" w:cs="Tahoma"/>
          <w:color w:val="auto"/>
        </w:rPr>
        <w:t>Affiliazione UISP</w:t>
      </w:r>
      <w:bookmarkEnd w:id="35"/>
      <w:bookmarkEnd w:id="36"/>
      <w:r w:rsidRPr="00760DF6">
        <w:rPr>
          <w:rFonts w:ascii="Tahoma" w:hAnsi="Tahoma" w:cs="Tahoma"/>
          <w:color w:val="auto"/>
        </w:rPr>
        <w:t xml:space="preserve"> </w:t>
      </w:r>
    </w:p>
    <w:p w14:paraId="792CC196" w14:textId="6B34464E"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w:t>
      </w:r>
      <w:r w:rsidR="00424BA2">
        <w:rPr>
          <w:rFonts w:ascii="Tahoma" w:hAnsi="Tahoma" w:cs="Tahoma"/>
        </w:rPr>
        <w:t>’</w:t>
      </w:r>
      <w:r w:rsidR="00313165">
        <w:rPr>
          <w:rFonts w:ascii="Tahoma" w:hAnsi="Tahoma" w:cs="Tahoma"/>
          <w:snapToGrid w:val="0"/>
        </w:rPr>
        <w:t xml:space="preserve">associazione o società sportiva </w:t>
      </w:r>
      <w:r w:rsidR="00C10CFB">
        <w:rPr>
          <w:rFonts w:ascii="Tahoma" w:hAnsi="Tahoma" w:cs="Tahoma"/>
          <w:snapToGrid w:val="0"/>
        </w:rPr>
        <w:t>che collabora all’organizzazione</w:t>
      </w:r>
      <w:r w:rsidRPr="00760DF6">
        <w:rPr>
          <w:rFonts w:ascii="Tahoma" w:hAnsi="Tahoma" w:cs="Tahoma"/>
        </w:rPr>
        <w:t xml:space="preserve"> dovrà esse in regola con il tesseramento ed affiliazione UISP al momento della effettuazione della gara.</w:t>
      </w:r>
    </w:p>
    <w:p w14:paraId="450B87BC" w14:textId="0C1E937D"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37" w:name="_Toc212995712"/>
      <w:bookmarkStart w:id="38" w:name="_Toc212995851"/>
      <w:bookmarkStart w:id="39" w:name="_Toc376612473"/>
      <w:bookmarkStart w:id="40" w:name="_Toc478303685"/>
      <w:r>
        <w:rPr>
          <w:rFonts w:ascii="Tahoma" w:hAnsi="Tahoma" w:cs="Tahoma"/>
          <w:color w:val="auto"/>
        </w:rPr>
        <w:t xml:space="preserve">     </w:t>
      </w:r>
      <w:r w:rsidR="00295A0C" w:rsidRPr="00760DF6">
        <w:rPr>
          <w:rFonts w:ascii="Tahoma" w:hAnsi="Tahoma" w:cs="Tahoma"/>
          <w:color w:val="auto"/>
        </w:rPr>
        <w:t xml:space="preserve">Presenza del servizio di </w:t>
      </w:r>
      <w:bookmarkEnd w:id="37"/>
      <w:bookmarkEnd w:id="38"/>
      <w:r w:rsidR="00295A0C" w:rsidRPr="00760DF6">
        <w:rPr>
          <w:rFonts w:ascii="Tahoma" w:hAnsi="Tahoma" w:cs="Tahoma"/>
          <w:color w:val="auto"/>
        </w:rPr>
        <w:t>Servizio Medico</w:t>
      </w:r>
      <w:bookmarkEnd w:id="39"/>
      <w:bookmarkEnd w:id="40"/>
    </w:p>
    <w:p w14:paraId="66631508"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14:paraId="022AB6AA" w14:textId="0C0CE28D"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1" w:name="_Toc212995713"/>
      <w:bookmarkStart w:id="42" w:name="_Toc212995852"/>
      <w:bookmarkStart w:id="43" w:name="_Toc376612474"/>
      <w:bookmarkStart w:id="44" w:name="_Toc478303686"/>
      <w:r w:rsidRPr="00760DF6">
        <w:rPr>
          <w:rFonts w:ascii="Tahoma" w:hAnsi="Tahoma" w:cs="Tahoma"/>
          <w:color w:val="auto"/>
        </w:rPr>
        <w:t>Segnalazione del luogo di svolgimento</w:t>
      </w:r>
      <w:bookmarkEnd w:id="41"/>
      <w:bookmarkEnd w:id="42"/>
      <w:bookmarkEnd w:id="43"/>
      <w:bookmarkEnd w:id="44"/>
    </w:p>
    <w:p w14:paraId="3BAE5AAB" w14:textId="5ABA82BC"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F27819">
        <w:rPr>
          <w:rFonts w:ascii="Tahoma" w:hAnsi="Tahoma" w:cs="Tahoma"/>
        </w:rPr>
        <w:t>ca, sarà cura dell'organizzazione</w:t>
      </w:r>
      <w:r w:rsidRPr="00760DF6">
        <w:rPr>
          <w:rFonts w:ascii="Tahoma" w:hAnsi="Tahoma" w:cs="Tahoma"/>
        </w:rPr>
        <w:t xml:space="preserve"> segnalare anche gli alberghi convenzionati. </w:t>
      </w:r>
    </w:p>
    <w:p w14:paraId="2AD933D5" w14:textId="655C0147"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45" w:name="_Toc376612475"/>
      <w:bookmarkStart w:id="46" w:name="_Toc478303687"/>
      <w:r w:rsidRPr="00760DF6">
        <w:rPr>
          <w:rFonts w:ascii="Tahoma" w:hAnsi="Tahoma" w:cs="Tahoma"/>
          <w:color w:val="auto"/>
        </w:rPr>
        <w:t>Presenza dei Giudici di Zona e del Presidente di Giuria</w:t>
      </w:r>
      <w:bookmarkEnd w:id="45"/>
      <w:bookmarkEnd w:id="46"/>
    </w:p>
    <w:p w14:paraId="69A63776"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Garantire la presenza dei Giudici di zona e del Presidente di Giuria e comunicare il nominativo di quest’ultimo nel volantino tecnico. I Giudici di zona dovranno essere idoneamente preparati e dovranno partecipare ai meeting preliminari come disposti dal Presidente di Giuria e dal Responsabile Nazionale prima della gara. </w:t>
      </w:r>
    </w:p>
    <w:p w14:paraId="28AA95D7" w14:textId="15A9FAA1"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47" w:name="_Toc212995714"/>
      <w:bookmarkStart w:id="48" w:name="_Toc212995853"/>
      <w:bookmarkStart w:id="49" w:name="_Toc376612476"/>
      <w:bookmarkStart w:id="50" w:name="_Toc478303688"/>
      <w:r>
        <w:rPr>
          <w:rFonts w:ascii="Tahoma" w:hAnsi="Tahoma" w:cs="Tahoma"/>
          <w:color w:val="auto"/>
        </w:rPr>
        <w:t xml:space="preserve">     </w:t>
      </w:r>
      <w:r w:rsidR="00295A0C" w:rsidRPr="00760DF6">
        <w:rPr>
          <w:rFonts w:ascii="Tahoma" w:hAnsi="Tahoma" w:cs="Tahoma"/>
          <w:color w:val="auto"/>
        </w:rPr>
        <w:t>Rispetto delle prescrizioni</w:t>
      </w:r>
      <w:bookmarkEnd w:id="47"/>
      <w:bookmarkEnd w:id="48"/>
      <w:bookmarkEnd w:id="49"/>
      <w:bookmarkEnd w:id="50"/>
    </w:p>
    <w:p w14:paraId="33432921" w14:textId="4A98C90A"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Nazione, in qualsiasi momento e fino al termine della manifestazione, dovranno esse</w:t>
      </w:r>
      <w:r w:rsidR="00F27819">
        <w:rPr>
          <w:rFonts w:ascii="Tahoma" w:hAnsi="Tahoma" w:cs="Tahoma"/>
        </w:rPr>
        <w:t>re rispettate dall’organizzazione</w:t>
      </w:r>
      <w:r w:rsidRPr="00760DF6">
        <w:rPr>
          <w:rFonts w:ascii="Tahoma" w:hAnsi="Tahoma" w:cs="Tahoma"/>
        </w:rPr>
        <w:t xml:space="preserve"> pena nullità della manifestazione.</w:t>
      </w:r>
    </w:p>
    <w:p w14:paraId="328DB087" w14:textId="3500B34D"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51" w:name="_Toc212995715"/>
      <w:bookmarkStart w:id="52" w:name="_Toc212995854"/>
      <w:bookmarkStart w:id="53" w:name="_Toc376612477"/>
      <w:bookmarkStart w:id="54" w:name="_Toc478303689"/>
      <w:r>
        <w:rPr>
          <w:rFonts w:ascii="Tahoma" w:hAnsi="Tahoma" w:cs="Tahoma"/>
          <w:color w:val="auto"/>
        </w:rPr>
        <w:t xml:space="preserve">     </w:t>
      </w:r>
      <w:r w:rsidR="00295A0C" w:rsidRPr="00760DF6">
        <w:rPr>
          <w:rFonts w:ascii="Tahoma" w:hAnsi="Tahoma" w:cs="Tahoma"/>
          <w:color w:val="auto"/>
        </w:rPr>
        <w:t>Premiazione, Ristoro, pacchi gara</w:t>
      </w:r>
      <w:bookmarkEnd w:id="51"/>
      <w:bookmarkEnd w:id="52"/>
      <w:bookmarkEnd w:id="53"/>
      <w:bookmarkEnd w:id="54"/>
    </w:p>
    <w:p w14:paraId="00BA0735" w14:textId="632A9F46"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La gara di Campionato </w:t>
      </w:r>
      <w:r w:rsidR="001947C9">
        <w:rPr>
          <w:rFonts w:ascii="Tahoma" w:hAnsi="Tahoma" w:cs="Tahoma"/>
        </w:rPr>
        <w:t>nazionale di</w:t>
      </w:r>
      <w:r w:rsidRPr="00760DF6">
        <w:rPr>
          <w:rFonts w:ascii="Tahoma" w:hAnsi="Tahoma" w:cs="Tahoma"/>
        </w:rPr>
        <w:t xml:space="preserve"> </w:t>
      </w:r>
      <w:proofErr w:type="spellStart"/>
      <w:r w:rsidRPr="00760DF6">
        <w:rPr>
          <w:rFonts w:ascii="Tahoma" w:hAnsi="Tahoma" w:cs="Tahoma"/>
        </w:rPr>
        <w:t>BikeTrial</w:t>
      </w:r>
      <w:proofErr w:type="spellEnd"/>
      <w:r w:rsidRPr="00760DF6">
        <w:rPr>
          <w:rFonts w:ascii="Tahoma" w:hAnsi="Tahoma" w:cs="Tahoma"/>
        </w:rPr>
        <w:t xml:space="preserve"> dovrà prevedere una premiazione coerente con l’importanza dell’evento, il pacco gara ed il ristoro di fine gara sono obbligatori per tutte le categorie.</w:t>
      </w:r>
    </w:p>
    <w:p w14:paraId="7BB33FC3" w14:textId="76EB6F61" w:rsidR="00295A0C" w:rsidRPr="00760DF6" w:rsidRDefault="00295A0C" w:rsidP="0041422A">
      <w:pPr>
        <w:pStyle w:val="CommaOK"/>
        <w:keepLines/>
        <w:spacing w:before="0" w:line="240" w:lineRule="auto"/>
        <w:ind w:left="426" w:hanging="142"/>
        <w:contextualSpacing/>
        <w:rPr>
          <w:rFonts w:ascii="Tahoma" w:hAnsi="Tahoma" w:cs="Tahoma"/>
          <w:color w:val="auto"/>
        </w:rPr>
      </w:pPr>
      <w:bookmarkStart w:id="55" w:name="_Toc376612478"/>
      <w:bookmarkStart w:id="56" w:name="_Toc478303690"/>
      <w:r w:rsidRPr="00760DF6">
        <w:rPr>
          <w:rFonts w:ascii="Tahoma" w:hAnsi="Tahoma" w:cs="Tahoma"/>
          <w:color w:val="auto"/>
        </w:rPr>
        <w:t>Compilazione ed invio del Volantino Tecnico</w:t>
      </w:r>
      <w:bookmarkEnd w:id="55"/>
      <w:bookmarkEnd w:id="56"/>
    </w:p>
    <w:p w14:paraId="26A20EEF" w14:textId="778DFACD"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deve essere in</w:t>
      </w:r>
      <w:r w:rsidR="00F27819">
        <w:rPr>
          <w:rFonts w:ascii="Tahoma" w:hAnsi="Tahoma" w:cs="Tahoma"/>
        </w:rPr>
        <w:t xml:space="preserve">viato </w:t>
      </w:r>
      <w:proofErr w:type="spellStart"/>
      <w:r w:rsidR="00F27819">
        <w:rPr>
          <w:rFonts w:ascii="Tahoma" w:hAnsi="Tahoma" w:cs="Tahoma"/>
        </w:rPr>
        <w:t>inviato</w:t>
      </w:r>
      <w:proofErr w:type="spellEnd"/>
      <w:r w:rsidR="00F27819">
        <w:rPr>
          <w:rFonts w:ascii="Tahoma" w:hAnsi="Tahoma" w:cs="Tahoma"/>
        </w:rPr>
        <w:t xml:space="preserve"> dall’organizzazione</w:t>
      </w:r>
      <w:r w:rsidRPr="00760DF6">
        <w:rPr>
          <w:rFonts w:ascii="Tahoma" w:hAnsi="Tahoma" w:cs="Tahoma"/>
        </w:rPr>
        <w:t xml:space="preserve"> 30 giorni prima dell'evento stesso al Responsabile Nazionale</w:t>
      </w:r>
      <w:r w:rsidR="00341F02">
        <w:rPr>
          <w:rFonts w:ascii="Tahoma" w:hAnsi="Tahoma" w:cs="Tahoma"/>
        </w:rPr>
        <w:t>.</w:t>
      </w:r>
    </w:p>
    <w:p w14:paraId="3223A5D7" w14:textId="0A7E3598" w:rsidR="00295A0C" w:rsidRPr="00760DF6" w:rsidRDefault="00F36F54" w:rsidP="0041422A">
      <w:pPr>
        <w:pStyle w:val="CommaOK"/>
        <w:keepLines/>
        <w:spacing w:before="0" w:line="240" w:lineRule="auto"/>
        <w:ind w:left="426" w:hanging="142"/>
        <w:contextualSpacing/>
        <w:rPr>
          <w:rFonts w:ascii="Tahoma" w:hAnsi="Tahoma" w:cs="Tahoma"/>
          <w:color w:val="auto"/>
        </w:rPr>
      </w:pPr>
      <w:bookmarkStart w:id="57" w:name="_Toc376612480"/>
      <w:bookmarkStart w:id="58" w:name="_Toc478303692"/>
      <w:r>
        <w:rPr>
          <w:rFonts w:ascii="Tahoma" w:hAnsi="Tahoma" w:cs="Tahoma"/>
          <w:color w:val="auto"/>
        </w:rPr>
        <w:t xml:space="preserve">     </w:t>
      </w:r>
      <w:r w:rsidR="00295A0C" w:rsidRPr="00760DF6">
        <w:rPr>
          <w:rFonts w:ascii="Tahoma" w:hAnsi="Tahoma" w:cs="Tahoma"/>
          <w:color w:val="auto"/>
        </w:rPr>
        <w:t>Prescrizioni tecniche</w:t>
      </w:r>
      <w:bookmarkEnd w:id="57"/>
      <w:bookmarkEnd w:id="58"/>
    </w:p>
    <w:p w14:paraId="1C9DF9BB" w14:textId="2E104A62" w:rsidR="00295A0C" w:rsidRPr="00760DF6" w:rsidRDefault="00F27819" w:rsidP="00F36F54">
      <w:pPr>
        <w:pStyle w:val="Giustificato"/>
        <w:keepLines/>
        <w:widowControl w:val="0"/>
        <w:spacing w:before="0" w:after="0" w:line="240" w:lineRule="auto"/>
        <w:ind w:left="709"/>
        <w:contextualSpacing/>
        <w:rPr>
          <w:rFonts w:ascii="Tahoma" w:hAnsi="Tahoma" w:cs="Tahoma"/>
        </w:rPr>
      </w:pPr>
      <w:r>
        <w:rPr>
          <w:rFonts w:ascii="Tahoma" w:hAnsi="Tahoma" w:cs="Tahoma"/>
        </w:rPr>
        <w:t>L’organizzazione</w:t>
      </w:r>
      <w:r w:rsidR="00295A0C" w:rsidRPr="00760DF6">
        <w:rPr>
          <w:rFonts w:ascii="Tahoma" w:hAnsi="Tahoma" w:cs="Tahoma"/>
        </w:rPr>
        <w:t xml:space="preserve"> dovrà garantire la fattibilità della gara verificando i seguenti punti:</w:t>
      </w:r>
    </w:p>
    <w:p w14:paraId="73823F7D" w14:textId="77777777"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14:paraId="66CAA654" w14:textId="77777777"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14:paraId="075BD18A" w14:textId="588E2EBF" w:rsidR="00295A0C" w:rsidRPr="00760DF6" w:rsidRDefault="00295A0C" w:rsidP="00311E14">
      <w:pPr>
        <w:pStyle w:val="Giustificato"/>
        <w:keepLines/>
        <w:widowControl w:val="0"/>
        <w:numPr>
          <w:ilvl w:val="0"/>
          <w:numId w:val="33"/>
        </w:numPr>
        <w:spacing w:before="0" w:after="0" w:line="240" w:lineRule="auto"/>
        <w:ind w:left="1134"/>
        <w:contextualSpacing/>
        <w:rPr>
          <w:rFonts w:ascii="Tahoma" w:hAnsi="Tahoma" w:cs="Tahoma"/>
        </w:rPr>
      </w:pPr>
      <w:r w:rsidRPr="00760DF6">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a </w:t>
      </w:r>
      <w:r w:rsidR="00C10CFB">
        <w:rPr>
          <w:rFonts w:ascii="Tahoma" w:hAnsi="Tahoma" w:cs="Tahoma"/>
        </w:rPr>
        <w:t>carico dell’organizzazione</w:t>
      </w:r>
      <w:r w:rsidRPr="00760DF6">
        <w:rPr>
          <w:rFonts w:ascii="Tahoma" w:hAnsi="Tahoma" w:cs="Tahoma"/>
        </w:rPr>
        <w:t>.</w:t>
      </w:r>
    </w:p>
    <w:p w14:paraId="6882599F" w14:textId="77777777" w:rsidR="00295A0C" w:rsidRPr="00760DF6" w:rsidRDefault="00295A0C" w:rsidP="00F36F54">
      <w:pPr>
        <w:pStyle w:val="CommaOK"/>
        <w:keepLines/>
        <w:spacing w:before="0" w:line="240" w:lineRule="auto"/>
        <w:ind w:left="284" w:firstLine="0"/>
        <w:contextualSpacing/>
        <w:rPr>
          <w:rFonts w:ascii="Tahoma" w:hAnsi="Tahoma" w:cs="Tahoma"/>
          <w:color w:val="auto"/>
        </w:rPr>
      </w:pPr>
      <w:bookmarkStart w:id="59" w:name="_Toc478303693"/>
      <w:r w:rsidRPr="00760DF6">
        <w:rPr>
          <w:rFonts w:ascii="Tahoma" w:hAnsi="Tahoma" w:cs="Tahoma"/>
          <w:color w:val="auto"/>
        </w:rPr>
        <w:t xml:space="preserve">Programma evento Campionato Nazionale </w:t>
      </w:r>
      <w:bookmarkEnd w:id="59"/>
    </w:p>
    <w:p w14:paraId="6BB51555"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lang w:eastAsia="en-US" w:bidi="he-IL"/>
        </w:rPr>
      </w:pPr>
      <w:r w:rsidRPr="00760DF6">
        <w:rPr>
          <w:rFonts w:ascii="Tahoma" w:hAnsi="Tahoma" w:cs="Tahoma"/>
          <w:lang w:eastAsia="en-US" w:bidi="he-IL"/>
        </w:rPr>
        <w:t xml:space="preserve">Le iscrizioni si svolgeranno tutte nel medesimo orario, ad inizio giornata o prima, secondo programma da Volantino Tecnico, le premiazioni ed il rinfresco si svolgeranno al termine della giornata o dopo per tutte le categorie. </w:t>
      </w:r>
    </w:p>
    <w:p w14:paraId="1D003F4A" w14:textId="41AE64A5"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14:paraId="2D88B275" w14:textId="08C840D5" w:rsidR="00295A0C" w:rsidRPr="00760DF6" w:rsidRDefault="003B28E7" w:rsidP="00F36F54">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14:paraId="232B54B4" w14:textId="77777777" w:rsidR="00F36F54" w:rsidRDefault="00F36F54" w:rsidP="00F36F54">
      <w:pPr>
        <w:pStyle w:val="Articolo"/>
        <w:keepLines/>
        <w:numPr>
          <w:ilvl w:val="0"/>
          <w:numId w:val="0"/>
        </w:numPr>
        <w:spacing w:before="0" w:line="240" w:lineRule="auto"/>
        <w:contextualSpacing/>
        <w:outlineLvl w:val="1"/>
        <w:rPr>
          <w:rFonts w:ascii="Tahoma" w:hAnsi="Tahoma" w:cs="Tahoma"/>
          <w:color w:val="auto"/>
          <w:sz w:val="20"/>
        </w:rPr>
      </w:pPr>
      <w:bookmarkStart w:id="60" w:name="_Toc478303694"/>
    </w:p>
    <w:p w14:paraId="7032EB4C" w14:textId="26DACDE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Prescrizioni per i Riders nel Campionato Nazionale</w:t>
      </w:r>
      <w:bookmarkEnd w:id="60"/>
    </w:p>
    <w:p w14:paraId="6C79B6AC" w14:textId="13C823BE"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Nelle Gare di Campionato </w:t>
      </w:r>
      <w:r w:rsidR="001947C9">
        <w:rPr>
          <w:rFonts w:ascii="Tahoma" w:hAnsi="Tahoma" w:cs="Tahoma"/>
        </w:rPr>
        <w:t>nazionale i</w:t>
      </w:r>
      <w:r w:rsidRPr="00760DF6">
        <w:rPr>
          <w:rFonts w:ascii="Tahoma" w:hAnsi="Tahoma" w:cs="Tahoma"/>
        </w:rPr>
        <w:t xml:space="preserve"> Riders dovranno indossare la maglia sociale della propria squadra. Per maglia sociale si intende una maglia che riporta in modo leggibile il nome o il logo della squadra di appartenenza. In caso di assenza della maglia sociale potrà essere indossata una maglia neutra di colore singolo senza alcuna scritta. </w:t>
      </w:r>
    </w:p>
    <w:p w14:paraId="1E073FE4" w14:textId="77777777" w:rsidR="00F36F54" w:rsidRPr="00760DF6" w:rsidRDefault="00F36F54" w:rsidP="0004048D">
      <w:pPr>
        <w:pStyle w:val="Giustificato"/>
        <w:keepLines/>
        <w:widowControl w:val="0"/>
        <w:spacing w:before="0" w:after="0" w:line="240" w:lineRule="auto"/>
        <w:contextualSpacing/>
        <w:rPr>
          <w:rFonts w:ascii="Tahoma" w:hAnsi="Tahoma" w:cs="Tahoma"/>
        </w:rPr>
      </w:pPr>
    </w:p>
    <w:p w14:paraId="1461CC43"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61" w:name="_Toc478303695"/>
      <w:r w:rsidRPr="00760DF6">
        <w:rPr>
          <w:rFonts w:ascii="Tahoma" w:hAnsi="Tahoma" w:cs="Tahoma"/>
          <w:color w:val="auto"/>
          <w:sz w:val="20"/>
        </w:rPr>
        <w:t>Criterium Nazionale</w:t>
      </w:r>
      <w:bookmarkEnd w:id="61"/>
      <w:r w:rsidRPr="00760DF6">
        <w:rPr>
          <w:rFonts w:ascii="Tahoma" w:hAnsi="Tahoma" w:cs="Tahoma"/>
          <w:color w:val="auto"/>
          <w:sz w:val="20"/>
        </w:rPr>
        <w:t xml:space="preserve"> </w:t>
      </w:r>
    </w:p>
    <w:p w14:paraId="06E5EFD9" w14:textId="4F900548"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Criterium potrà essere in prova unica o, se ci saranno più prove, legato da una classifica generale. In tal caso il punteggio finale seguirà quello del Campionato </w:t>
      </w:r>
      <w:r w:rsidR="001947C9">
        <w:rPr>
          <w:rFonts w:ascii="Tahoma" w:hAnsi="Tahoma" w:cs="Tahoma"/>
        </w:rPr>
        <w:t>nazionale</w:t>
      </w:r>
      <w:r w:rsidRPr="00760DF6">
        <w:rPr>
          <w:rFonts w:ascii="Tahoma" w:hAnsi="Tahoma" w:cs="Tahoma"/>
        </w:rPr>
        <w:t xml:space="preserve">. Potranno partecipare solo i tesserati agonisti in regola con il tesseramento di Enti e Federazioni </w:t>
      </w:r>
      <w:r w:rsidR="00F11AC4">
        <w:rPr>
          <w:rFonts w:ascii="Tahoma" w:hAnsi="Tahoma" w:cs="Tahoma"/>
        </w:rPr>
        <w:t>(convenzionati)</w:t>
      </w:r>
      <w:r w:rsidRPr="00760DF6">
        <w:rPr>
          <w:rFonts w:ascii="Tahoma" w:hAnsi="Tahoma" w:cs="Tahoma"/>
        </w:rPr>
        <w:t>. Il punteggio per la formulazione della classifica finale di Criterium verrà attribuito ai soli tesserati UISP.</w:t>
      </w:r>
    </w:p>
    <w:p w14:paraId="3E2F1294" w14:textId="37D3E05F"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Dove la presenza di tesserati lo permetta, </w:t>
      </w:r>
      <w:r w:rsidR="003B28E7">
        <w:rPr>
          <w:rFonts w:ascii="Tahoma" w:hAnsi="Tahoma" w:cs="Tahoma"/>
        </w:rPr>
        <w:t>a discrezione dell’organizzazione</w:t>
      </w:r>
      <w:r w:rsidRPr="00760DF6">
        <w:rPr>
          <w:rFonts w:ascii="Tahoma" w:hAnsi="Tahoma" w:cs="Tahoma"/>
        </w:rPr>
        <w:t>, il Criterium potrà valere come Campionato Regionale e sarà riservato ai tesserati dell</w:t>
      </w:r>
      <w:r w:rsidR="008143B8">
        <w:rPr>
          <w:rFonts w:ascii="Tahoma" w:hAnsi="Tahoma" w:cs="Tahoma"/>
        </w:rPr>
        <w:t xml:space="preserve">a </w:t>
      </w:r>
      <w:r w:rsidR="00313165">
        <w:rPr>
          <w:rFonts w:ascii="Tahoma" w:hAnsi="Tahoma" w:cs="Tahoma"/>
          <w:snapToGrid w:val="0"/>
        </w:rPr>
        <w:t xml:space="preserve">associazione o società sportiva </w:t>
      </w:r>
      <w:r w:rsidRPr="00760DF6">
        <w:rPr>
          <w:rFonts w:ascii="Tahoma" w:hAnsi="Tahoma" w:cs="Tahoma"/>
        </w:rPr>
        <w:t>o del comitato affiliati nella regione di riferimento</w:t>
      </w:r>
      <w:r w:rsidR="003B28E7">
        <w:rPr>
          <w:rFonts w:ascii="Tahoma" w:hAnsi="Tahoma" w:cs="Tahoma"/>
        </w:rPr>
        <w:t>. In questo caso l’organizzazione</w:t>
      </w:r>
      <w:r w:rsidRPr="00760DF6">
        <w:rPr>
          <w:rFonts w:ascii="Tahoma" w:hAnsi="Tahoma" w:cs="Tahoma"/>
        </w:rPr>
        <w:t xml:space="preserve"> dovrà premiare con una maglia i neo Campioni Regionali.</w:t>
      </w:r>
    </w:p>
    <w:p w14:paraId="2EE87AD4" w14:textId="71D4779B"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prenotazione delle prove del Criterium segue le regole dell’affidamento del Campionato Nazionale</w:t>
      </w:r>
      <w:r w:rsidR="00375BB2">
        <w:rPr>
          <w:rFonts w:ascii="Tahoma" w:hAnsi="Tahoma" w:cs="Tahoma"/>
        </w:rPr>
        <w:t>.</w:t>
      </w:r>
    </w:p>
    <w:p w14:paraId="27BCE04C" w14:textId="56537D8B"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Fatti salvi gli apporti del Responsab</w:t>
      </w:r>
      <w:r w:rsidR="003B28E7">
        <w:rPr>
          <w:rFonts w:ascii="Tahoma" w:hAnsi="Tahoma" w:cs="Tahoma"/>
        </w:rPr>
        <w:t>ile Nazionale, all'organizzazione</w:t>
      </w:r>
      <w:r w:rsidRPr="00760DF6">
        <w:rPr>
          <w:rFonts w:ascii="Tahoma" w:hAnsi="Tahoma" w:cs="Tahoma"/>
        </w:rPr>
        <w:t xml:space="preserve"> di una gara di Campionato Nazionale </w:t>
      </w:r>
      <w:proofErr w:type="spellStart"/>
      <w:r w:rsidRPr="00760DF6">
        <w:rPr>
          <w:rFonts w:ascii="Tahoma" w:hAnsi="Tahoma" w:cs="Tahoma"/>
        </w:rPr>
        <w:t>BikeTrial</w:t>
      </w:r>
      <w:proofErr w:type="spellEnd"/>
      <w:r w:rsidRPr="00760DF6">
        <w:rPr>
          <w:rFonts w:ascii="Tahoma" w:hAnsi="Tahoma" w:cs="Tahoma"/>
        </w:rPr>
        <w:t xml:space="preserve"> spetterà: </w:t>
      </w:r>
    </w:p>
    <w:p w14:paraId="13F58FD1" w14:textId="77777777"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2" w:name="_Toc376612481"/>
      <w:bookmarkStart w:id="63" w:name="_Toc478303696"/>
      <w:r w:rsidRPr="00760DF6">
        <w:rPr>
          <w:rFonts w:ascii="Tahoma" w:hAnsi="Tahoma" w:cs="Tahoma"/>
          <w:color w:val="auto"/>
        </w:rPr>
        <w:t>Affiliazione UISP</w:t>
      </w:r>
      <w:bookmarkEnd w:id="62"/>
      <w:bookmarkEnd w:id="63"/>
      <w:r w:rsidRPr="00760DF6">
        <w:rPr>
          <w:rFonts w:ascii="Tahoma" w:hAnsi="Tahoma" w:cs="Tahoma"/>
          <w:color w:val="auto"/>
        </w:rPr>
        <w:t xml:space="preserve"> </w:t>
      </w:r>
    </w:p>
    <w:p w14:paraId="4E9AEDFC" w14:textId="4F5C5AEB"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w:t>
      </w:r>
      <w:r w:rsidR="00F36F54">
        <w:rPr>
          <w:rFonts w:ascii="Tahoma" w:hAnsi="Tahoma" w:cs="Tahoma"/>
        </w:rPr>
        <w:t>’</w:t>
      </w:r>
      <w:r w:rsidR="00313165">
        <w:rPr>
          <w:rFonts w:ascii="Tahoma" w:hAnsi="Tahoma" w:cs="Tahoma"/>
          <w:snapToGrid w:val="0"/>
        </w:rPr>
        <w:t>associazione o società sportiva</w:t>
      </w:r>
      <w:r w:rsidR="00C10CFB">
        <w:rPr>
          <w:rFonts w:ascii="Tahoma" w:hAnsi="Tahoma" w:cs="Tahoma"/>
          <w:snapToGrid w:val="0"/>
        </w:rPr>
        <w:t xml:space="preserve"> che collabora all’organizzazione</w:t>
      </w:r>
      <w:r w:rsidRPr="00760DF6">
        <w:rPr>
          <w:rFonts w:ascii="Tahoma" w:hAnsi="Tahoma" w:cs="Tahoma"/>
        </w:rPr>
        <w:t xml:space="preserve"> dovrà esse in regola con il tesseramento ed affiliazione UISP al momento della effettuazione della gara.</w:t>
      </w:r>
    </w:p>
    <w:p w14:paraId="28A8CB11" w14:textId="3319EDE9"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4" w:name="_Toc376612482"/>
      <w:bookmarkStart w:id="65" w:name="_Toc478303697"/>
      <w:r w:rsidRPr="00760DF6">
        <w:rPr>
          <w:rFonts w:ascii="Tahoma" w:hAnsi="Tahoma" w:cs="Tahoma"/>
          <w:color w:val="auto"/>
        </w:rPr>
        <w:t>Presenza del servizio di Servizio Medico</w:t>
      </w:r>
      <w:bookmarkEnd w:id="64"/>
      <w:bookmarkEnd w:id="65"/>
    </w:p>
    <w:p w14:paraId="6E8321F1" w14:textId="77777777" w:rsidR="00295A0C"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 conferma della presenza del Servizio Medico dovrà pervenire al Responsabile Nazionale entro 7 giorni dall'Evento pena la nullità della manifestazione.</w:t>
      </w:r>
    </w:p>
    <w:p w14:paraId="37BA016E" w14:textId="04C8D911"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6" w:name="_Toc376612483"/>
      <w:bookmarkStart w:id="67" w:name="_Toc478303698"/>
      <w:r w:rsidRPr="00760DF6">
        <w:rPr>
          <w:rFonts w:ascii="Tahoma" w:hAnsi="Tahoma" w:cs="Tahoma"/>
          <w:color w:val="auto"/>
        </w:rPr>
        <w:t>Segnalazione del luogo di svolgimento</w:t>
      </w:r>
      <w:bookmarkEnd w:id="66"/>
      <w:bookmarkEnd w:id="67"/>
    </w:p>
    <w:p w14:paraId="75D59B92" w14:textId="60D647A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luogo di svolgimento della manifestazione dovrà essere chiaramente indicato con apposita cartellonisti</w:t>
      </w:r>
      <w:r w:rsidR="003B28E7">
        <w:rPr>
          <w:rFonts w:ascii="Tahoma" w:hAnsi="Tahoma" w:cs="Tahoma"/>
        </w:rPr>
        <w:t>ca, sarà cura dell'organizzazione</w:t>
      </w:r>
      <w:r w:rsidRPr="00760DF6">
        <w:rPr>
          <w:rFonts w:ascii="Tahoma" w:hAnsi="Tahoma" w:cs="Tahoma"/>
        </w:rPr>
        <w:t xml:space="preserve"> segnalare anche gli alberghi convenzionati. </w:t>
      </w:r>
    </w:p>
    <w:p w14:paraId="1EBE1C3D" w14:textId="283C175A"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68" w:name="_Toc376612484"/>
      <w:bookmarkStart w:id="69" w:name="_Toc478303699"/>
      <w:r w:rsidRPr="00760DF6">
        <w:rPr>
          <w:rFonts w:ascii="Tahoma" w:hAnsi="Tahoma" w:cs="Tahoma"/>
          <w:color w:val="auto"/>
        </w:rPr>
        <w:t>Rispetto delle prescrizioni</w:t>
      </w:r>
      <w:bookmarkEnd w:id="68"/>
      <w:bookmarkEnd w:id="69"/>
    </w:p>
    <w:p w14:paraId="7E4E0EB9" w14:textId="23ADF90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Nazionale, in qualsiasi momento e fino al termine della manifestazione, dovranno esse</w:t>
      </w:r>
      <w:r w:rsidR="003B28E7">
        <w:rPr>
          <w:rFonts w:ascii="Tahoma" w:hAnsi="Tahoma" w:cs="Tahoma"/>
        </w:rPr>
        <w:t>re rispettate dall’organizzazione</w:t>
      </w:r>
      <w:r w:rsidRPr="00760DF6">
        <w:rPr>
          <w:rFonts w:ascii="Tahoma" w:hAnsi="Tahoma" w:cs="Tahoma"/>
        </w:rPr>
        <w:t xml:space="preserve"> pena nullità della manifestazione.</w:t>
      </w:r>
    </w:p>
    <w:p w14:paraId="1397C2C0" w14:textId="245897B0"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0" w:name="_Toc376612485"/>
      <w:bookmarkStart w:id="71" w:name="_Toc478303700"/>
      <w:r w:rsidRPr="00760DF6">
        <w:rPr>
          <w:rFonts w:ascii="Tahoma" w:hAnsi="Tahoma" w:cs="Tahoma"/>
          <w:color w:val="auto"/>
        </w:rPr>
        <w:t>Premiazione, Ristoro, pacchi gara</w:t>
      </w:r>
      <w:bookmarkEnd w:id="70"/>
      <w:bookmarkEnd w:id="71"/>
    </w:p>
    <w:p w14:paraId="4016F6D3" w14:textId="1DF51B9C" w:rsidR="00295A0C" w:rsidRPr="00760DF6" w:rsidRDefault="003B28E7" w:rsidP="00F36F54">
      <w:pPr>
        <w:pStyle w:val="Giustificato"/>
        <w:keepLines/>
        <w:widowControl w:val="0"/>
        <w:spacing w:before="0" w:after="0" w:line="240" w:lineRule="auto"/>
        <w:ind w:left="709"/>
        <w:contextualSpacing/>
        <w:rPr>
          <w:rFonts w:ascii="Tahoma" w:hAnsi="Tahoma" w:cs="Tahoma"/>
        </w:rPr>
      </w:pPr>
      <w:r>
        <w:rPr>
          <w:rFonts w:ascii="Tahoma" w:hAnsi="Tahoma" w:cs="Tahoma"/>
        </w:rPr>
        <w:t>A discrezione dell’organizzazione</w:t>
      </w:r>
      <w:r w:rsidR="00295A0C" w:rsidRPr="00760DF6">
        <w:rPr>
          <w:rFonts w:ascii="Tahoma" w:hAnsi="Tahoma" w:cs="Tahoma"/>
        </w:rPr>
        <w:t xml:space="preserve"> ma con pubblicazione nelle informazioni di gara e volantino tecnico. </w:t>
      </w:r>
    </w:p>
    <w:p w14:paraId="4C07C389" w14:textId="75BFF30E"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2" w:name="_Toc376612486"/>
      <w:bookmarkStart w:id="73" w:name="_Toc478303701"/>
      <w:r w:rsidRPr="00760DF6">
        <w:rPr>
          <w:rFonts w:ascii="Tahoma" w:hAnsi="Tahoma" w:cs="Tahoma"/>
          <w:color w:val="auto"/>
        </w:rPr>
        <w:t>Compilazione ed invio del Volantino Tecnico</w:t>
      </w:r>
      <w:bookmarkEnd w:id="72"/>
      <w:bookmarkEnd w:id="73"/>
    </w:p>
    <w:p w14:paraId="60E5322A" w14:textId="24AEA553"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Il volantino Tecnico allegato alla presente deve essere inviato 30 giorni prima dell'evento stesso al Responsabile Nazionale</w:t>
      </w:r>
      <w:r w:rsidR="00341F02">
        <w:rPr>
          <w:rFonts w:ascii="Tahoma" w:hAnsi="Tahoma" w:cs="Tahoma"/>
        </w:rPr>
        <w:t>.</w:t>
      </w:r>
    </w:p>
    <w:p w14:paraId="53C25577" w14:textId="2C9F642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La </w:t>
      </w:r>
      <w:r w:rsidR="003625D6">
        <w:rPr>
          <w:rFonts w:ascii="Tahoma" w:hAnsi="Tahoma" w:cs="Tahoma"/>
        </w:rPr>
        <w:t>quota</w:t>
      </w:r>
      <w:r w:rsidRPr="00760DF6">
        <w:rPr>
          <w:rFonts w:ascii="Tahoma" w:hAnsi="Tahoma" w:cs="Tahoma"/>
        </w:rPr>
        <w:t xml:space="preserve"> gara dovrà essere pagata dall’or</w:t>
      </w:r>
      <w:r w:rsidR="003B28E7">
        <w:rPr>
          <w:rFonts w:ascii="Tahoma" w:hAnsi="Tahoma" w:cs="Tahoma"/>
        </w:rPr>
        <w:t>ganizzazione</w:t>
      </w:r>
      <w:r w:rsidRPr="00760DF6">
        <w:rPr>
          <w:rFonts w:ascii="Tahoma" w:hAnsi="Tahoma" w:cs="Tahoma"/>
        </w:rPr>
        <w:t xml:space="preserve"> secondo quanto previsto dall’articolo 9 del presente regolamento.</w:t>
      </w:r>
    </w:p>
    <w:p w14:paraId="615598C2" w14:textId="5FDC6229" w:rsidR="00295A0C" w:rsidRPr="00760DF6" w:rsidRDefault="00295A0C" w:rsidP="00F36F54">
      <w:pPr>
        <w:pStyle w:val="CommaOK"/>
        <w:keepLines/>
        <w:spacing w:before="0" w:line="240" w:lineRule="auto"/>
        <w:ind w:left="709" w:hanging="283"/>
        <w:contextualSpacing/>
        <w:rPr>
          <w:rFonts w:ascii="Tahoma" w:hAnsi="Tahoma" w:cs="Tahoma"/>
          <w:color w:val="auto"/>
        </w:rPr>
      </w:pPr>
      <w:bookmarkStart w:id="74" w:name="_Toc376612488"/>
      <w:bookmarkStart w:id="75" w:name="_Toc478303703"/>
      <w:r w:rsidRPr="00760DF6">
        <w:rPr>
          <w:rFonts w:ascii="Tahoma" w:hAnsi="Tahoma" w:cs="Tahoma"/>
          <w:color w:val="auto"/>
        </w:rPr>
        <w:t>Prescrizioni tecniche</w:t>
      </w:r>
      <w:bookmarkEnd w:id="74"/>
      <w:bookmarkEnd w:id="75"/>
    </w:p>
    <w:p w14:paraId="2BD24536" w14:textId="77777777" w:rsidR="00295A0C" w:rsidRPr="00760DF6" w:rsidRDefault="00295A0C" w:rsidP="00F36F54">
      <w:pPr>
        <w:pStyle w:val="Giustificato"/>
        <w:keepLines/>
        <w:widowControl w:val="0"/>
        <w:spacing w:before="0" w:after="0" w:line="240" w:lineRule="auto"/>
        <w:ind w:left="709"/>
        <w:contextualSpacing/>
        <w:rPr>
          <w:rFonts w:ascii="Tahoma" w:hAnsi="Tahoma" w:cs="Tahoma"/>
        </w:rPr>
      </w:pPr>
      <w:r w:rsidRPr="00760DF6">
        <w:rPr>
          <w:rFonts w:ascii="Tahoma" w:hAnsi="Tahoma" w:cs="Tahoma"/>
        </w:rPr>
        <w:t>L’Associazione organizzatrice dovrà garantire la fattibilità della gara verificando i seguenti punti:</w:t>
      </w:r>
    </w:p>
    <w:p w14:paraId="651E0B44" w14:textId="77777777"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60DF6">
        <w:rPr>
          <w:rFonts w:ascii="Tahoma" w:hAnsi="Tahoma" w:cs="Tahoma"/>
        </w:rPr>
        <w:t>Approntare uno spazio riservato per la segreteria di gara in cui alla fine della gara possa venire interdetto l’accesso al pubblico in cui sia possibile compilare le classifiche senza disturbo. Lo spazio dovrà essere dotato di tavolo, sedie e corrente elettrica.</w:t>
      </w:r>
    </w:p>
    <w:p w14:paraId="6893B720" w14:textId="77777777"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 xml:space="preserve">Garantire la presenza di personale competente in grado di riportare le penalità di gara sui moduli predisposti e già prelevati e stampati dal sito ed il cartellone esposto per gli atleti come da bozza disponibile sul sito. Il personale collaborerà con il Presidente di Giuria. </w:t>
      </w:r>
    </w:p>
    <w:p w14:paraId="28D8B790" w14:textId="77777777" w:rsid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Eventuali mancanze per quanto sopra devono essere fatte presenti in tempo utile al Responsabile Nazionale.</w:t>
      </w:r>
    </w:p>
    <w:p w14:paraId="1BF1DED1" w14:textId="79A5AC56" w:rsidR="00295A0C" w:rsidRPr="00700AD1" w:rsidRDefault="00295A0C" w:rsidP="00311E14">
      <w:pPr>
        <w:pStyle w:val="Giustificato"/>
        <w:keepLines/>
        <w:widowControl w:val="0"/>
        <w:numPr>
          <w:ilvl w:val="0"/>
          <w:numId w:val="34"/>
        </w:numPr>
        <w:spacing w:before="0" w:after="0" w:line="240" w:lineRule="auto"/>
        <w:contextualSpacing/>
        <w:rPr>
          <w:rFonts w:ascii="Tahoma" w:hAnsi="Tahoma" w:cs="Tahoma"/>
        </w:rPr>
      </w:pPr>
      <w:r w:rsidRPr="00700AD1">
        <w:rPr>
          <w:rFonts w:ascii="Tahoma" w:hAnsi="Tahoma" w:cs="Tahoma"/>
        </w:rPr>
        <w:t xml:space="preserve">Ritirare il materiale necessario allo svolgimento della gara (sfondi, cronometri, pinze, cartellini, tabelloni eccetera) alla gara precedente alla loro. Nel caso questo non sia possibile sarà effettuata una spedizione con spese </w:t>
      </w:r>
      <w:r w:rsidR="00C10CFB">
        <w:rPr>
          <w:rFonts w:ascii="Tahoma" w:hAnsi="Tahoma" w:cs="Tahoma"/>
        </w:rPr>
        <w:t>a carico dell’organizzazione</w:t>
      </w:r>
      <w:r w:rsidRPr="00700AD1">
        <w:rPr>
          <w:rFonts w:ascii="Tahoma" w:hAnsi="Tahoma" w:cs="Tahoma"/>
        </w:rPr>
        <w:t>.</w:t>
      </w:r>
    </w:p>
    <w:p w14:paraId="28FDCBEC" w14:textId="5B09203E" w:rsidR="00295A0C" w:rsidRPr="00760DF6" w:rsidRDefault="00295A0C" w:rsidP="00700AD1">
      <w:pPr>
        <w:pStyle w:val="CommaOK"/>
        <w:keepLines/>
        <w:spacing w:before="0" w:line="240" w:lineRule="auto"/>
        <w:ind w:left="426" w:firstLine="0"/>
        <w:contextualSpacing/>
        <w:rPr>
          <w:rFonts w:ascii="Tahoma" w:hAnsi="Tahoma" w:cs="Tahoma"/>
          <w:color w:val="auto"/>
        </w:rPr>
      </w:pPr>
      <w:bookmarkStart w:id="76" w:name="_Toc376612489"/>
      <w:bookmarkStart w:id="77" w:name="_Toc478303704"/>
      <w:r w:rsidRPr="00760DF6">
        <w:rPr>
          <w:rFonts w:ascii="Tahoma" w:hAnsi="Tahoma" w:cs="Tahoma"/>
          <w:color w:val="auto"/>
        </w:rPr>
        <w:t>Sistema di giudizio per Criterium Nazionale</w:t>
      </w:r>
      <w:bookmarkEnd w:id="76"/>
      <w:bookmarkEnd w:id="77"/>
    </w:p>
    <w:p w14:paraId="2B84E7F7" w14:textId="6D0AA0E4"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adotta il sistema di pena</w:t>
      </w:r>
      <w:r w:rsidR="003B28E7">
        <w:rPr>
          <w:rFonts w:ascii="Tahoma" w:hAnsi="Tahoma" w:cs="Tahoma"/>
        </w:rPr>
        <w:t xml:space="preserve">lità </w:t>
      </w:r>
      <w:proofErr w:type="spellStart"/>
      <w:r w:rsidR="003B28E7">
        <w:rPr>
          <w:rFonts w:ascii="Tahoma" w:hAnsi="Tahoma" w:cs="Tahoma"/>
        </w:rPr>
        <w:t>BikeTrial</w:t>
      </w:r>
      <w:proofErr w:type="spellEnd"/>
      <w:r w:rsidR="003B28E7">
        <w:rPr>
          <w:rFonts w:ascii="Tahoma" w:hAnsi="Tahoma" w:cs="Tahoma"/>
        </w:rPr>
        <w:t xml:space="preserve"> e l’organizzazione</w:t>
      </w:r>
      <w:r w:rsidRPr="00760DF6">
        <w:rPr>
          <w:rFonts w:ascii="Tahoma" w:hAnsi="Tahoma" w:cs="Tahoma"/>
        </w:rPr>
        <w:t xml:space="preserve"> fornirà i Giudici di Zona. </w:t>
      </w:r>
    </w:p>
    <w:p w14:paraId="24C3B04B" w14:textId="2C93C2BB" w:rsidR="00295A0C" w:rsidRPr="00760DF6" w:rsidRDefault="00295A0C" w:rsidP="00700AD1">
      <w:pPr>
        <w:pStyle w:val="Giustificato"/>
        <w:keepLines/>
        <w:widowControl w:val="0"/>
        <w:spacing w:before="0" w:after="0" w:line="240" w:lineRule="auto"/>
        <w:ind w:left="709"/>
        <w:contextualSpacing/>
        <w:rPr>
          <w:rFonts w:ascii="Tahoma" w:hAnsi="Tahoma" w:cs="Tahoma"/>
        </w:rPr>
      </w:pPr>
      <w:r w:rsidRPr="00760DF6">
        <w:rPr>
          <w:rFonts w:ascii="Tahoma" w:hAnsi="Tahoma" w:cs="Tahoma"/>
        </w:rPr>
        <w:t>Nel Criterium Nazionale si potrà anche adott</w:t>
      </w:r>
      <w:r w:rsidR="003B28E7">
        <w:rPr>
          <w:rFonts w:ascii="Tahoma" w:hAnsi="Tahoma" w:cs="Tahoma"/>
        </w:rPr>
        <w:t>are, a scelta dell’organizzazione</w:t>
      </w:r>
      <w:r w:rsidRPr="00760DF6">
        <w:rPr>
          <w:rFonts w:ascii="Tahoma" w:hAnsi="Tahoma" w:cs="Tahoma"/>
        </w:rPr>
        <w:t>, il sistema di giudizio “</w:t>
      </w:r>
      <w:proofErr w:type="spellStart"/>
      <w:r w:rsidRPr="00760DF6">
        <w:rPr>
          <w:rFonts w:ascii="Tahoma" w:hAnsi="Tahoma" w:cs="Tahoma"/>
        </w:rPr>
        <w:t>Kameoka</w:t>
      </w:r>
      <w:proofErr w:type="spellEnd"/>
      <w:r w:rsidRPr="00760DF6">
        <w:rPr>
          <w:rFonts w:ascii="Tahoma" w:hAnsi="Tahoma" w:cs="Tahoma"/>
        </w:rPr>
        <w:t xml:space="preserve"> (*)”. In questo sistema I Rider dovranno giudicarsi a vicenda con fair-play ed oggettività. Ogni Rider dovrà giudicare un altro Rider della propria Categoria. Nel caso di categorie con un solo partecipante questi verrà giudicato da 2 partecipanti di altre Categorie. Una pinzatrice verrà lasciata alla fine di una zona unitamente ad una tabella dove verrà riportato il numero del concorrente e le penalità attribuite dall’altro Rider-Giudice. </w:t>
      </w:r>
    </w:p>
    <w:p w14:paraId="024F049E" w14:textId="77777777" w:rsidR="00295A0C" w:rsidRPr="00760DF6" w:rsidRDefault="00295A0C" w:rsidP="00700AD1">
      <w:pPr>
        <w:pStyle w:val="Giustificato"/>
        <w:keepLines/>
        <w:widowControl w:val="0"/>
        <w:spacing w:before="0" w:after="0" w:line="240" w:lineRule="auto"/>
        <w:ind w:left="709"/>
        <w:contextualSpacing/>
        <w:rPr>
          <w:rFonts w:ascii="Tahoma" w:hAnsi="Tahoma" w:cs="Tahoma"/>
          <w:i/>
        </w:rPr>
      </w:pPr>
      <w:r w:rsidRPr="00760DF6">
        <w:rPr>
          <w:rFonts w:ascii="Tahoma" w:hAnsi="Tahoma" w:cs="Tahoma"/>
          <w:i/>
        </w:rPr>
        <w:t xml:space="preserve">(*) </w:t>
      </w:r>
      <w:proofErr w:type="spellStart"/>
      <w:r w:rsidRPr="00760DF6">
        <w:rPr>
          <w:rFonts w:ascii="Tahoma" w:hAnsi="Tahoma" w:cs="Tahoma"/>
          <w:i/>
        </w:rPr>
        <w:t>Kameoka</w:t>
      </w:r>
      <w:proofErr w:type="spellEnd"/>
      <w:r w:rsidRPr="00760DF6">
        <w:rPr>
          <w:rFonts w:ascii="Tahoma" w:hAnsi="Tahoma" w:cs="Tahoma"/>
          <w:i/>
        </w:rPr>
        <w:t xml:space="preserve"> è la Città giapponese dove si svolge l’evento </w:t>
      </w:r>
      <w:proofErr w:type="spellStart"/>
      <w:r w:rsidRPr="00760DF6">
        <w:rPr>
          <w:rFonts w:ascii="Tahoma" w:hAnsi="Tahoma" w:cs="Tahoma"/>
          <w:i/>
        </w:rPr>
        <w:t>BikeTrial</w:t>
      </w:r>
      <w:proofErr w:type="spellEnd"/>
      <w:r w:rsidRPr="00760DF6">
        <w:rPr>
          <w:rFonts w:ascii="Tahoma" w:hAnsi="Tahoma" w:cs="Tahoma"/>
          <w:i/>
        </w:rPr>
        <w:t xml:space="preserve"> “</w:t>
      </w:r>
      <w:proofErr w:type="spellStart"/>
      <w:r w:rsidRPr="00760DF6">
        <w:rPr>
          <w:rFonts w:ascii="Tahoma" w:hAnsi="Tahoma" w:cs="Tahoma"/>
          <w:i/>
        </w:rPr>
        <w:t>Kameoka</w:t>
      </w:r>
      <w:proofErr w:type="spellEnd"/>
      <w:r w:rsidRPr="00760DF6">
        <w:rPr>
          <w:rFonts w:ascii="Tahoma" w:hAnsi="Tahoma" w:cs="Tahoma"/>
          <w:i/>
        </w:rPr>
        <w:t xml:space="preserve"> Cup” dove viene adottato, con successo, questo sistema di auto-giudizio tra Rider. </w:t>
      </w:r>
    </w:p>
    <w:p w14:paraId="2C70CCEF" w14:textId="63FC211C"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t>L’organizzazione</w:t>
      </w:r>
      <w:r w:rsidR="00295A0C" w:rsidRPr="00760DF6">
        <w:rPr>
          <w:rFonts w:ascii="Tahoma" w:hAnsi="Tahoma" w:cs="Tahoma"/>
          <w:lang w:eastAsia="en-US" w:bidi="he-IL"/>
        </w:rPr>
        <w:t xml:space="preserve"> ha facoltà di svolgere la gara in due momenti differenti per Gruppi di categorie, tale scelta andrà comunicata e concordata preventivamente con il Responsabile Nazionale e pubblicizzata prima dell’evento.</w:t>
      </w:r>
    </w:p>
    <w:p w14:paraId="7E72B4C1" w14:textId="40CBD68D" w:rsidR="00295A0C" w:rsidRPr="00760DF6" w:rsidRDefault="003B28E7" w:rsidP="00700AD1">
      <w:pPr>
        <w:pStyle w:val="Giustificato"/>
        <w:keepLines/>
        <w:widowControl w:val="0"/>
        <w:spacing w:before="0" w:after="0" w:line="240" w:lineRule="auto"/>
        <w:ind w:left="709"/>
        <w:contextualSpacing/>
        <w:rPr>
          <w:rFonts w:ascii="Tahoma" w:hAnsi="Tahoma" w:cs="Tahoma"/>
          <w:lang w:eastAsia="en-US" w:bidi="he-IL"/>
        </w:rPr>
      </w:pPr>
      <w:r>
        <w:rPr>
          <w:rFonts w:ascii="Tahoma" w:hAnsi="Tahoma" w:cs="Tahoma"/>
          <w:lang w:eastAsia="en-US" w:bidi="he-IL"/>
        </w:rPr>
        <w:lastRenderedPageBreak/>
        <w:t>L’organizzazione</w:t>
      </w:r>
      <w:r w:rsidR="00295A0C" w:rsidRPr="00760DF6">
        <w:rPr>
          <w:rFonts w:ascii="Tahoma" w:hAnsi="Tahoma" w:cs="Tahoma"/>
          <w:lang w:eastAsia="en-US" w:bidi="he-IL"/>
        </w:rPr>
        <w:t xml:space="preserve"> ha facoltà di accorpare le premiazioni di gara “per colore”, per esempio Junior + Senior, tale facoltà andrà comunicata e concordata preventivamente con il Responsabile Nazionale e pubblicizzata prima dell’evento. </w:t>
      </w:r>
    </w:p>
    <w:p w14:paraId="2A626EEA" w14:textId="77777777" w:rsidR="00700AD1" w:rsidRDefault="00700AD1" w:rsidP="00700AD1">
      <w:pPr>
        <w:pStyle w:val="Articolo"/>
        <w:keepLines/>
        <w:numPr>
          <w:ilvl w:val="0"/>
          <w:numId w:val="0"/>
        </w:numPr>
        <w:spacing w:before="0" w:line="240" w:lineRule="auto"/>
        <w:contextualSpacing/>
        <w:outlineLvl w:val="1"/>
        <w:rPr>
          <w:rFonts w:ascii="Tahoma" w:hAnsi="Tahoma" w:cs="Tahoma"/>
          <w:color w:val="auto"/>
          <w:sz w:val="20"/>
        </w:rPr>
      </w:pPr>
      <w:bookmarkStart w:id="78" w:name="_Toc376610056"/>
      <w:bookmarkStart w:id="79" w:name="_Toc376612490"/>
      <w:bookmarkStart w:id="80" w:name="_Toc478303705"/>
    </w:p>
    <w:p w14:paraId="118D4F58" w14:textId="0826C21E"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proofErr w:type="spellStart"/>
      <w:r w:rsidRPr="00760DF6">
        <w:rPr>
          <w:rFonts w:ascii="Tahoma" w:hAnsi="Tahoma" w:cs="Tahoma"/>
          <w:color w:val="auto"/>
          <w:sz w:val="20"/>
        </w:rPr>
        <w:t>BikeTrial</w:t>
      </w:r>
      <w:proofErr w:type="spellEnd"/>
      <w:r w:rsidRPr="00760DF6">
        <w:rPr>
          <w:rFonts w:ascii="Tahoma" w:hAnsi="Tahoma" w:cs="Tahoma"/>
          <w:color w:val="auto"/>
          <w:sz w:val="20"/>
        </w:rPr>
        <w:t xml:space="preserve"> Contest</w:t>
      </w:r>
      <w:bookmarkEnd w:id="78"/>
      <w:bookmarkEnd w:id="79"/>
      <w:bookmarkEnd w:id="80"/>
    </w:p>
    <w:p w14:paraId="7529A6ED" w14:textId="1F9EFFBC"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 </w:t>
      </w:r>
      <w:proofErr w:type="spellStart"/>
      <w:r w:rsidRPr="00760DF6">
        <w:rPr>
          <w:rFonts w:ascii="Tahoma" w:hAnsi="Tahoma" w:cs="Tahoma"/>
        </w:rPr>
        <w:t>BikeTrial</w:t>
      </w:r>
      <w:proofErr w:type="spellEnd"/>
      <w:r w:rsidRPr="00760DF6">
        <w:rPr>
          <w:rFonts w:ascii="Tahoma" w:hAnsi="Tahoma" w:cs="Tahoma"/>
        </w:rPr>
        <w:t xml:space="preserve"> Contest sono Eventi non agonistici a carattere puramente promozionale finalizzati alla promozione del </w:t>
      </w:r>
      <w:proofErr w:type="spellStart"/>
      <w:r w:rsidRPr="00760DF6">
        <w:rPr>
          <w:rFonts w:ascii="Tahoma" w:hAnsi="Tahoma" w:cs="Tahoma"/>
        </w:rPr>
        <w:t>BikeTrial</w:t>
      </w:r>
      <w:proofErr w:type="spellEnd"/>
      <w:r w:rsidRPr="00760DF6">
        <w:rPr>
          <w:rFonts w:ascii="Tahoma" w:hAnsi="Tahoma" w:cs="Tahoma"/>
        </w:rPr>
        <w:t xml:space="preserve"> aperti anche ai non tesserati. Il </w:t>
      </w:r>
      <w:proofErr w:type="spellStart"/>
      <w:r w:rsidRPr="00760DF6">
        <w:rPr>
          <w:rFonts w:ascii="Tahoma" w:hAnsi="Tahoma" w:cs="Tahoma"/>
        </w:rPr>
        <w:t>BikeTrial</w:t>
      </w:r>
      <w:proofErr w:type="spellEnd"/>
      <w:r w:rsidRPr="00760DF6">
        <w:rPr>
          <w:rFonts w:ascii="Tahoma" w:hAnsi="Tahoma" w:cs="Tahoma"/>
        </w:rPr>
        <w:t xml:space="preserve"> Contest non potrà comunque prevedere la redazione di alcun tipo di classifica e/o di Premiazione. Potranno essere distribuiti gadget ricordo e altro materiale promozio</w:t>
      </w:r>
      <w:r w:rsidR="003B28E7">
        <w:rPr>
          <w:rFonts w:ascii="Tahoma" w:hAnsi="Tahoma" w:cs="Tahoma"/>
        </w:rPr>
        <w:t>nale a scelta dell’organizzazione</w:t>
      </w:r>
      <w:r w:rsidRPr="00760DF6">
        <w:rPr>
          <w:rFonts w:ascii="Tahoma" w:hAnsi="Tahoma" w:cs="Tahoma"/>
        </w:rPr>
        <w:t>.</w:t>
      </w:r>
    </w:p>
    <w:p w14:paraId="59F5C8A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Sono di competenza dell’Associazione organizzatrice del </w:t>
      </w:r>
      <w:proofErr w:type="spellStart"/>
      <w:r w:rsidRPr="00760DF6">
        <w:rPr>
          <w:rFonts w:ascii="Tahoma" w:hAnsi="Tahoma" w:cs="Tahoma"/>
        </w:rPr>
        <w:t>BikeTrial</w:t>
      </w:r>
      <w:proofErr w:type="spellEnd"/>
      <w:r w:rsidRPr="00760DF6">
        <w:rPr>
          <w:rFonts w:ascii="Tahoma" w:hAnsi="Tahoma" w:cs="Tahoma"/>
        </w:rPr>
        <w:t xml:space="preserve"> Contest:</w:t>
      </w:r>
    </w:p>
    <w:p w14:paraId="4B16E82D" w14:textId="51F1B956"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1" w:name="_Toc376612493"/>
      <w:bookmarkStart w:id="82" w:name="_Toc478303708"/>
      <w:r w:rsidRPr="00760DF6">
        <w:rPr>
          <w:rFonts w:ascii="Tahoma" w:hAnsi="Tahoma" w:cs="Tahoma"/>
          <w:color w:val="auto"/>
        </w:rPr>
        <w:t>Costo iscrizione</w:t>
      </w:r>
      <w:bookmarkEnd w:id="81"/>
      <w:bookmarkEnd w:id="82"/>
    </w:p>
    <w:p w14:paraId="48D5E8BA" w14:textId="1BB0CF68" w:rsidR="00295A0C" w:rsidRPr="00760DF6" w:rsidRDefault="003B28E7" w:rsidP="00560C6B">
      <w:pPr>
        <w:pStyle w:val="Giustificato"/>
        <w:keepLines/>
        <w:widowControl w:val="0"/>
        <w:spacing w:before="0" w:after="0" w:line="240" w:lineRule="auto"/>
        <w:ind w:left="709"/>
        <w:contextualSpacing/>
        <w:rPr>
          <w:rFonts w:ascii="Tahoma" w:hAnsi="Tahoma" w:cs="Tahoma"/>
        </w:rPr>
      </w:pPr>
      <w:r>
        <w:rPr>
          <w:rFonts w:ascii="Tahoma" w:hAnsi="Tahoma" w:cs="Tahoma"/>
        </w:rPr>
        <w:t>E’ facoltà dell’organizzazione</w:t>
      </w:r>
      <w:r w:rsidR="00295A0C" w:rsidRPr="00760DF6">
        <w:rPr>
          <w:rFonts w:ascii="Tahoma" w:hAnsi="Tahoma" w:cs="Tahoma"/>
        </w:rPr>
        <w:t xml:space="preserve"> del </w:t>
      </w:r>
      <w:proofErr w:type="spellStart"/>
      <w:r w:rsidR="00295A0C" w:rsidRPr="00760DF6">
        <w:rPr>
          <w:rFonts w:ascii="Tahoma" w:hAnsi="Tahoma" w:cs="Tahoma"/>
        </w:rPr>
        <w:t>BikeTrial</w:t>
      </w:r>
      <w:proofErr w:type="spellEnd"/>
      <w:r w:rsidR="00295A0C" w:rsidRPr="00760DF6">
        <w:rPr>
          <w:rFonts w:ascii="Tahoma" w:hAnsi="Tahoma" w:cs="Tahoma"/>
        </w:rPr>
        <w:t xml:space="preserve"> Contest quantificare e chiedere un contributo di iscrizione ai partecipanti, il contributo dovrà essere pubblicato nel volantino tecnico ed in ogni altra forma di pubblicità data all’Evento. </w:t>
      </w:r>
    </w:p>
    <w:p w14:paraId="514E145E" w14:textId="415FFA2C"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3" w:name="_Toc376612494"/>
      <w:bookmarkStart w:id="84" w:name="_Toc478303709"/>
      <w:r w:rsidRPr="00760DF6">
        <w:rPr>
          <w:rFonts w:ascii="Tahoma" w:hAnsi="Tahoma" w:cs="Tahoma"/>
          <w:color w:val="auto"/>
        </w:rPr>
        <w:t>Calendario</w:t>
      </w:r>
      <w:bookmarkEnd w:id="83"/>
      <w:bookmarkEnd w:id="84"/>
    </w:p>
    <w:p w14:paraId="3B702A19" w14:textId="77777777"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t xml:space="preserve">Il calendario dei </w:t>
      </w:r>
      <w:proofErr w:type="spellStart"/>
      <w:r w:rsidRPr="00760DF6">
        <w:rPr>
          <w:rFonts w:ascii="Tahoma" w:hAnsi="Tahoma" w:cs="Tahoma"/>
        </w:rPr>
        <w:t>BikeTrial</w:t>
      </w:r>
      <w:proofErr w:type="spellEnd"/>
      <w:r w:rsidRPr="00760DF6">
        <w:rPr>
          <w:rFonts w:ascii="Tahoma" w:hAnsi="Tahoma" w:cs="Tahoma"/>
        </w:rPr>
        <w:t xml:space="preserve"> Contest non potrà sovrapporsi ad altri eventi agonistici di </w:t>
      </w:r>
      <w:proofErr w:type="spellStart"/>
      <w:r w:rsidRPr="00760DF6">
        <w:rPr>
          <w:rFonts w:ascii="Tahoma" w:hAnsi="Tahoma" w:cs="Tahoma"/>
        </w:rPr>
        <w:t>BikeTrial</w:t>
      </w:r>
      <w:proofErr w:type="spellEnd"/>
      <w:r w:rsidRPr="00760DF6">
        <w:rPr>
          <w:rFonts w:ascii="Tahoma" w:hAnsi="Tahoma" w:cs="Tahoma"/>
        </w:rPr>
        <w:t xml:space="preserve"> e di conseguenza dovrà essere concordato con il Responsabile Nazionale ed avrà la stessa pubblicizzazione degli eventi agonistici.</w:t>
      </w:r>
    </w:p>
    <w:p w14:paraId="590BD3A7" w14:textId="1A0D5356"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85" w:name="_Toc212982271"/>
      <w:bookmarkStart w:id="86" w:name="_Toc212982292"/>
      <w:bookmarkStart w:id="87" w:name="_Toc212995709"/>
      <w:bookmarkStart w:id="88" w:name="_Toc212995848"/>
      <w:bookmarkStart w:id="89" w:name="_Toc376612495"/>
      <w:bookmarkStart w:id="90" w:name="_Toc478303710"/>
      <w:r w:rsidRPr="00760DF6">
        <w:rPr>
          <w:rFonts w:ascii="Tahoma" w:hAnsi="Tahoma" w:cs="Tahoma"/>
          <w:color w:val="auto"/>
        </w:rPr>
        <w:t>Rispetto delle prescrizioni</w:t>
      </w:r>
      <w:bookmarkEnd w:id="85"/>
      <w:bookmarkEnd w:id="86"/>
      <w:bookmarkEnd w:id="87"/>
      <w:bookmarkEnd w:id="88"/>
      <w:bookmarkEnd w:id="89"/>
      <w:bookmarkEnd w:id="90"/>
    </w:p>
    <w:p w14:paraId="35C38DF4" w14:textId="79C8AF31" w:rsidR="00295A0C" w:rsidRPr="00760DF6" w:rsidRDefault="00295A0C" w:rsidP="00560C6B">
      <w:pPr>
        <w:pStyle w:val="Giustificato"/>
        <w:keepLines/>
        <w:widowControl w:val="0"/>
        <w:spacing w:before="0" w:after="0" w:line="240" w:lineRule="auto"/>
        <w:ind w:left="709"/>
        <w:contextualSpacing/>
        <w:rPr>
          <w:rFonts w:ascii="Tahoma" w:hAnsi="Tahoma" w:cs="Tahoma"/>
        </w:rPr>
      </w:pPr>
      <w:r w:rsidRPr="00760DF6">
        <w:rPr>
          <w:rFonts w:ascii="Tahoma" w:hAnsi="Tahoma" w:cs="Tahoma"/>
        </w:rPr>
        <w:t>Eventuali prescrizioni espresse dal Responsabile Nazione, in qualsiasi momento e fino al termine della manifestazione, dovranno essere r</w:t>
      </w:r>
      <w:r w:rsidR="003B28E7">
        <w:rPr>
          <w:rFonts w:ascii="Tahoma" w:hAnsi="Tahoma" w:cs="Tahoma"/>
        </w:rPr>
        <w:t>ispettate dall’organizzazione</w:t>
      </w:r>
      <w:r w:rsidRPr="00760DF6">
        <w:rPr>
          <w:rFonts w:ascii="Tahoma" w:hAnsi="Tahoma" w:cs="Tahoma"/>
        </w:rPr>
        <w:t xml:space="preserve"> pena nullità della manifestazione.</w:t>
      </w:r>
    </w:p>
    <w:p w14:paraId="2A298CC7" w14:textId="77777777"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91" w:name="_Toc212982272"/>
      <w:bookmarkStart w:id="92" w:name="_Toc212982293"/>
      <w:bookmarkStart w:id="93" w:name="_Toc212995710"/>
      <w:bookmarkStart w:id="94" w:name="_Toc212995849"/>
      <w:bookmarkStart w:id="95" w:name="_Toc376612496"/>
      <w:bookmarkStart w:id="96" w:name="_Toc478303711"/>
      <w:r w:rsidRPr="00760DF6">
        <w:rPr>
          <w:rFonts w:ascii="Tahoma" w:hAnsi="Tahoma" w:cs="Tahoma"/>
          <w:color w:val="auto"/>
        </w:rPr>
        <w:t>Comunicazioni di organizzazione</w:t>
      </w:r>
      <w:bookmarkEnd w:id="91"/>
      <w:bookmarkEnd w:id="92"/>
      <w:r w:rsidRPr="00760DF6">
        <w:rPr>
          <w:rFonts w:ascii="Tahoma" w:hAnsi="Tahoma" w:cs="Tahoma"/>
          <w:color w:val="auto"/>
        </w:rPr>
        <w:t xml:space="preserve"> e Volantino Tecnico</w:t>
      </w:r>
      <w:bookmarkEnd w:id="93"/>
      <w:bookmarkEnd w:id="94"/>
      <w:bookmarkEnd w:id="95"/>
      <w:bookmarkEnd w:id="96"/>
    </w:p>
    <w:p w14:paraId="170A7E8B" w14:textId="77777777" w:rsidR="00295A0C" w:rsidRPr="00760DF6" w:rsidRDefault="00295A0C" w:rsidP="00560C6B">
      <w:pPr>
        <w:pStyle w:val="Giustificato"/>
        <w:keepLines/>
        <w:widowControl w:val="0"/>
        <w:spacing w:before="0" w:after="0" w:line="240" w:lineRule="auto"/>
        <w:ind w:left="709"/>
        <w:contextualSpacing/>
        <w:rPr>
          <w:rFonts w:ascii="Tahoma" w:hAnsi="Tahoma" w:cs="Tahoma"/>
        </w:rPr>
      </w:pPr>
      <w:bookmarkStart w:id="97" w:name="_Toc212982273"/>
      <w:bookmarkStart w:id="98" w:name="_Toc212982294"/>
      <w:r w:rsidRPr="00760DF6">
        <w:rPr>
          <w:rFonts w:ascii="Tahoma" w:hAnsi="Tahoma" w:cs="Tahoma"/>
        </w:rPr>
        <w:t xml:space="preserve">Le comunicazioni di organizzazione di un </w:t>
      </w:r>
      <w:proofErr w:type="spellStart"/>
      <w:r w:rsidRPr="00760DF6">
        <w:rPr>
          <w:rFonts w:ascii="Tahoma" w:hAnsi="Tahoma" w:cs="Tahoma"/>
        </w:rPr>
        <w:t>BikeTrial</w:t>
      </w:r>
      <w:proofErr w:type="spellEnd"/>
      <w:r w:rsidRPr="00760DF6">
        <w:rPr>
          <w:rFonts w:ascii="Tahoma" w:hAnsi="Tahoma" w:cs="Tahoma"/>
        </w:rPr>
        <w:t xml:space="preserve"> Contest dovranno pervenire con 30 giorni di anticipo al Responsabile Nazionale</w:t>
      </w:r>
      <w:bookmarkEnd w:id="97"/>
      <w:bookmarkEnd w:id="98"/>
      <w:r w:rsidRPr="00760DF6">
        <w:rPr>
          <w:rFonts w:ascii="Tahoma" w:hAnsi="Tahoma" w:cs="Tahoma"/>
        </w:rPr>
        <w:t xml:space="preserve"> unitamente al Volantino Tecnico</w:t>
      </w:r>
    </w:p>
    <w:p w14:paraId="181856C0" w14:textId="77777777" w:rsidR="00560C6B" w:rsidRDefault="00560C6B" w:rsidP="00560C6B">
      <w:pPr>
        <w:pStyle w:val="Articolo"/>
        <w:keepLines/>
        <w:numPr>
          <w:ilvl w:val="0"/>
          <w:numId w:val="0"/>
        </w:numPr>
        <w:spacing w:before="0" w:line="240" w:lineRule="auto"/>
        <w:contextualSpacing/>
        <w:outlineLvl w:val="1"/>
        <w:rPr>
          <w:rFonts w:ascii="Tahoma" w:hAnsi="Tahoma" w:cs="Tahoma"/>
          <w:color w:val="auto"/>
          <w:sz w:val="20"/>
        </w:rPr>
      </w:pPr>
      <w:bookmarkStart w:id="99" w:name="_Toc212991037"/>
      <w:bookmarkStart w:id="100" w:name="_Toc212995717"/>
      <w:bookmarkStart w:id="101" w:name="_Toc212995856"/>
      <w:bookmarkStart w:id="102" w:name="_Toc219361949"/>
      <w:bookmarkStart w:id="103" w:name="_Toc249356063"/>
      <w:bookmarkStart w:id="104" w:name="_Toc376610057"/>
      <w:bookmarkStart w:id="105" w:name="_Toc478303713"/>
    </w:p>
    <w:p w14:paraId="08A56295" w14:textId="0C42CC8F"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r w:rsidRPr="00760DF6">
        <w:rPr>
          <w:rFonts w:ascii="Tahoma" w:hAnsi="Tahoma" w:cs="Tahoma"/>
          <w:color w:val="auto"/>
          <w:sz w:val="20"/>
        </w:rPr>
        <w:t>Apporti del Responsabile Nazionale</w:t>
      </w:r>
      <w:bookmarkEnd w:id="99"/>
      <w:bookmarkEnd w:id="100"/>
      <w:bookmarkEnd w:id="101"/>
      <w:bookmarkEnd w:id="102"/>
      <w:bookmarkEnd w:id="103"/>
      <w:bookmarkEnd w:id="104"/>
      <w:bookmarkEnd w:id="105"/>
    </w:p>
    <w:p w14:paraId="4BC39790" w14:textId="77777777" w:rsidR="00295A0C" w:rsidRDefault="00295A0C" w:rsidP="0004048D">
      <w:pPr>
        <w:pStyle w:val="Giustificato"/>
        <w:keepLines/>
        <w:widowControl w:val="0"/>
        <w:spacing w:before="0" w:after="0" w:line="240" w:lineRule="auto"/>
        <w:contextualSpacing/>
        <w:rPr>
          <w:rStyle w:val="Collegamentoipertestuale"/>
          <w:rFonts w:ascii="Tahoma" w:eastAsiaTheme="majorEastAsia" w:hAnsi="Tahoma" w:cs="Tahoma"/>
          <w:color w:val="auto"/>
          <w:u w:val="none"/>
        </w:rPr>
      </w:pPr>
      <w:r w:rsidRPr="00760DF6">
        <w:rPr>
          <w:rFonts w:ascii="Tahoma" w:hAnsi="Tahoma" w:cs="Tahoma"/>
        </w:rPr>
        <w:t xml:space="preserve">Il Responsabile Nazionale garantirà ad ogni Evento </w:t>
      </w:r>
      <w:proofErr w:type="spellStart"/>
      <w:r w:rsidRPr="00760DF6">
        <w:rPr>
          <w:rFonts w:ascii="Tahoma" w:hAnsi="Tahoma" w:cs="Tahoma"/>
        </w:rPr>
        <w:t>BikeTrial</w:t>
      </w:r>
      <w:proofErr w:type="spellEnd"/>
      <w:r w:rsidRPr="00760DF6">
        <w:rPr>
          <w:rFonts w:ascii="Tahoma" w:hAnsi="Tahoma" w:cs="Tahoma"/>
        </w:rPr>
        <w:t xml:space="preserve">: La titolarità di "Evento </w:t>
      </w:r>
      <w:proofErr w:type="spellStart"/>
      <w:r w:rsidRPr="00760DF6">
        <w:rPr>
          <w:rFonts w:ascii="Tahoma" w:hAnsi="Tahoma" w:cs="Tahoma"/>
        </w:rPr>
        <w:t>BikeTrial</w:t>
      </w:r>
      <w:proofErr w:type="spellEnd"/>
      <w:r w:rsidRPr="00760DF6">
        <w:rPr>
          <w:rFonts w:ascii="Tahoma" w:hAnsi="Tahoma" w:cs="Tahoma"/>
        </w:rPr>
        <w:t xml:space="preserve">", La presenza nel calendario </w:t>
      </w:r>
      <w:proofErr w:type="spellStart"/>
      <w:r w:rsidRPr="00760DF6">
        <w:rPr>
          <w:rFonts w:ascii="Tahoma" w:hAnsi="Tahoma" w:cs="Tahoma"/>
        </w:rPr>
        <w:t>BikeTrial</w:t>
      </w:r>
      <w:proofErr w:type="spellEnd"/>
      <w:r w:rsidRPr="00760DF6">
        <w:rPr>
          <w:rFonts w:ascii="Tahoma" w:hAnsi="Tahoma" w:cs="Tahoma"/>
        </w:rPr>
        <w:t xml:space="preserve">, la fornitura di materiale pubblicitario e coreografico riportante il logo UISP e </w:t>
      </w:r>
      <w:proofErr w:type="spellStart"/>
      <w:r w:rsidRPr="00760DF6">
        <w:rPr>
          <w:rFonts w:ascii="Tahoma" w:hAnsi="Tahoma" w:cs="Tahoma"/>
        </w:rPr>
        <w:t>BikeTrial</w:t>
      </w:r>
      <w:proofErr w:type="spellEnd"/>
      <w:r w:rsidRPr="00760DF6">
        <w:rPr>
          <w:rFonts w:ascii="Tahoma" w:hAnsi="Tahoma" w:cs="Tahoma"/>
        </w:rPr>
        <w:t>, fondale per il podio delle premiazioni, tabellone per le classifiche di gara, cartellini segna penalità, cronometri per ogni singola zona e timbratrici</w:t>
      </w:r>
      <w:r w:rsidRPr="00560C6B">
        <w:rPr>
          <w:rStyle w:val="Collegamentoipertestuale"/>
          <w:rFonts w:ascii="Tahoma" w:eastAsiaTheme="majorEastAsia" w:hAnsi="Tahoma" w:cs="Tahoma"/>
          <w:color w:val="auto"/>
          <w:u w:val="none"/>
        </w:rPr>
        <w:t>.</w:t>
      </w:r>
    </w:p>
    <w:p w14:paraId="78C4D1AC"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299A5A50" w14:textId="700B63D2" w:rsidR="00295A0C" w:rsidRPr="00760DF6" w:rsidRDefault="00C10CFB" w:rsidP="0004048D">
      <w:pPr>
        <w:pStyle w:val="Articolo"/>
        <w:keepLines/>
        <w:spacing w:before="0" w:line="240" w:lineRule="auto"/>
        <w:ind w:left="0" w:firstLine="0"/>
        <w:contextualSpacing/>
        <w:outlineLvl w:val="1"/>
        <w:rPr>
          <w:rFonts w:ascii="Tahoma" w:hAnsi="Tahoma" w:cs="Tahoma"/>
          <w:color w:val="auto"/>
          <w:sz w:val="20"/>
        </w:rPr>
      </w:pPr>
      <w:bookmarkStart w:id="106" w:name="_Toc478303715"/>
      <w:r>
        <w:rPr>
          <w:rFonts w:ascii="Tahoma" w:hAnsi="Tahoma" w:cs="Tahoma"/>
          <w:color w:val="auto"/>
          <w:sz w:val="20"/>
        </w:rPr>
        <w:t>Quota</w:t>
      </w:r>
      <w:r w:rsidR="00295A0C" w:rsidRPr="00760DF6">
        <w:rPr>
          <w:rFonts w:ascii="Tahoma" w:hAnsi="Tahoma" w:cs="Tahoma"/>
          <w:color w:val="auto"/>
          <w:sz w:val="20"/>
        </w:rPr>
        <w:t xml:space="preserve"> di iscrizione agli Eventi</w:t>
      </w:r>
      <w:bookmarkEnd w:id="106"/>
    </w:p>
    <w:p w14:paraId="2187713A" w14:textId="233D7E3B" w:rsidR="00295A0C" w:rsidRPr="00760DF6" w:rsidRDefault="00C10CFB" w:rsidP="0004048D">
      <w:pPr>
        <w:pStyle w:val="Giustificato"/>
        <w:keepLines/>
        <w:widowControl w:val="0"/>
        <w:spacing w:before="0" w:after="0" w:line="240" w:lineRule="auto"/>
        <w:contextualSpacing/>
        <w:rPr>
          <w:rFonts w:ascii="Tahoma" w:hAnsi="Tahoma" w:cs="Tahoma"/>
        </w:rPr>
      </w:pPr>
      <w:r>
        <w:rPr>
          <w:rFonts w:ascii="Tahoma" w:hAnsi="Tahoma" w:cs="Tahoma"/>
        </w:rPr>
        <w:t>La quota di iscrizione va pagata al momento dell’iscrizione.</w:t>
      </w:r>
    </w:p>
    <w:p w14:paraId="640F8074" w14:textId="79AE33E8"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7" w:name="_Toc376612497"/>
      <w:bookmarkStart w:id="108" w:name="_Toc478303716"/>
      <w:r w:rsidRPr="00760DF6">
        <w:rPr>
          <w:rFonts w:ascii="Tahoma" w:hAnsi="Tahoma" w:cs="Tahoma"/>
          <w:color w:val="auto"/>
        </w:rPr>
        <w:t>Campionato Nazionale</w:t>
      </w:r>
      <w:bookmarkEnd w:id="107"/>
      <w:bookmarkEnd w:id="108"/>
    </w:p>
    <w:p w14:paraId="41BFDFCC" w14:textId="06D34835" w:rsidR="00295A0C" w:rsidRPr="00760DF6" w:rsidRDefault="003625D6" w:rsidP="00311E14">
      <w:pPr>
        <w:pStyle w:val="Giustificato"/>
        <w:keepLines/>
        <w:widowControl w:val="0"/>
        <w:numPr>
          <w:ilvl w:val="0"/>
          <w:numId w:val="35"/>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con preiscrizione sul sito: € 20. </w:t>
      </w:r>
    </w:p>
    <w:p w14:paraId="78F96009" w14:textId="128A6DEB" w:rsidR="00295A0C" w:rsidRPr="00760DF6" w:rsidRDefault="003625D6" w:rsidP="00311E14">
      <w:pPr>
        <w:pStyle w:val="Giustificato"/>
        <w:keepLines/>
        <w:widowControl w:val="0"/>
        <w:numPr>
          <w:ilvl w:val="0"/>
          <w:numId w:val="35"/>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senza preiscrizione: € 25. </w:t>
      </w:r>
    </w:p>
    <w:p w14:paraId="11E62BB0" w14:textId="2B0A40B2"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09" w:name="_Toc376612498"/>
      <w:bookmarkStart w:id="110" w:name="_Toc478303717"/>
      <w:r w:rsidRPr="00760DF6">
        <w:rPr>
          <w:rFonts w:ascii="Tahoma" w:hAnsi="Tahoma" w:cs="Tahoma"/>
          <w:color w:val="auto"/>
        </w:rPr>
        <w:t>Criterium Nazionale</w:t>
      </w:r>
      <w:bookmarkEnd w:id="109"/>
      <w:bookmarkEnd w:id="110"/>
    </w:p>
    <w:p w14:paraId="4626C080" w14:textId="2E00DBEB" w:rsidR="00295A0C" w:rsidRPr="00760DF6" w:rsidRDefault="003625D6" w:rsidP="00311E14">
      <w:pPr>
        <w:pStyle w:val="Giustificato"/>
        <w:keepLines/>
        <w:widowControl w:val="0"/>
        <w:numPr>
          <w:ilvl w:val="0"/>
          <w:numId w:val="36"/>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con preiscrizione sul s</w:t>
      </w:r>
      <w:r w:rsidR="00B43FB9">
        <w:rPr>
          <w:rFonts w:ascii="Tahoma" w:hAnsi="Tahoma" w:cs="Tahoma"/>
        </w:rPr>
        <w:t>ito: a scelta dell’organizzazione</w:t>
      </w:r>
      <w:r w:rsidR="00295A0C" w:rsidRPr="00760DF6">
        <w:rPr>
          <w:rFonts w:ascii="Tahoma" w:hAnsi="Tahoma" w:cs="Tahoma"/>
        </w:rPr>
        <w:t xml:space="preserve"> con pubblicità sul sito e sul volantino tecnico. </w:t>
      </w:r>
    </w:p>
    <w:p w14:paraId="57B3C5DE" w14:textId="3FD9F26A" w:rsidR="00295A0C" w:rsidRPr="00760DF6" w:rsidRDefault="003625D6" w:rsidP="00311E14">
      <w:pPr>
        <w:pStyle w:val="Giustificato"/>
        <w:keepLines/>
        <w:widowControl w:val="0"/>
        <w:numPr>
          <w:ilvl w:val="0"/>
          <w:numId w:val="36"/>
        </w:numPr>
        <w:spacing w:before="0" w:after="0" w:line="240" w:lineRule="auto"/>
        <w:ind w:left="1134"/>
        <w:contextualSpacing/>
        <w:rPr>
          <w:rFonts w:ascii="Tahoma" w:hAnsi="Tahoma" w:cs="Tahoma"/>
        </w:rPr>
      </w:pPr>
      <w:r>
        <w:rPr>
          <w:rFonts w:ascii="Tahoma" w:hAnsi="Tahoma" w:cs="Tahoma"/>
        </w:rPr>
        <w:t>Quota</w:t>
      </w:r>
      <w:r w:rsidR="00295A0C" w:rsidRPr="00760DF6">
        <w:rPr>
          <w:rFonts w:ascii="Tahoma" w:hAnsi="Tahoma" w:cs="Tahoma"/>
        </w:rPr>
        <w:t xml:space="preserve"> di iscrizione per ogni singolo atleta senza preiscrizione: 5 € in più di </w:t>
      </w:r>
      <w:r w:rsidR="00B43FB9">
        <w:rPr>
          <w:rFonts w:ascii="Tahoma" w:hAnsi="Tahoma" w:cs="Tahoma"/>
        </w:rPr>
        <w:t>quanto scelto dall’organizzazione</w:t>
      </w:r>
      <w:r w:rsidR="00295A0C" w:rsidRPr="00760DF6">
        <w:rPr>
          <w:rFonts w:ascii="Tahoma" w:hAnsi="Tahoma" w:cs="Tahoma"/>
        </w:rPr>
        <w:t xml:space="preserve">.  </w:t>
      </w:r>
    </w:p>
    <w:p w14:paraId="26BAA78C" w14:textId="4360B86B" w:rsidR="00295A0C" w:rsidRPr="00760DF6" w:rsidRDefault="00295A0C" w:rsidP="00560C6B">
      <w:pPr>
        <w:pStyle w:val="CommaOK"/>
        <w:keepLines/>
        <w:spacing w:before="0" w:line="240" w:lineRule="auto"/>
        <w:ind w:left="709" w:hanging="283"/>
        <w:contextualSpacing/>
        <w:rPr>
          <w:rFonts w:ascii="Tahoma" w:hAnsi="Tahoma" w:cs="Tahoma"/>
          <w:color w:val="auto"/>
        </w:rPr>
      </w:pPr>
      <w:bookmarkStart w:id="111" w:name="_Toc376612499"/>
      <w:bookmarkStart w:id="112" w:name="_Toc478303718"/>
      <w:proofErr w:type="spellStart"/>
      <w:r w:rsidRPr="00760DF6">
        <w:rPr>
          <w:rFonts w:ascii="Tahoma" w:hAnsi="Tahoma" w:cs="Tahoma"/>
          <w:color w:val="auto"/>
        </w:rPr>
        <w:t>BikeTrial</w:t>
      </w:r>
      <w:proofErr w:type="spellEnd"/>
      <w:r w:rsidRPr="00760DF6">
        <w:rPr>
          <w:rFonts w:ascii="Tahoma" w:hAnsi="Tahoma" w:cs="Tahoma"/>
          <w:color w:val="auto"/>
        </w:rPr>
        <w:t xml:space="preserve"> Contest</w:t>
      </w:r>
      <w:bookmarkEnd w:id="111"/>
      <w:bookmarkEnd w:id="112"/>
    </w:p>
    <w:p w14:paraId="32B8512E" w14:textId="708BB53D" w:rsidR="00560C6B" w:rsidRDefault="00B43FB9" w:rsidP="00311E14">
      <w:pPr>
        <w:pStyle w:val="Giustificato"/>
        <w:keepLines/>
        <w:widowControl w:val="0"/>
        <w:numPr>
          <w:ilvl w:val="0"/>
          <w:numId w:val="37"/>
        </w:numPr>
        <w:spacing w:before="0" w:after="0" w:line="240" w:lineRule="auto"/>
        <w:ind w:left="1134"/>
        <w:contextualSpacing/>
        <w:rPr>
          <w:rFonts w:ascii="Tahoma" w:hAnsi="Tahoma" w:cs="Tahoma"/>
        </w:rPr>
      </w:pPr>
      <w:r>
        <w:rPr>
          <w:rFonts w:ascii="Tahoma" w:hAnsi="Tahoma" w:cs="Tahoma"/>
        </w:rPr>
        <w:t>A scelta dell’organizzazione</w:t>
      </w:r>
      <w:r w:rsidR="00295A0C" w:rsidRPr="00760DF6">
        <w:rPr>
          <w:rFonts w:ascii="Tahoma" w:hAnsi="Tahoma" w:cs="Tahoma"/>
        </w:rPr>
        <w:t xml:space="preserve"> con pubblicità sul sito e sul volantino tecnico.</w:t>
      </w:r>
    </w:p>
    <w:p w14:paraId="61BA6DCA" w14:textId="640F2C99" w:rsidR="00295A0C" w:rsidRPr="00760DF6" w:rsidRDefault="00295A0C" w:rsidP="00560C6B">
      <w:pPr>
        <w:pStyle w:val="Giustificato"/>
        <w:keepLines/>
        <w:widowControl w:val="0"/>
        <w:spacing w:before="0" w:after="0" w:line="240" w:lineRule="auto"/>
        <w:ind w:left="720"/>
        <w:contextualSpacing/>
        <w:rPr>
          <w:rFonts w:ascii="Tahoma" w:hAnsi="Tahoma" w:cs="Tahoma"/>
        </w:rPr>
      </w:pPr>
      <w:r w:rsidRPr="00760DF6">
        <w:rPr>
          <w:rFonts w:ascii="Tahoma" w:hAnsi="Tahoma" w:cs="Tahoma"/>
        </w:rPr>
        <w:t xml:space="preserve">  </w:t>
      </w:r>
    </w:p>
    <w:p w14:paraId="4812C69C"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13" w:name="_Toc212995727"/>
      <w:bookmarkStart w:id="114" w:name="_Toc212995866"/>
      <w:bookmarkStart w:id="115" w:name="_Toc219361960"/>
      <w:bookmarkStart w:id="116" w:name="_Toc249356073"/>
      <w:bookmarkStart w:id="117" w:name="_Toc376610060"/>
      <w:bookmarkStart w:id="118" w:name="_Toc478303720"/>
      <w:r w:rsidRPr="00760DF6">
        <w:rPr>
          <w:rFonts w:ascii="Tahoma" w:hAnsi="Tahoma" w:cs="Tahoma"/>
          <w:color w:val="auto"/>
          <w:sz w:val="20"/>
        </w:rPr>
        <w:t>Programmazione annuale</w:t>
      </w:r>
      <w:bookmarkEnd w:id="113"/>
      <w:bookmarkEnd w:id="114"/>
      <w:bookmarkEnd w:id="115"/>
      <w:bookmarkEnd w:id="116"/>
      <w:bookmarkEnd w:id="117"/>
      <w:bookmarkEnd w:id="118"/>
    </w:p>
    <w:p w14:paraId="135A1B8D" w14:textId="708FACD9"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Responsabile Nazionale è tenuto a convocare la Commissione Tecnica </w:t>
      </w:r>
      <w:proofErr w:type="spellStart"/>
      <w:r w:rsidRPr="00760DF6">
        <w:rPr>
          <w:rFonts w:ascii="Tahoma" w:hAnsi="Tahoma" w:cs="Tahoma"/>
        </w:rPr>
        <w:t>BikeTrial</w:t>
      </w:r>
      <w:proofErr w:type="spellEnd"/>
      <w:r w:rsidRPr="00760DF6">
        <w:rPr>
          <w:rFonts w:ascii="Tahoma" w:hAnsi="Tahoma" w:cs="Tahoma"/>
        </w:rPr>
        <w:t xml:space="preserve">, alla fine della stagione agonistica e prima dell'inizio della seguente, al fine di programmare le attività annuali, gli indirizzi e le scelte da adottarsi nelle attività </w:t>
      </w:r>
      <w:proofErr w:type="spellStart"/>
      <w:r w:rsidRPr="00760DF6">
        <w:rPr>
          <w:rFonts w:ascii="Tahoma" w:hAnsi="Tahoma" w:cs="Tahoma"/>
        </w:rPr>
        <w:t>BikeTrial</w:t>
      </w:r>
      <w:proofErr w:type="spellEnd"/>
      <w:r w:rsidRPr="00760DF6">
        <w:rPr>
          <w:rFonts w:ascii="Tahoma" w:hAnsi="Tahoma" w:cs="Tahoma"/>
        </w:rPr>
        <w:t xml:space="preserve"> dell'anno. Le decisioni adottate verranno inviate alle squadre ed a tutti gli iscritti dell'elenco </w:t>
      </w:r>
      <w:proofErr w:type="spellStart"/>
      <w:r w:rsidRPr="00760DF6">
        <w:rPr>
          <w:rFonts w:ascii="Tahoma" w:hAnsi="Tahoma" w:cs="Tahoma"/>
        </w:rPr>
        <w:t>BikeTrial</w:t>
      </w:r>
      <w:proofErr w:type="spellEnd"/>
      <w:r w:rsidRPr="00760DF6">
        <w:rPr>
          <w:rFonts w:ascii="Tahoma" w:hAnsi="Tahoma" w:cs="Tahoma"/>
        </w:rPr>
        <w:t xml:space="preserve"> e pubblicate sul sito</w:t>
      </w:r>
      <w:r w:rsidR="00341F02">
        <w:rPr>
          <w:rFonts w:ascii="Tahoma" w:hAnsi="Tahoma" w:cs="Tahoma"/>
        </w:rPr>
        <w:t>.</w:t>
      </w:r>
      <w:r w:rsidRPr="00760DF6">
        <w:rPr>
          <w:rFonts w:ascii="Tahoma" w:hAnsi="Tahoma" w:cs="Tahoma"/>
        </w:rPr>
        <w:t xml:space="preserve"> </w:t>
      </w:r>
    </w:p>
    <w:p w14:paraId="53E2A031"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02DFB1A4"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p w14:paraId="5AAE83A5" w14:textId="77777777" w:rsidR="00295A0C" w:rsidRPr="00341F02" w:rsidRDefault="00295A0C" w:rsidP="0004048D">
      <w:pPr>
        <w:pStyle w:val="Titolo1"/>
        <w:keepNext w:val="0"/>
        <w:keepLines/>
        <w:widowControl w:val="0"/>
        <w:contextualSpacing/>
        <w:jc w:val="both"/>
        <w:rPr>
          <w:rFonts w:ascii="Tahoma" w:hAnsi="Tahoma" w:cs="Tahoma"/>
          <w:b/>
          <w:i w:val="0"/>
          <w:sz w:val="20"/>
          <w:szCs w:val="20"/>
          <w:u w:val="none"/>
        </w:rPr>
      </w:pPr>
      <w:bookmarkStart w:id="119" w:name="_Toc212991025"/>
      <w:bookmarkStart w:id="120" w:name="_Toc212991045"/>
      <w:bookmarkStart w:id="121" w:name="_Toc212995729"/>
      <w:bookmarkStart w:id="122" w:name="_Toc212995868"/>
      <w:bookmarkStart w:id="123" w:name="_Toc249356075"/>
      <w:bookmarkStart w:id="124" w:name="_Toc376610062"/>
      <w:bookmarkStart w:id="125" w:name="_Toc376612500"/>
      <w:bookmarkStart w:id="126" w:name="_Toc478303722"/>
      <w:r w:rsidRPr="00341F02">
        <w:rPr>
          <w:rFonts w:ascii="Tahoma" w:hAnsi="Tahoma" w:cs="Tahoma"/>
          <w:b/>
          <w:i w:val="0"/>
          <w:sz w:val="20"/>
          <w:szCs w:val="20"/>
          <w:u w:val="none"/>
        </w:rPr>
        <w:t>PARTE SECONDA</w:t>
      </w:r>
      <w:bookmarkStart w:id="127" w:name="_Toc212991046"/>
      <w:bookmarkStart w:id="128" w:name="_Toc212995730"/>
      <w:bookmarkStart w:id="129" w:name="_Toc212995869"/>
      <w:bookmarkStart w:id="130" w:name="_Toc249356076"/>
      <w:bookmarkEnd w:id="119"/>
      <w:bookmarkEnd w:id="120"/>
      <w:bookmarkEnd w:id="121"/>
      <w:bookmarkEnd w:id="122"/>
      <w:bookmarkEnd w:id="123"/>
      <w:r w:rsidRPr="00341F02">
        <w:rPr>
          <w:rFonts w:ascii="Tahoma" w:hAnsi="Tahoma" w:cs="Tahoma"/>
          <w:b/>
          <w:i w:val="0"/>
          <w:sz w:val="20"/>
          <w:szCs w:val="20"/>
          <w:u w:val="none"/>
        </w:rPr>
        <w:t>: REGOLAMENTO TECNICO</w:t>
      </w:r>
      <w:bookmarkEnd w:id="124"/>
      <w:bookmarkEnd w:id="125"/>
      <w:bookmarkEnd w:id="126"/>
      <w:bookmarkEnd w:id="127"/>
      <w:bookmarkEnd w:id="128"/>
      <w:bookmarkEnd w:id="129"/>
      <w:bookmarkEnd w:id="130"/>
    </w:p>
    <w:p w14:paraId="73FD2B14"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presente Regolamento Tecnico vale per tutti gli Eventi </w:t>
      </w:r>
      <w:proofErr w:type="spellStart"/>
      <w:r w:rsidRPr="00760DF6">
        <w:rPr>
          <w:rFonts w:ascii="Tahoma" w:hAnsi="Tahoma" w:cs="Tahoma"/>
        </w:rPr>
        <w:t>BikeTrial</w:t>
      </w:r>
      <w:proofErr w:type="spellEnd"/>
      <w:r w:rsidRPr="00760DF6">
        <w:rPr>
          <w:rFonts w:ascii="Tahoma" w:hAnsi="Tahoma" w:cs="Tahoma"/>
        </w:rPr>
        <w:t xml:space="preserve">. </w:t>
      </w:r>
    </w:p>
    <w:p w14:paraId="49C95448" w14:textId="77777777" w:rsidR="00424BA2" w:rsidRPr="00760DF6" w:rsidRDefault="00424BA2" w:rsidP="0004048D">
      <w:pPr>
        <w:pStyle w:val="Giustificato"/>
        <w:keepLines/>
        <w:widowControl w:val="0"/>
        <w:spacing w:before="0" w:after="0" w:line="240" w:lineRule="auto"/>
        <w:contextualSpacing/>
        <w:rPr>
          <w:rFonts w:ascii="Tahoma" w:hAnsi="Tahoma" w:cs="Tahoma"/>
        </w:rPr>
      </w:pPr>
    </w:p>
    <w:p w14:paraId="526AA2D0"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1" w:name="_Toc219361962"/>
      <w:bookmarkStart w:id="132" w:name="_Toc249356077"/>
      <w:bookmarkStart w:id="133" w:name="_Toc376610063"/>
      <w:bookmarkStart w:id="134" w:name="_Toc478303723"/>
      <w:r w:rsidRPr="00760DF6">
        <w:rPr>
          <w:rFonts w:ascii="Tahoma" w:hAnsi="Tahoma" w:cs="Tahoma"/>
          <w:color w:val="auto"/>
          <w:sz w:val="20"/>
        </w:rPr>
        <w:t>Percorso</w:t>
      </w:r>
      <w:bookmarkEnd w:id="131"/>
      <w:bookmarkEnd w:id="132"/>
      <w:bookmarkEnd w:id="133"/>
      <w:r w:rsidRPr="00760DF6">
        <w:rPr>
          <w:rFonts w:ascii="Tahoma" w:hAnsi="Tahoma" w:cs="Tahoma"/>
          <w:color w:val="auto"/>
          <w:sz w:val="20"/>
        </w:rPr>
        <w:t xml:space="preserve"> Gara</w:t>
      </w:r>
      <w:bookmarkEnd w:id="134"/>
    </w:p>
    <w:p w14:paraId="5FF4EBD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percorso gara si potrà svolgere su sentieri, strade, boschi, o in aree appositamente create. Sul percorso saranno tracciate le zone. La lunghezza massima per ogni giro è di 5 km. I Riders dovranno fare il percorso e le zone una o più volte. </w:t>
      </w:r>
    </w:p>
    <w:p w14:paraId="52086E9F" w14:textId="29BA503C" w:rsidR="00295A0C" w:rsidRPr="00760DF6" w:rsidRDefault="00B43FB9" w:rsidP="0004048D">
      <w:pPr>
        <w:pStyle w:val="Giustificato"/>
        <w:keepLines/>
        <w:widowControl w:val="0"/>
        <w:spacing w:before="0" w:after="0" w:line="240" w:lineRule="auto"/>
        <w:contextualSpacing/>
        <w:rPr>
          <w:rFonts w:ascii="Tahoma" w:hAnsi="Tahoma" w:cs="Tahoma"/>
        </w:rPr>
      </w:pPr>
      <w:r>
        <w:rPr>
          <w:rFonts w:ascii="Tahoma" w:hAnsi="Tahoma" w:cs="Tahoma"/>
        </w:rPr>
        <w:t>L’organizzazione</w:t>
      </w:r>
      <w:r w:rsidR="00295A0C" w:rsidRPr="00760DF6">
        <w:rPr>
          <w:rFonts w:ascii="Tahoma" w:hAnsi="Tahoma" w:cs="Tahoma"/>
        </w:rPr>
        <w:t xml:space="preserve"> dovrà calcolare preventivamente la lunghezza del percorso al fine del calcolo del tempo massimo di gara. Nel caso di svolgimento in area delimitata, tipo manife</w:t>
      </w:r>
      <w:r>
        <w:rPr>
          <w:rFonts w:ascii="Tahoma" w:hAnsi="Tahoma" w:cs="Tahoma"/>
        </w:rPr>
        <w:t>stazione indoor, l’organizzazione</w:t>
      </w:r>
      <w:r w:rsidR="00295A0C" w:rsidRPr="00760DF6">
        <w:rPr>
          <w:rFonts w:ascii="Tahoma" w:hAnsi="Tahoma" w:cs="Tahoma"/>
        </w:rPr>
        <w:t xml:space="preserve"> stabilirà una lunghezza media del giro calcolata su un percorso tipo tra le zone.</w:t>
      </w:r>
    </w:p>
    <w:p w14:paraId="2888A99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lunghezza del percorso è data dal prodotto della lunghezza del singolo giro per il numero dei giri.</w:t>
      </w:r>
    </w:p>
    <w:p w14:paraId="1DDF1246"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 segnali di percorso devono essere differenti dai segnali di zona. La gara deve essere interamente segnalata dalla partenza alla fine e lungo tutte le sezioni in modo da evitare di confondere i Riders. Il percorso deve essere creato tenendo conto innanzitutto della sicurezza dei Riders e del pubblico.</w:t>
      </w:r>
    </w:p>
    <w:p w14:paraId="38285EFA"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11CCCA0B"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5" w:name="_Toc219361964"/>
      <w:bookmarkStart w:id="136" w:name="_Toc249356079"/>
      <w:bookmarkStart w:id="137" w:name="_Toc376610065"/>
      <w:bookmarkStart w:id="138" w:name="_Toc478303724"/>
      <w:r w:rsidRPr="00760DF6">
        <w:rPr>
          <w:rFonts w:ascii="Tahoma" w:hAnsi="Tahoma" w:cs="Tahoma"/>
          <w:color w:val="auto"/>
          <w:sz w:val="20"/>
        </w:rPr>
        <w:t>Tempo per Zona</w:t>
      </w:r>
      <w:bookmarkEnd w:id="135"/>
      <w:bookmarkEnd w:id="136"/>
      <w:bookmarkEnd w:id="137"/>
      <w:bookmarkEnd w:id="138"/>
    </w:p>
    <w:p w14:paraId="786FCDD3"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lastRenderedPageBreak/>
        <w:t>Il tempo limite per completare una zona è 2 minuti. Il concorrente può rimanere nella zona al fine di provarla fino allo scadere dei due minuti anche se ha preso 5 penalità, solo durante il primo giro.</w:t>
      </w:r>
    </w:p>
    <w:p w14:paraId="7FD07B3A"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743822F1"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39" w:name="_Toc219361965"/>
      <w:bookmarkStart w:id="140" w:name="_Toc249356080"/>
      <w:bookmarkStart w:id="141" w:name="_Toc376610066"/>
      <w:bookmarkStart w:id="142" w:name="_Toc376612501"/>
      <w:bookmarkStart w:id="143" w:name="_Toc478303725"/>
      <w:r w:rsidRPr="00760DF6">
        <w:rPr>
          <w:rFonts w:ascii="Tahoma" w:hAnsi="Tahoma" w:cs="Tahoma"/>
          <w:color w:val="auto"/>
          <w:sz w:val="20"/>
        </w:rPr>
        <w:t>Tempo Massimo di Gara</w:t>
      </w:r>
      <w:bookmarkEnd w:id="139"/>
      <w:bookmarkEnd w:id="140"/>
      <w:bookmarkEnd w:id="141"/>
      <w:bookmarkEnd w:id="142"/>
      <w:bookmarkEnd w:id="143"/>
    </w:p>
    <w:p w14:paraId="28A16B2B" w14:textId="24ABEF18"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tempo massimo di gara dovrà ess</w:t>
      </w:r>
      <w:r w:rsidR="00B43FB9">
        <w:rPr>
          <w:rFonts w:ascii="Tahoma" w:hAnsi="Tahoma" w:cs="Tahoma"/>
        </w:rPr>
        <w:t>ere calcolato dall’organizzazione</w:t>
      </w:r>
      <w:r w:rsidRPr="00760DF6">
        <w:rPr>
          <w:rFonts w:ascii="Tahoma" w:hAnsi="Tahoma" w:cs="Tahoma"/>
        </w:rPr>
        <w:t xml:space="preserve"> in base a</w:t>
      </w:r>
      <w:r w:rsidR="00341F02">
        <w:rPr>
          <w:rFonts w:ascii="Tahoma" w:hAnsi="Tahoma" w:cs="Tahoma"/>
        </w:rPr>
        <w:t>i</w:t>
      </w:r>
      <w:r w:rsidRPr="00760DF6">
        <w:rPr>
          <w:rFonts w:ascii="Tahoma" w:hAnsi="Tahoma" w:cs="Tahoma"/>
        </w:rPr>
        <w:t xml:space="preserve"> seguenti valori:</w:t>
      </w:r>
    </w:p>
    <w:p w14:paraId="53990E96" w14:textId="77777777"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10 minuti per zona</w:t>
      </w:r>
    </w:p>
    <w:p w14:paraId="31D172A6" w14:textId="77777777"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5 minuti per 100 metri di percorso</w:t>
      </w:r>
    </w:p>
    <w:p w14:paraId="4B282232" w14:textId="77777777" w:rsidR="00295A0C" w:rsidRPr="00760DF6" w:rsidRDefault="00295A0C" w:rsidP="00311E14">
      <w:pPr>
        <w:pStyle w:val="Giustificato"/>
        <w:keepLines/>
        <w:widowControl w:val="0"/>
        <w:numPr>
          <w:ilvl w:val="0"/>
          <w:numId w:val="14"/>
        </w:numPr>
        <w:spacing w:before="0" w:after="0" w:line="240" w:lineRule="auto"/>
        <w:ind w:left="0" w:firstLine="0"/>
        <w:contextualSpacing/>
        <w:rPr>
          <w:rFonts w:ascii="Tahoma" w:hAnsi="Tahoma" w:cs="Tahoma"/>
        </w:rPr>
      </w:pPr>
      <w:r w:rsidRPr="00760DF6">
        <w:rPr>
          <w:rFonts w:ascii="Tahoma" w:hAnsi="Tahoma" w:cs="Tahoma"/>
        </w:rPr>
        <w:t>60 minuti di penalizzazione per il ritardo.</w:t>
      </w:r>
    </w:p>
    <w:p w14:paraId="5DB4B479" w14:textId="77777777" w:rsidR="00295A0C" w:rsidRPr="00424BA2" w:rsidRDefault="00295A0C" w:rsidP="0004048D">
      <w:pPr>
        <w:pStyle w:val="Giustificato"/>
        <w:keepLines/>
        <w:widowControl w:val="0"/>
        <w:spacing w:before="0" w:after="0" w:line="240" w:lineRule="auto"/>
        <w:contextualSpacing/>
        <w:rPr>
          <w:rFonts w:ascii="Tahoma" w:hAnsi="Tahoma" w:cs="Tahoma"/>
        </w:rPr>
      </w:pPr>
      <w:r w:rsidRPr="00424BA2">
        <w:rPr>
          <w:rFonts w:ascii="Tahoma" w:hAnsi="Tahoma" w:cs="Tahoma"/>
        </w:rPr>
        <w:t>Per il Gruppo B il tempo massimo sarà pari al tempo massimo di gara compresi i 60 minuti penalizzati del Gruppo A, senza applicazione di penalità.</w:t>
      </w:r>
    </w:p>
    <w:p w14:paraId="787C7DC4" w14:textId="77777777" w:rsidR="00295A0C" w:rsidRPr="00760DF6" w:rsidRDefault="00295A0C" w:rsidP="0004048D">
      <w:pPr>
        <w:pStyle w:val="Giustificato"/>
        <w:keepLines/>
        <w:widowControl w:val="0"/>
        <w:spacing w:before="0" w:after="0" w:line="240" w:lineRule="auto"/>
        <w:contextualSpacing/>
        <w:rPr>
          <w:rFonts w:ascii="Tahoma" w:hAnsi="Tahoma" w:cs="Tahoma"/>
        </w:rPr>
      </w:pPr>
      <w:bookmarkStart w:id="144" w:name="_Toc219361966"/>
      <w:r w:rsidRPr="00760DF6">
        <w:rPr>
          <w:rFonts w:ascii="Tahoma" w:hAnsi="Tahoma" w:cs="Tahoma"/>
        </w:rPr>
        <w:t>Esempio:</w:t>
      </w:r>
      <w:bookmarkEnd w:id="144"/>
    </w:p>
    <w:p w14:paraId="5AF1B30D"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Gara di 3 Giri, con giro di 800 metri; con 6 zone</w:t>
      </w:r>
    </w:p>
    <w:p w14:paraId="056ED477"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Calcolo Lunghezza Percorso di gara = 3 giri x 8 ettometri = 24 ettometri</w:t>
      </w:r>
    </w:p>
    <w:p w14:paraId="07D98B70"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Calcolo Tempo di gara = 24 hm x 5 min + 3 giri x 6 zone x 10 min =  300 min</w:t>
      </w:r>
    </w:p>
    <w:p w14:paraId="3FC6EFA0" w14:textId="77777777" w:rsidR="00295A0C" w:rsidRPr="00760DF6"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Tempo gara: 5 ore + 60 minuti penalizzati per il ritardo.</w:t>
      </w:r>
    </w:p>
    <w:p w14:paraId="4DE39FD8" w14:textId="77777777" w:rsidR="00295A0C" w:rsidRDefault="00295A0C" w:rsidP="00311E14">
      <w:pPr>
        <w:pStyle w:val="Giustificato"/>
        <w:keepLines/>
        <w:widowControl w:val="0"/>
        <w:numPr>
          <w:ilvl w:val="0"/>
          <w:numId w:val="37"/>
        </w:numPr>
        <w:spacing w:before="0" w:after="0" w:line="240" w:lineRule="auto"/>
        <w:contextualSpacing/>
        <w:rPr>
          <w:rFonts w:ascii="Tahoma" w:hAnsi="Tahoma" w:cs="Tahoma"/>
        </w:rPr>
      </w:pPr>
      <w:r w:rsidRPr="00760DF6">
        <w:rPr>
          <w:rFonts w:ascii="Tahoma" w:hAnsi="Tahoma" w:cs="Tahoma"/>
        </w:rPr>
        <w:t>Gruppo B: 6 ore minimo.</w:t>
      </w:r>
    </w:p>
    <w:p w14:paraId="7C145B2D"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30780FB1"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45" w:name="_Toc219361968"/>
      <w:bookmarkStart w:id="146" w:name="_Toc249356081"/>
      <w:bookmarkStart w:id="147" w:name="_Toc376610067"/>
      <w:bookmarkStart w:id="148" w:name="_Toc376612502"/>
      <w:bookmarkStart w:id="149" w:name="_Toc478303726"/>
      <w:r w:rsidRPr="00760DF6">
        <w:rPr>
          <w:rFonts w:ascii="Tahoma" w:hAnsi="Tahoma" w:cs="Tahoma"/>
          <w:color w:val="auto"/>
          <w:sz w:val="20"/>
        </w:rPr>
        <w:t>Tempo Penalizzato</w:t>
      </w:r>
      <w:bookmarkEnd w:id="145"/>
      <w:bookmarkEnd w:id="146"/>
      <w:bookmarkEnd w:id="147"/>
      <w:bookmarkEnd w:id="148"/>
      <w:bookmarkEnd w:id="149"/>
    </w:p>
    <w:p w14:paraId="08FEB433" w14:textId="77777777" w:rsidR="00295A0C" w:rsidRPr="00760DF6"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tempo penalizzato alla partenza sarà applicato appena il Rider oltrepassa il suo orario di </w:t>
      </w:r>
      <w:r w:rsidRPr="00760DF6">
        <w:rPr>
          <w:rFonts w:ascii="Tahoma" w:hAnsi="Tahoma" w:cs="Tahoma"/>
          <w:b/>
        </w:rPr>
        <w:t>partenza</w:t>
      </w:r>
      <w:r w:rsidRPr="00760DF6">
        <w:rPr>
          <w:rFonts w:ascii="Tahoma" w:hAnsi="Tahoma" w:cs="Tahoma"/>
        </w:rPr>
        <w:t xml:space="preserve"> ed 1 penalità verrà applicata per ogni minuto di ritardo. Nel caso che il ritardo sia superiore a 10 minuti il Rider viene squalificato.</w:t>
      </w:r>
    </w:p>
    <w:p w14:paraId="2E53B32A" w14:textId="77777777" w:rsidR="00295A0C" w:rsidRDefault="00295A0C" w:rsidP="00341F02">
      <w:pPr>
        <w:pStyle w:val="Giustificato"/>
        <w:keepLines/>
        <w:widowControl w:val="0"/>
        <w:spacing w:before="0" w:after="0" w:line="240" w:lineRule="auto"/>
        <w:contextualSpacing/>
        <w:rPr>
          <w:rFonts w:ascii="Tahoma" w:hAnsi="Tahoma" w:cs="Tahoma"/>
        </w:rPr>
      </w:pPr>
      <w:r w:rsidRPr="00760DF6">
        <w:rPr>
          <w:rFonts w:ascii="Tahoma" w:hAnsi="Tahoma" w:cs="Tahoma"/>
        </w:rPr>
        <w:t>Il tempo penalizzato all'</w:t>
      </w:r>
      <w:r w:rsidRPr="00760DF6">
        <w:rPr>
          <w:rFonts w:ascii="Tahoma" w:hAnsi="Tahoma" w:cs="Tahoma"/>
          <w:b/>
        </w:rPr>
        <w:t>arrivo</w:t>
      </w:r>
      <w:r w:rsidRPr="00760DF6">
        <w:rPr>
          <w:rFonts w:ascii="Tahoma" w:hAnsi="Tahoma" w:cs="Tahoma"/>
        </w:rPr>
        <w:t xml:space="preserve"> sarà applicato solo ai Rider del Gruppo A. Appena il Rider oltrepassa il suo tempo limite di gara verrà applicata 1 penalità per ogni 5 minuti di ritardo. In caso di ritardo superiore a 60 minuti il Rider sarà squalificato. Per esempio, se il tempo gara è di 5 ore (4 ore + 1 ora penalizzata), la prima penalità (1p) sarà data al Rider quando il suo tempo gara arriva a 4 ore ed un secondo, poi una ulteriore penalità ogni 5 minuti ulteriori trascorsi.</w:t>
      </w:r>
    </w:p>
    <w:p w14:paraId="5D7FC8F0" w14:textId="77777777" w:rsidR="00560C6B" w:rsidRDefault="00560C6B" w:rsidP="00560C6B">
      <w:pPr>
        <w:pStyle w:val="Giustificato"/>
        <w:keepLines/>
        <w:widowControl w:val="0"/>
        <w:spacing w:before="0" w:after="0" w:line="240" w:lineRule="auto"/>
        <w:ind w:left="426"/>
        <w:contextualSpacing/>
        <w:rPr>
          <w:rFonts w:ascii="Tahoma" w:hAnsi="Tahoma" w:cs="Tahoma"/>
        </w:rPr>
      </w:pPr>
    </w:p>
    <w:p w14:paraId="47BE5974" w14:textId="77777777" w:rsidR="00E522A0" w:rsidRDefault="00E522A0" w:rsidP="00560C6B">
      <w:pPr>
        <w:pStyle w:val="Giustificato"/>
        <w:keepLines/>
        <w:widowControl w:val="0"/>
        <w:spacing w:before="0" w:after="0" w:line="240" w:lineRule="auto"/>
        <w:ind w:left="426"/>
        <w:contextualSpacing/>
        <w:rPr>
          <w:rFonts w:ascii="Tahoma" w:hAnsi="Tahoma" w:cs="Tahoma"/>
        </w:rPr>
      </w:pPr>
    </w:p>
    <w:p w14:paraId="6C7A96F9" w14:textId="77777777" w:rsidR="00E522A0" w:rsidRDefault="00E522A0" w:rsidP="00560C6B">
      <w:pPr>
        <w:pStyle w:val="Giustificato"/>
        <w:keepLines/>
        <w:widowControl w:val="0"/>
        <w:spacing w:before="0" w:after="0" w:line="240" w:lineRule="auto"/>
        <w:ind w:left="426"/>
        <w:contextualSpacing/>
        <w:rPr>
          <w:rFonts w:ascii="Tahoma" w:hAnsi="Tahoma" w:cs="Tahoma"/>
        </w:rPr>
      </w:pPr>
    </w:p>
    <w:p w14:paraId="35FEB483" w14:textId="77777777" w:rsidR="00E522A0" w:rsidRPr="00760DF6" w:rsidRDefault="00E522A0" w:rsidP="00560C6B">
      <w:pPr>
        <w:pStyle w:val="Giustificato"/>
        <w:keepLines/>
        <w:widowControl w:val="0"/>
        <w:spacing w:before="0" w:after="0" w:line="240" w:lineRule="auto"/>
        <w:ind w:left="426"/>
        <w:contextualSpacing/>
        <w:rPr>
          <w:rFonts w:ascii="Tahoma" w:hAnsi="Tahoma" w:cs="Tahoma"/>
        </w:rPr>
      </w:pPr>
    </w:p>
    <w:p w14:paraId="5C0D134B"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0" w:name="_Toc219361970"/>
      <w:bookmarkStart w:id="151" w:name="_Toc249356083"/>
      <w:bookmarkStart w:id="152" w:name="_Toc376610069"/>
      <w:bookmarkStart w:id="153" w:name="_Toc376612504"/>
      <w:bookmarkStart w:id="154" w:name="_Toc478303727"/>
      <w:r w:rsidRPr="00760DF6">
        <w:rPr>
          <w:rFonts w:ascii="Tahoma" w:hAnsi="Tahoma" w:cs="Tahoma"/>
          <w:color w:val="auto"/>
          <w:sz w:val="20"/>
        </w:rPr>
        <w:t>Ordine di Partenza</w:t>
      </w:r>
      <w:bookmarkEnd w:id="150"/>
      <w:bookmarkEnd w:id="151"/>
      <w:bookmarkEnd w:id="152"/>
      <w:bookmarkEnd w:id="153"/>
      <w:bookmarkEnd w:id="154"/>
    </w:p>
    <w:p w14:paraId="7CAA178F"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L’ordine di partenza dei Rider sarà determinato da un sorteggio e la partenza avverrà ad intervalli di un minuto 1 minuto l’uno dall’altro. La percorrenza delle zone è obbligatoriamente dalla n. 1 in poi per tutti i giri. Negli eventi Indoor si potrà adottare altro regolamento particolare in sostituzione del presente articolo.</w:t>
      </w:r>
    </w:p>
    <w:p w14:paraId="0A4C96DA"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2456B7B2"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55" w:name="_Toc219361975"/>
      <w:bookmarkStart w:id="156" w:name="_Toc249356088"/>
      <w:bookmarkStart w:id="157" w:name="_Toc376610072"/>
      <w:bookmarkStart w:id="158" w:name="_Toc376612508"/>
      <w:bookmarkStart w:id="159" w:name="_Toc478303728"/>
      <w:r w:rsidRPr="00760DF6">
        <w:rPr>
          <w:rFonts w:ascii="Tahoma" w:hAnsi="Tahoma" w:cs="Tahoma"/>
          <w:color w:val="auto"/>
          <w:sz w:val="20"/>
        </w:rPr>
        <w:t>Categorie</w:t>
      </w:r>
      <w:bookmarkEnd w:id="155"/>
      <w:bookmarkEnd w:id="156"/>
      <w:bookmarkEnd w:id="157"/>
      <w:bookmarkEnd w:id="158"/>
      <w:bookmarkEnd w:id="159"/>
      <w:r w:rsidRPr="00760DF6">
        <w:rPr>
          <w:rFonts w:ascii="Tahoma" w:hAnsi="Tahoma" w:cs="Tahoma"/>
          <w:color w:val="auto"/>
          <w:sz w:val="20"/>
        </w:rPr>
        <w:t xml:space="preserve"> </w:t>
      </w:r>
    </w:p>
    <w:p w14:paraId="2DD1ED20" w14:textId="14F5C211"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categorie </w:t>
      </w:r>
      <w:proofErr w:type="spellStart"/>
      <w:r w:rsidRPr="00760DF6">
        <w:rPr>
          <w:rFonts w:ascii="Tahoma" w:hAnsi="Tahoma" w:cs="Tahoma"/>
        </w:rPr>
        <w:t>BikeTrial</w:t>
      </w:r>
      <w:proofErr w:type="spellEnd"/>
      <w:r w:rsidRPr="00760DF6">
        <w:rPr>
          <w:rFonts w:ascii="Tahoma" w:hAnsi="Tahoma" w:cs="Tahoma"/>
        </w:rPr>
        <w:t xml:space="preserve"> si basano sull’età del partecipante e sulle capacità di </w:t>
      </w:r>
      <w:r w:rsidR="00545192">
        <w:rPr>
          <w:rFonts w:ascii="Tahoma" w:hAnsi="Tahoma" w:cs="Tahoma"/>
        </w:rPr>
        <w:t>operatore</w:t>
      </w:r>
      <w:r w:rsidRPr="00760DF6">
        <w:rPr>
          <w:rFonts w:ascii="Tahoma" w:hAnsi="Tahoma" w:cs="Tahoma"/>
        </w:rPr>
        <w:t>. Il Responsabile Nazionale e la Commissione Tecnica possono esprimere un parere vincolante sulla partecipazione o non partecipazione di un Rider ad una determinata categoria. Le zone controllate avranno 5 diversi gradi di difficoltà e verranno contrassegnati da frecce diversamente colorate con il colore relativo alla Categoria.</w:t>
      </w:r>
    </w:p>
    <w:p w14:paraId="3743DFBE"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3"/>
        <w:gridCol w:w="1701"/>
        <w:gridCol w:w="6804"/>
      </w:tblGrid>
      <w:tr w:rsidR="00295A0C" w:rsidRPr="00760DF6" w14:paraId="051D9BA7" w14:textId="77777777" w:rsidTr="00424BA2">
        <w:tc>
          <w:tcPr>
            <w:tcW w:w="1163" w:type="dxa"/>
            <w:shd w:val="clear" w:color="auto" w:fill="D9D9D9" w:themeFill="background1" w:themeFillShade="D9"/>
            <w:vAlign w:val="center"/>
          </w:tcPr>
          <w:p w14:paraId="6982A6B6"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1701" w:type="dxa"/>
            <w:tcBorders>
              <w:bottom w:val="single" w:sz="4" w:space="0" w:color="000000"/>
            </w:tcBorders>
            <w:shd w:val="clear" w:color="auto" w:fill="D9D9D9" w:themeFill="background1" w:themeFillShade="D9"/>
            <w:vAlign w:val="center"/>
          </w:tcPr>
          <w:p w14:paraId="544275E6"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6804" w:type="dxa"/>
            <w:shd w:val="clear" w:color="auto" w:fill="D9D9D9" w:themeFill="background1" w:themeFillShade="D9"/>
            <w:vAlign w:val="center"/>
          </w:tcPr>
          <w:p w14:paraId="14B1D3F8"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Regole</w:t>
            </w:r>
          </w:p>
        </w:tc>
      </w:tr>
      <w:tr w:rsidR="00295A0C" w:rsidRPr="00760DF6" w14:paraId="3287658C" w14:textId="77777777" w:rsidTr="00444D0D">
        <w:trPr>
          <w:trHeight w:val="183"/>
        </w:trPr>
        <w:tc>
          <w:tcPr>
            <w:tcW w:w="1163" w:type="dxa"/>
            <w:vAlign w:val="center"/>
          </w:tcPr>
          <w:p w14:paraId="5BE8FEE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tcBorders>
              <w:bottom w:val="single" w:sz="4" w:space="0" w:color="000000"/>
            </w:tcBorders>
            <w:shd w:val="clear" w:color="auto" w:fill="auto"/>
            <w:vAlign w:val="center"/>
          </w:tcPr>
          <w:p w14:paraId="1486D3D5" w14:textId="77777777"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Elitè</w:t>
            </w:r>
            <w:proofErr w:type="spellEnd"/>
          </w:p>
        </w:tc>
        <w:tc>
          <w:tcPr>
            <w:tcW w:w="6804" w:type="dxa"/>
            <w:vAlign w:val="center"/>
          </w:tcPr>
          <w:p w14:paraId="137960E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 Richiesta del Rider. A partire dal 16°anno di età</w:t>
            </w:r>
          </w:p>
        </w:tc>
      </w:tr>
      <w:tr w:rsidR="00295A0C" w:rsidRPr="00760DF6" w14:paraId="21FCCDFA" w14:textId="77777777" w:rsidTr="00444D0D">
        <w:tc>
          <w:tcPr>
            <w:tcW w:w="1163" w:type="dxa"/>
            <w:vAlign w:val="center"/>
          </w:tcPr>
          <w:p w14:paraId="0F4F675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743CCA13" w14:textId="77777777"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Senior</w:t>
            </w:r>
          </w:p>
        </w:tc>
        <w:tc>
          <w:tcPr>
            <w:tcW w:w="6804" w:type="dxa"/>
            <w:vAlign w:val="center"/>
          </w:tcPr>
          <w:p w14:paraId="5B2127B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6A6EB01A" w14:textId="77777777" w:rsidTr="00444D0D">
        <w:tc>
          <w:tcPr>
            <w:tcW w:w="1163" w:type="dxa"/>
            <w:vAlign w:val="center"/>
          </w:tcPr>
          <w:p w14:paraId="7A76C26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390C569D" w14:textId="77777777" w:rsidR="00295A0C" w:rsidRPr="00673F30" w:rsidRDefault="00295A0C" w:rsidP="0004048D">
            <w:pPr>
              <w:pStyle w:val="Giustificato"/>
              <w:keepLines/>
              <w:widowControl w:val="0"/>
              <w:spacing w:before="0" w:after="0" w:line="240" w:lineRule="auto"/>
              <w:contextualSpacing/>
              <w:rPr>
                <w:rFonts w:ascii="Tahoma" w:hAnsi="Tahoma" w:cs="Tahoma"/>
              </w:rPr>
            </w:pPr>
            <w:r w:rsidRPr="00673F30">
              <w:rPr>
                <w:rFonts w:ascii="Tahoma" w:hAnsi="Tahoma" w:cs="Tahoma"/>
              </w:rPr>
              <w:t>Junior</w:t>
            </w:r>
          </w:p>
        </w:tc>
        <w:tc>
          <w:tcPr>
            <w:tcW w:w="6804" w:type="dxa"/>
            <w:vAlign w:val="center"/>
          </w:tcPr>
          <w:p w14:paraId="2963883F"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4ADF9CA2" w14:textId="77777777" w:rsidTr="00560C6B">
        <w:tc>
          <w:tcPr>
            <w:tcW w:w="1163" w:type="dxa"/>
            <w:shd w:val="clear" w:color="auto" w:fill="auto"/>
            <w:vAlign w:val="center"/>
          </w:tcPr>
          <w:p w14:paraId="3366BFC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07D7B8B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w:t>
            </w:r>
          </w:p>
        </w:tc>
        <w:tc>
          <w:tcPr>
            <w:tcW w:w="6804" w:type="dxa"/>
            <w:shd w:val="clear" w:color="auto" w:fill="auto"/>
            <w:vAlign w:val="center"/>
          </w:tcPr>
          <w:p w14:paraId="79D7122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18727039" w14:textId="77777777" w:rsidTr="00560C6B">
        <w:trPr>
          <w:trHeight w:val="70"/>
        </w:trPr>
        <w:tc>
          <w:tcPr>
            <w:tcW w:w="1163" w:type="dxa"/>
            <w:shd w:val="clear" w:color="auto" w:fill="auto"/>
            <w:vAlign w:val="center"/>
          </w:tcPr>
          <w:p w14:paraId="7F88DD7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1701" w:type="dxa"/>
            <w:shd w:val="clear" w:color="auto" w:fill="auto"/>
            <w:vAlign w:val="center"/>
          </w:tcPr>
          <w:p w14:paraId="40A5570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Expert</w:t>
            </w:r>
          </w:p>
        </w:tc>
        <w:tc>
          <w:tcPr>
            <w:tcW w:w="6804" w:type="dxa"/>
            <w:shd w:val="clear" w:color="auto" w:fill="auto"/>
            <w:vAlign w:val="center"/>
          </w:tcPr>
          <w:p w14:paraId="2207988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77576B83" w14:textId="77777777" w:rsidTr="00560C6B">
        <w:tc>
          <w:tcPr>
            <w:tcW w:w="1163" w:type="dxa"/>
            <w:shd w:val="clear" w:color="auto" w:fill="auto"/>
            <w:vAlign w:val="center"/>
          </w:tcPr>
          <w:p w14:paraId="7947E8A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56B49C5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Promotion</w:t>
            </w:r>
          </w:p>
        </w:tc>
        <w:tc>
          <w:tcPr>
            <w:tcW w:w="6804" w:type="dxa"/>
            <w:shd w:val="clear" w:color="auto" w:fill="auto"/>
            <w:vAlign w:val="center"/>
          </w:tcPr>
          <w:p w14:paraId="69DDA6DD"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599885B6" w14:textId="77777777" w:rsidTr="00560C6B">
        <w:tc>
          <w:tcPr>
            <w:tcW w:w="1163" w:type="dxa"/>
            <w:shd w:val="clear" w:color="auto" w:fill="auto"/>
            <w:vAlign w:val="center"/>
          </w:tcPr>
          <w:p w14:paraId="6FC46AC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5D40A38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w:t>
            </w:r>
          </w:p>
        </w:tc>
        <w:tc>
          <w:tcPr>
            <w:tcW w:w="6804" w:type="dxa"/>
            <w:shd w:val="clear" w:color="auto" w:fill="auto"/>
            <w:vAlign w:val="center"/>
          </w:tcPr>
          <w:p w14:paraId="13CDCF5B"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20C7CEBB" w14:textId="77777777" w:rsidTr="00560C6B">
        <w:tc>
          <w:tcPr>
            <w:tcW w:w="1163" w:type="dxa"/>
            <w:shd w:val="clear" w:color="auto" w:fill="auto"/>
            <w:vAlign w:val="center"/>
          </w:tcPr>
          <w:p w14:paraId="4B4E850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1E52960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6804" w:type="dxa"/>
            <w:shd w:val="clear" w:color="auto" w:fill="auto"/>
            <w:vAlign w:val="center"/>
          </w:tcPr>
          <w:p w14:paraId="6151F8EF"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082413F9" w14:textId="77777777" w:rsidTr="00560C6B">
        <w:tc>
          <w:tcPr>
            <w:tcW w:w="1163" w:type="dxa"/>
            <w:shd w:val="clear" w:color="auto" w:fill="auto"/>
            <w:vAlign w:val="center"/>
          </w:tcPr>
          <w:p w14:paraId="2C52909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76827EB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Femine</w:t>
            </w:r>
          </w:p>
        </w:tc>
        <w:tc>
          <w:tcPr>
            <w:tcW w:w="6804" w:type="dxa"/>
            <w:shd w:val="clear" w:color="auto" w:fill="auto"/>
            <w:vAlign w:val="center"/>
          </w:tcPr>
          <w:p w14:paraId="07454992"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r w:rsidR="00295A0C" w:rsidRPr="00760DF6" w14:paraId="3415DE08" w14:textId="77777777" w:rsidTr="00560C6B">
        <w:tc>
          <w:tcPr>
            <w:tcW w:w="1163" w:type="dxa"/>
            <w:shd w:val="clear" w:color="auto" w:fill="auto"/>
            <w:vAlign w:val="center"/>
          </w:tcPr>
          <w:p w14:paraId="6B1EF83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shd w:val="clear" w:color="auto" w:fill="auto"/>
            <w:vAlign w:val="center"/>
          </w:tcPr>
          <w:p w14:paraId="1E246D9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6804" w:type="dxa"/>
            <w:shd w:val="clear" w:color="auto" w:fill="auto"/>
            <w:vAlign w:val="center"/>
          </w:tcPr>
          <w:p w14:paraId="768DAC3F" w14:textId="77777777" w:rsidR="00295A0C" w:rsidRPr="00760DF6" w:rsidRDefault="00295A0C" w:rsidP="0004048D">
            <w:pPr>
              <w:pStyle w:val="Giustificato"/>
              <w:keepLines/>
              <w:widowControl w:val="0"/>
              <w:spacing w:before="0" w:after="0" w:line="240" w:lineRule="auto"/>
              <w:contextualSpacing/>
              <w:rPr>
                <w:rFonts w:ascii="Tahoma" w:hAnsi="Tahoma" w:cs="Tahoma"/>
                <w:b/>
              </w:rPr>
            </w:pPr>
          </w:p>
        </w:tc>
      </w:tr>
      <w:tr w:rsidR="00295A0C" w:rsidRPr="00760DF6" w14:paraId="214EA6B7" w14:textId="77777777" w:rsidTr="00444D0D">
        <w:tc>
          <w:tcPr>
            <w:tcW w:w="1163" w:type="dxa"/>
            <w:vAlign w:val="center"/>
          </w:tcPr>
          <w:p w14:paraId="45F3972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1701" w:type="dxa"/>
            <w:vAlign w:val="center"/>
          </w:tcPr>
          <w:p w14:paraId="2CFB4AA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6804" w:type="dxa"/>
            <w:vAlign w:val="center"/>
          </w:tcPr>
          <w:p w14:paraId="3F6BB013"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tc>
      </w:tr>
    </w:tbl>
    <w:p w14:paraId="615E7DD7" w14:textId="77777777" w:rsidR="00295A0C" w:rsidRPr="00760DF6" w:rsidRDefault="00295A0C" w:rsidP="0004048D">
      <w:pPr>
        <w:keepLines/>
        <w:widowControl w:val="0"/>
        <w:contextualSpacing/>
        <w:jc w:val="both"/>
        <w:rPr>
          <w:rFonts w:ascii="Tahoma" w:hAnsi="Tahoma" w:cs="Tahoma"/>
          <w:b/>
          <w:color w:val="FF0000"/>
          <w:sz w:val="20"/>
          <w:szCs w:val="20"/>
          <w:u w:val="single"/>
        </w:rPr>
      </w:pPr>
    </w:p>
    <w:tbl>
      <w:tblPr>
        <w:tblW w:w="9771" w:type="dxa"/>
        <w:tblCellMar>
          <w:left w:w="70" w:type="dxa"/>
          <w:right w:w="70" w:type="dxa"/>
        </w:tblCellMar>
        <w:tblLook w:val="00A0" w:firstRow="1" w:lastRow="0" w:firstColumn="1" w:lastColumn="0" w:noHBand="0" w:noVBand="0"/>
      </w:tblPr>
      <w:tblGrid>
        <w:gridCol w:w="1260"/>
        <w:gridCol w:w="573"/>
        <w:gridCol w:w="427"/>
        <w:gridCol w:w="500"/>
        <w:gridCol w:w="500"/>
        <w:gridCol w:w="500"/>
        <w:gridCol w:w="500"/>
        <w:gridCol w:w="500"/>
        <w:gridCol w:w="500"/>
        <w:gridCol w:w="500"/>
        <w:gridCol w:w="500"/>
        <w:gridCol w:w="106"/>
        <w:gridCol w:w="394"/>
        <w:gridCol w:w="500"/>
        <w:gridCol w:w="500"/>
        <w:gridCol w:w="500"/>
        <w:gridCol w:w="802"/>
        <w:gridCol w:w="709"/>
      </w:tblGrid>
      <w:tr w:rsidR="00295A0C" w:rsidRPr="00760DF6" w14:paraId="2541740F" w14:textId="77777777" w:rsidTr="00424BA2">
        <w:trPr>
          <w:trHeight w:val="405"/>
        </w:trPr>
        <w:tc>
          <w:tcPr>
            <w:tcW w:w="9771" w:type="dxa"/>
            <w:gridSpan w:val="18"/>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14:paraId="010E8643" w14:textId="1DD326FA" w:rsidR="00295A0C" w:rsidRPr="00760DF6" w:rsidRDefault="00295A0C" w:rsidP="00424BA2">
            <w:pPr>
              <w:keepLines/>
              <w:widowControl w:val="0"/>
              <w:contextualSpacing/>
              <w:jc w:val="center"/>
              <w:rPr>
                <w:rFonts w:ascii="Tahoma" w:hAnsi="Tahoma" w:cs="Tahoma"/>
                <w:b/>
                <w:bCs/>
                <w:color w:val="000000"/>
                <w:sz w:val="20"/>
                <w:szCs w:val="20"/>
              </w:rPr>
            </w:pPr>
            <w:r w:rsidRPr="00760DF6">
              <w:rPr>
                <w:rFonts w:ascii="Tahoma" w:hAnsi="Tahoma" w:cs="Tahoma"/>
                <w:b/>
                <w:bCs/>
                <w:color w:val="000000"/>
                <w:sz w:val="20"/>
                <w:szCs w:val="20"/>
              </w:rPr>
              <w:t xml:space="preserve">Categorie Attività </w:t>
            </w:r>
            <w:proofErr w:type="spellStart"/>
            <w:r w:rsidRPr="00760DF6">
              <w:rPr>
                <w:rFonts w:ascii="Tahoma" w:hAnsi="Tahoma" w:cs="Tahoma"/>
                <w:b/>
                <w:bCs/>
                <w:color w:val="000000"/>
                <w:sz w:val="20"/>
                <w:szCs w:val="20"/>
              </w:rPr>
              <w:t>BikeTrial</w:t>
            </w:r>
            <w:proofErr w:type="spellEnd"/>
            <w:r w:rsidRPr="00760DF6">
              <w:rPr>
                <w:rFonts w:ascii="Tahoma" w:hAnsi="Tahoma" w:cs="Tahoma"/>
                <w:b/>
                <w:bCs/>
                <w:color w:val="000000"/>
                <w:sz w:val="20"/>
                <w:szCs w:val="20"/>
              </w:rPr>
              <w:t xml:space="preserve"> Italia UISP</w:t>
            </w:r>
          </w:p>
        </w:tc>
      </w:tr>
      <w:tr w:rsidR="00295A0C" w:rsidRPr="00760DF6" w14:paraId="6A66D6C4" w14:textId="77777777" w:rsidTr="00560C6B">
        <w:trPr>
          <w:trHeight w:val="235"/>
        </w:trPr>
        <w:tc>
          <w:tcPr>
            <w:tcW w:w="1260" w:type="dxa"/>
            <w:tcBorders>
              <w:top w:val="single" w:sz="4" w:space="0" w:color="auto"/>
              <w:left w:val="single" w:sz="8" w:space="0" w:color="auto"/>
              <w:bottom w:val="single" w:sz="4" w:space="0" w:color="auto"/>
              <w:right w:val="single" w:sz="4" w:space="0" w:color="auto"/>
            </w:tcBorders>
            <w:shd w:val="clear" w:color="auto" w:fill="auto"/>
            <w:vAlign w:val="bottom"/>
          </w:tcPr>
          <w:p w14:paraId="5B0E345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Età</w:t>
            </w:r>
          </w:p>
        </w:tc>
        <w:tc>
          <w:tcPr>
            <w:tcW w:w="573" w:type="dxa"/>
            <w:tcBorders>
              <w:top w:val="single" w:sz="4" w:space="0" w:color="auto"/>
              <w:left w:val="nil"/>
              <w:bottom w:val="single" w:sz="4" w:space="0" w:color="auto"/>
              <w:right w:val="single" w:sz="4" w:space="0" w:color="auto"/>
            </w:tcBorders>
            <w:shd w:val="clear" w:color="auto" w:fill="auto"/>
            <w:vAlign w:val="bottom"/>
          </w:tcPr>
          <w:p w14:paraId="4AFC0C72"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22+</w:t>
            </w:r>
          </w:p>
        </w:tc>
        <w:tc>
          <w:tcPr>
            <w:tcW w:w="427" w:type="dxa"/>
            <w:tcBorders>
              <w:top w:val="single" w:sz="4" w:space="0" w:color="auto"/>
              <w:left w:val="nil"/>
              <w:bottom w:val="single" w:sz="4" w:space="0" w:color="auto"/>
              <w:right w:val="single" w:sz="4" w:space="0" w:color="auto"/>
            </w:tcBorders>
            <w:shd w:val="clear" w:color="auto" w:fill="auto"/>
            <w:vAlign w:val="bottom"/>
          </w:tcPr>
          <w:p w14:paraId="4276512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21</w:t>
            </w:r>
          </w:p>
        </w:tc>
        <w:tc>
          <w:tcPr>
            <w:tcW w:w="500" w:type="dxa"/>
            <w:tcBorders>
              <w:top w:val="single" w:sz="4" w:space="0" w:color="auto"/>
              <w:left w:val="nil"/>
              <w:bottom w:val="single" w:sz="4" w:space="0" w:color="auto"/>
              <w:right w:val="single" w:sz="4" w:space="0" w:color="auto"/>
            </w:tcBorders>
            <w:shd w:val="clear" w:color="auto" w:fill="auto"/>
            <w:vAlign w:val="bottom"/>
          </w:tcPr>
          <w:p w14:paraId="5014E41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20</w:t>
            </w:r>
          </w:p>
        </w:tc>
        <w:tc>
          <w:tcPr>
            <w:tcW w:w="500" w:type="dxa"/>
            <w:tcBorders>
              <w:top w:val="single" w:sz="4" w:space="0" w:color="auto"/>
              <w:left w:val="nil"/>
              <w:bottom w:val="single" w:sz="4" w:space="0" w:color="auto"/>
              <w:right w:val="single" w:sz="4" w:space="0" w:color="auto"/>
            </w:tcBorders>
            <w:shd w:val="clear" w:color="auto" w:fill="auto"/>
            <w:vAlign w:val="bottom"/>
          </w:tcPr>
          <w:p w14:paraId="4C7E4D4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19</w:t>
            </w:r>
          </w:p>
        </w:tc>
        <w:tc>
          <w:tcPr>
            <w:tcW w:w="500" w:type="dxa"/>
            <w:tcBorders>
              <w:top w:val="single" w:sz="4" w:space="0" w:color="auto"/>
              <w:left w:val="nil"/>
              <w:bottom w:val="single" w:sz="4" w:space="0" w:color="auto"/>
              <w:right w:val="single" w:sz="4" w:space="0" w:color="auto"/>
            </w:tcBorders>
            <w:shd w:val="clear" w:color="auto" w:fill="auto"/>
            <w:vAlign w:val="bottom"/>
          </w:tcPr>
          <w:p w14:paraId="24673BE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18 </w:t>
            </w:r>
          </w:p>
        </w:tc>
        <w:tc>
          <w:tcPr>
            <w:tcW w:w="500" w:type="dxa"/>
            <w:tcBorders>
              <w:top w:val="single" w:sz="4" w:space="0" w:color="auto"/>
              <w:left w:val="nil"/>
              <w:bottom w:val="single" w:sz="4" w:space="0" w:color="auto"/>
              <w:right w:val="single" w:sz="4" w:space="0" w:color="auto"/>
            </w:tcBorders>
            <w:shd w:val="clear" w:color="auto" w:fill="auto"/>
            <w:vAlign w:val="bottom"/>
          </w:tcPr>
          <w:p w14:paraId="27715BE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17 </w:t>
            </w:r>
          </w:p>
        </w:tc>
        <w:tc>
          <w:tcPr>
            <w:tcW w:w="500" w:type="dxa"/>
            <w:tcBorders>
              <w:top w:val="single" w:sz="4" w:space="0" w:color="auto"/>
              <w:left w:val="nil"/>
              <w:bottom w:val="single" w:sz="4" w:space="0" w:color="auto"/>
              <w:right w:val="single" w:sz="4" w:space="0" w:color="auto"/>
            </w:tcBorders>
            <w:shd w:val="clear" w:color="auto" w:fill="auto"/>
            <w:vAlign w:val="bottom"/>
          </w:tcPr>
          <w:p w14:paraId="42E001C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16 </w:t>
            </w:r>
          </w:p>
        </w:tc>
        <w:tc>
          <w:tcPr>
            <w:tcW w:w="500" w:type="dxa"/>
            <w:tcBorders>
              <w:top w:val="single" w:sz="4" w:space="0" w:color="auto"/>
              <w:left w:val="nil"/>
              <w:bottom w:val="single" w:sz="4" w:space="0" w:color="auto"/>
              <w:right w:val="single" w:sz="4" w:space="0" w:color="auto"/>
            </w:tcBorders>
            <w:shd w:val="clear" w:color="auto" w:fill="auto"/>
            <w:vAlign w:val="bottom"/>
          </w:tcPr>
          <w:p w14:paraId="26B17DC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15 </w:t>
            </w:r>
          </w:p>
        </w:tc>
        <w:tc>
          <w:tcPr>
            <w:tcW w:w="500" w:type="dxa"/>
            <w:tcBorders>
              <w:top w:val="single" w:sz="4" w:space="0" w:color="auto"/>
              <w:left w:val="nil"/>
              <w:bottom w:val="single" w:sz="4" w:space="0" w:color="auto"/>
              <w:right w:val="single" w:sz="4" w:space="0" w:color="auto"/>
            </w:tcBorders>
            <w:shd w:val="clear" w:color="auto" w:fill="auto"/>
            <w:vAlign w:val="bottom"/>
          </w:tcPr>
          <w:p w14:paraId="0233C5A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14 </w:t>
            </w:r>
          </w:p>
        </w:tc>
        <w:tc>
          <w:tcPr>
            <w:tcW w:w="500" w:type="dxa"/>
            <w:tcBorders>
              <w:top w:val="single" w:sz="4" w:space="0" w:color="auto"/>
              <w:left w:val="nil"/>
              <w:bottom w:val="single" w:sz="4" w:space="0" w:color="auto"/>
              <w:right w:val="single" w:sz="4" w:space="0" w:color="auto"/>
            </w:tcBorders>
            <w:shd w:val="clear" w:color="auto" w:fill="auto"/>
            <w:vAlign w:val="bottom"/>
          </w:tcPr>
          <w:p w14:paraId="1732DA5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13</w:t>
            </w:r>
          </w:p>
        </w:tc>
        <w:tc>
          <w:tcPr>
            <w:tcW w:w="500" w:type="dxa"/>
            <w:gridSpan w:val="2"/>
            <w:tcBorders>
              <w:top w:val="single" w:sz="4" w:space="0" w:color="auto"/>
              <w:left w:val="nil"/>
              <w:bottom w:val="single" w:sz="4" w:space="0" w:color="auto"/>
              <w:right w:val="single" w:sz="4" w:space="0" w:color="auto"/>
            </w:tcBorders>
            <w:shd w:val="clear" w:color="auto" w:fill="auto"/>
            <w:vAlign w:val="bottom"/>
          </w:tcPr>
          <w:p w14:paraId="14EEC4F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12 </w:t>
            </w:r>
          </w:p>
        </w:tc>
        <w:tc>
          <w:tcPr>
            <w:tcW w:w="500" w:type="dxa"/>
            <w:tcBorders>
              <w:top w:val="single" w:sz="4" w:space="0" w:color="auto"/>
              <w:left w:val="nil"/>
              <w:bottom w:val="single" w:sz="4" w:space="0" w:color="auto"/>
              <w:right w:val="single" w:sz="4" w:space="0" w:color="auto"/>
            </w:tcBorders>
            <w:shd w:val="clear" w:color="auto" w:fill="auto"/>
            <w:vAlign w:val="bottom"/>
          </w:tcPr>
          <w:p w14:paraId="270769F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11</w:t>
            </w:r>
          </w:p>
        </w:tc>
        <w:tc>
          <w:tcPr>
            <w:tcW w:w="500" w:type="dxa"/>
            <w:tcBorders>
              <w:top w:val="single" w:sz="4" w:space="0" w:color="auto"/>
              <w:left w:val="nil"/>
              <w:bottom w:val="single" w:sz="4" w:space="0" w:color="auto"/>
              <w:right w:val="single" w:sz="4" w:space="0" w:color="auto"/>
            </w:tcBorders>
            <w:shd w:val="clear" w:color="auto" w:fill="auto"/>
            <w:vAlign w:val="bottom"/>
          </w:tcPr>
          <w:p w14:paraId="6279C71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10</w:t>
            </w:r>
          </w:p>
        </w:tc>
        <w:tc>
          <w:tcPr>
            <w:tcW w:w="500" w:type="dxa"/>
            <w:tcBorders>
              <w:top w:val="single" w:sz="4" w:space="0" w:color="auto"/>
              <w:left w:val="nil"/>
              <w:bottom w:val="single" w:sz="4" w:space="0" w:color="auto"/>
              <w:right w:val="single" w:sz="4" w:space="0" w:color="auto"/>
            </w:tcBorders>
            <w:shd w:val="clear" w:color="auto" w:fill="auto"/>
            <w:vAlign w:val="bottom"/>
          </w:tcPr>
          <w:p w14:paraId="74D8397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9</w:t>
            </w:r>
          </w:p>
        </w:tc>
        <w:tc>
          <w:tcPr>
            <w:tcW w:w="802" w:type="dxa"/>
            <w:tcBorders>
              <w:top w:val="single" w:sz="4" w:space="0" w:color="auto"/>
              <w:left w:val="nil"/>
              <w:bottom w:val="single" w:sz="4" w:space="0" w:color="auto"/>
              <w:right w:val="single" w:sz="4" w:space="0" w:color="auto"/>
            </w:tcBorders>
            <w:shd w:val="clear" w:color="auto" w:fill="auto"/>
            <w:vAlign w:val="bottom"/>
          </w:tcPr>
          <w:p w14:paraId="262252B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8</w:t>
            </w:r>
          </w:p>
        </w:tc>
        <w:tc>
          <w:tcPr>
            <w:tcW w:w="709" w:type="dxa"/>
            <w:tcBorders>
              <w:top w:val="single" w:sz="4" w:space="0" w:color="auto"/>
              <w:left w:val="nil"/>
              <w:bottom w:val="single" w:sz="4" w:space="0" w:color="auto"/>
              <w:right w:val="single" w:sz="8" w:space="0" w:color="auto"/>
            </w:tcBorders>
            <w:shd w:val="clear" w:color="auto" w:fill="auto"/>
            <w:vAlign w:val="bottom"/>
          </w:tcPr>
          <w:p w14:paraId="0DCC1C50"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7</w:t>
            </w:r>
          </w:p>
        </w:tc>
      </w:tr>
      <w:tr w:rsidR="00295A0C" w:rsidRPr="00760DF6" w14:paraId="2D1E855C" w14:textId="77777777" w:rsidTr="00560C6B">
        <w:trPr>
          <w:trHeight w:val="70"/>
        </w:trPr>
        <w:tc>
          <w:tcPr>
            <w:tcW w:w="1260" w:type="dxa"/>
            <w:tcBorders>
              <w:top w:val="nil"/>
              <w:left w:val="single" w:sz="8" w:space="0" w:color="auto"/>
              <w:bottom w:val="single" w:sz="4" w:space="0" w:color="auto"/>
              <w:right w:val="single" w:sz="4" w:space="0" w:color="auto"/>
            </w:tcBorders>
            <w:shd w:val="clear" w:color="auto" w:fill="auto"/>
            <w:vAlign w:val="bottom"/>
          </w:tcPr>
          <w:p w14:paraId="064A15C4"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8" w:space="0" w:color="auto"/>
              <w:right w:val="single" w:sz="4" w:space="0" w:color="auto"/>
            </w:tcBorders>
            <w:shd w:val="clear" w:color="auto" w:fill="auto"/>
            <w:vAlign w:val="bottom"/>
          </w:tcPr>
          <w:p w14:paraId="6331BDA4"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427" w:type="dxa"/>
            <w:tcBorders>
              <w:top w:val="nil"/>
              <w:left w:val="nil"/>
              <w:bottom w:val="single" w:sz="8" w:space="0" w:color="auto"/>
              <w:right w:val="single" w:sz="4" w:space="0" w:color="auto"/>
            </w:tcBorders>
            <w:shd w:val="clear" w:color="auto" w:fill="auto"/>
            <w:vAlign w:val="bottom"/>
          </w:tcPr>
          <w:p w14:paraId="06453AB0"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28E919F3"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119558F8"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2982E5D5"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1DB7D7A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8" w:space="0" w:color="auto"/>
              <w:right w:val="single" w:sz="4" w:space="0" w:color="auto"/>
            </w:tcBorders>
            <w:shd w:val="clear" w:color="auto" w:fill="auto"/>
            <w:vAlign w:val="bottom"/>
          </w:tcPr>
          <w:p w14:paraId="30D8C8C8"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079B7375"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1A8F7F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A3D9BDD"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14:paraId="28916519"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6CE034A4"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0505922"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55785A5F"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802" w:type="dxa"/>
            <w:tcBorders>
              <w:top w:val="nil"/>
              <w:left w:val="nil"/>
              <w:bottom w:val="single" w:sz="4" w:space="0" w:color="auto"/>
              <w:right w:val="single" w:sz="4" w:space="0" w:color="auto"/>
            </w:tcBorders>
            <w:shd w:val="clear" w:color="auto" w:fill="auto"/>
            <w:vAlign w:val="bottom"/>
          </w:tcPr>
          <w:p w14:paraId="052FD372"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709" w:type="dxa"/>
            <w:tcBorders>
              <w:top w:val="nil"/>
              <w:left w:val="nil"/>
              <w:bottom w:val="single" w:sz="4" w:space="0" w:color="auto"/>
              <w:right w:val="single" w:sz="8" w:space="0" w:color="auto"/>
            </w:tcBorders>
            <w:shd w:val="clear" w:color="auto" w:fill="auto"/>
            <w:vAlign w:val="bottom"/>
          </w:tcPr>
          <w:p w14:paraId="16CF633B" w14:textId="77777777" w:rsidR="00295A0C" w:rsidRPr="00424BA2" w:rsidRDefault="00295A0C" w:rsidP="0004048D">
            <w:pPr>
              <w:keepLines/>
              <w:widowControl w:val="0"/>
              <w:contextualSpacing/>
              <w:jc w:val="both"/>
              <w:rPr>
                <w:rFonts w:ascii="Tahoma" w:hAnsi="Tahoma" w:cs="Tahoma"/>
                <w:color w:val="000000"/>
                <w:sz w:val="20"/>
                <w:szCs w:val="20"/>
              </w:rPr>
            </w:pPr>
          </w:p>
        </w:tc>
      </w:tr>
      <w:tr w:rsidR="00295A0C" w:rsidRPr="00760DF6" w14:paraId="0864FE0A" w14:textId="77777777" w:rsidTr="00560C6B">
        <w:trPr>
          <w:trHeight w:val="60"/>
        </w:trPr>
        <w:tc>
          <w:tcPr>
            <w:tcW w:w="1260" w:type="dxa"/>
            <w:vMerge w:val="restart"/>
            <w:tcBorders>
              <w:top w:val="nil"/>
              <w:left w:val="single" w:sz="8" w:space="0" w:color="auto"/>
              <w:bottom w:val="single" w:sz="4" w:space="0" w:color="auto"/>
              <w:right w:val="single" w:sz="4" w:space="0" w:color="auto"/>
            </w:tcBorders>
            <w:shd w:val="clear" w:color="auto" w:fill="auto"/>
            <w:vAlign w:val="center"/>
          </w:tcPr>
          <w:p w14:paraId="06EED35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A</w:t>
            </w:r>
          </w:p>
        </w:tc>
        <w:tc>
          <w:tcPr>
            <w:tcW w:w="3500" w:type="dxa"/>
            <w:gridSpan w:val="7"/>
            <w:tcBorders>
              <w:top w:val="single" w:sz="8" w:space="0" w:color="auto"/>
              <w:left w:val="nil"/>
              <w:bottom w:val="single" w:sz="4" w:space="0" w:color="auto"/>
              <w:right w:val="single" w:sz="4" w:space="0" w:color="000000"/>
            </w:tcBorders>
            <w:shd w:val="clear" w:color="auto" w:fill="auto"/>
            <w:vAlign w:val="center"/>
          </w:tcPr>
          <w:p w14:paraId="132F98CA"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ELITE</w:t>
            </w:r>
          </w:p>
        </w:tc>
        <w:tc>
          <w:tcPr>
            <w:tcW w:w="500" w:type="dxa"/>
            <w:tcBorders>
              <w:top w:val="nil"/>
              <w:left w:val="nil"/>
              <w:bottom w:val="single" w:sz="4" w:space="0" w:color="auto"/>
              <w:right w:val="single" w:sz="4" w:space="0" w:color="auto"/>
            </w:tcBorders>
            <w:shd w:val="clear" w:color="auto" w:fill="auto"/>
            <w:vAlign w:val="bottom"/>
          </w:tcPr>
          <w:p w14:paraId="2405367B"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7707CFE4"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01BF5B69"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gridSpan w:val="2"/>
            <w:tcBorders>
              <w:top w:val="nil"/>
              <w:left w:val="nil"/>
              <w:bottom w:val="single" w:sz="4" w:space="0" w:color="auto"/>
              <w:right w:val="single" w:sz="4" w:space="0" w:color="auto"/>
            </w:tcBorders>
            <w:shd w:val="clear" w:color="auto" w:fill="auto"/>
            <w:vAlign w:val="bottom"/>
          </w:tcPr>
          <w:p w14:paraId="25228F1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9D8CEFC"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4D8971A9"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CDA519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4E79B91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2EBF9FD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1560AB0C"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257278D0"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2000" w:type="dxa"/>
            <w:gridSpan w:val="4"/>
            <w:tcBorders>
              <w:top w:val="single" w:sz="4" w:space="0" w:color="auto"/>
              <w:left w:val="nil"/>
              <w:bottom w:val="single" w:sz="4" w:space="0" w:color="auto"/>
              <w:right w:val="single" w:sz="4" w:space="0" w:color="000000"/>
            </w:tcBorders>
            <w:shd w:val="clear" w:color="auto" w:fill="auto"/>
            <w:vAlign w:val="center"/>
          </w:tcPr>
          <w:p w14:paraId="3391795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SENIOR</w:t>
            </w:r>
          </w:p>
        </w:tc>
        <w:tc>
          <w:tcPr>
            <w:tcW w:w="500" w:type="dxa"/>
            <w:tcBorders>
              <w:top w:val="nil"/>
              <w:left w:val="nil"/>
              <w:bottom w:val="single" w:sz="4" w:space="0" w:color="auto"/>
              <w:right w:val="single" w:sz="4" w:space="0" w:color="auto"/>
            </w:tcBorders>
            <w:shd w:val="clear" w:color="auto" w:fill="auto"/>
            <w:vAlign w:val="bottom"/>
          </w:tcPr>
          <w:p w14:paraId="6EE9A84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4EA3857"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880151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64B5984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5A09B8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D7ACCC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14:paraId="0B0DCBA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B4985D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EA0D609"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B3FE8F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1DD83EF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0BF371C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7C33A4FF"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388EB75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14:paraId="561C3F20"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14:paraId="14AE832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5E9F817"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BDF2F1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14:paraId="3C1D9F87"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JUNIOR</w:t>
            </w:r>
          </w:p>
        </w:tc>
        <w:tc>
          <w:tcPr>
            <w:tcW w:w="500" w:type="dxa"/>
            <w:tcBorders>
              <w:top w:val="nil"/>
              <w:left w:val="nil"/>
              <w:bottom w:val="single" w:sz="4" w:space="0" w:color="auto"/>
              <w:right w:val="single" w:sz="4" w:space="0" w:color="auto"/>
            </w:tcBorders>
            <w:shd w:val="clear" w:color="auto" w:fill="auto"/>
            <w:vAlign w:val="bottom"/>
          </w:tcPr>
          <w:p w14:paraId="577DDDB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2B000B0"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5172AC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14:paraId="64D172D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522F1AF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42B2BE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3741495D"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5EA8510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7A391DA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3899C086"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644DCB49"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573" w:type="dxa"/>
            <w:tcBorders>
              <w:top w:val="nil"/>
              <w:left w:val="nil"/>
              <w:bottom w:val="single" w:sz="4" w:space="0" w:color="auto"/>
              <w:right w:val="single" w:sz="4" w:space="0" w:color="auto"/>
            </w:tcBorders>
            <w:shd w:val="clear" w:color="auto" w:fill="auto"/>
            <w:vAlign w:val="center"/>
          </w:tcPr>
          <w:p w14:paraId="177CAB1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427" w:type="dxa"/>
            <w:tcBorders>
              <w:top w:val="nil"/>
              <w:left w:val="nil"/>
              <w:bottom w:val="single" w:sz="4" w:space="0" w:color="auto"/>
              <w:right w:val="single" w:sz="4" w:space="0" w:color="auto"/>
            </w:tcBorders>
            <w:shd w:val="clear" w:color="auto" w:fill="auto"/>
            <w:vAlign w:val="bottom"/>
          </w:tcPr>
          <w:p w14:paraId="24BBE5E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576F74E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69E4C5A4"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87F0ADC"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500" w:type="dxa"/>
            <w:tcBorders>
              <w:top w:val="nil"/>
              <w:left w:val="nil"/>
              <w:bottom w:val="single" w:sz="4" w:space="0" w:color="auto"/>
              <w:right w:val="single" w:sz="4" w:space="0" w:color="auto"/>
            </w:tcBorders>
            <w:shd w:val="clear" w:color="auto" w:fill="auto"/>
            <w:vAlign w:val="bottom"/>
          </w:tcPr>
          <w:p w14:paraId="0CD04B14" w14:textId="77777777" w:rsidR="00295A0C" w:rsidRPr="00424BA2" w:rsidRDefault="00295A0C" w:rsidP="0004048D">
            <w:pPr>
              <w:keepLines/>
              <w:widowControl w:val="0"/>
              <w:contextualSpacing/>
              <w:jc w:val="both"/>
              <w:rPr>
                <w:rFonts w:ascii="Tahoma" w:hAnsi="Tahoma" w:cs="Tahoma"/>
                <w:color w:val="FF0000"/>
                <w:sz w:val="20"/>
                <w:szCs w:val="20"/>
              </w:rPr>
            </w:pPr>
            <w:r w:rsidRPr="00424BA2">
              <w:rPr>
                <w:rFonts w:ascii="Tahoma" w:hAnsi="Tahoma" w:cs="Tahoma"/>
                <w:color w:val="FF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2DDCF7BD" w14:textId="77777777" w:rsidR="00295A0C" w:rsidRPr="00424BA2" w:rsidRDefault="00295A0C" w:rsidP="0004048D">
            <w:pPr>
              <w:keepLines/>
              <w:widowControl w:val="0"/>
              <w:contextualSpacing/>
              <w:jc w:val="both"/>
              <w:rPr>
                <w:rFonts w:ascii="Tahoma" w:hAnsi="Tahoma" w:cs="Tahoma"/>
                <w:color w:val="FF0000"/>
                <w:sz w:val="20"/>
                <w:szCs w:val="20"/>
              </w:rPr>
            </w:pPr>
          </w:p>
        </w:tc>
        <w:tc>
          <w:tcPr>
            <w:tcW w:w="1500" w:type="dxa"/>
            <w:gridSpan w:val="3"/>
            <w:tcBorders>
              <w:top w:val="single" w:sz="4" w:space="0" w:color="auto"/>
              <w:left w:val="nil"/>
              <w:bottom w:val="single" w:sz="4" w:space="0" w:color="auto"/>
              <w:right w:val="single" w:sz="4" w:space="0" w:color="000000"/>
            </w:tcBorders>
            <w:shd w:val="clear" w:color="auto" w:fill="auto"/>
            <w:vAlign w:val="center"/>
          </w:tcPr>
          <w:p w14:paraId="1118CD5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MINIME</w:t>
            </w:r>
          </w:p>
        </w:tc>
        <w:tc>
          <w:tcPr>
            <w:tcW w:w="500" w:type="dxa"/>
            <w:gridSpan w:val="2"/>
            <w:tcBorders>
              <w:top w:val="nil"/>
              <w:left w:val="nil"/>
              <w:bottom w:val="single" w:sz="4" w:space="0" w:color="auto"/>
              <w:right w:val="single" w:sz="4" w:space="0" w:color="auto"/>
            </w:tcBorders>
            <w:shd w:val="clear" w:color="auto" w:fill="auto"/>
            <w:vAlign w:val="bottom"/>
          </w:tcPr>
          <w:p w14:paraId="7F8AB84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7CD7489"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6FFC6A5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4188326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vAlign w:val="bottom"/>
          </w:tcPr>
          <w:p w14:paraId="2103104F"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vAlign w:val="bottom"/>
          </w:tcPr>
          <w:p w14:paraId="0D956D96"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5B7C3E80" w14:textId="77777777" w:rsidTr="00560C6B">
        <w:trPr>
          <w:trHeight w:val="70"/>
        </w:trPr>
        <w:tc>
          <w:tcPr>
            <w:tcW w:w="1260" w:type="dxa"/>
            <w:vMerge/>
            <w:tcBorders>
              <w:top w:val="nil"/>
              <w:left w:val="single" w:sz="8" w:space="0" w:color="auto"/>
              <w:bottom w:val="single" w:sz="4" w:space="0" w:color="auto"/>
              <w:right w:val="single" w:sz="4" w:space="0" w:color="auto"/>
            </w:tcBorders>
            <w:shd w:val="clear" w:color="auto" w:fill="auto"/>
            <w:vAlign w:val="center"/>
          </w:tcPr>
          <w:p w14:paraId="7D7BB4E2"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3500" w:type="dxa"/>
            <w:gridSpan w:val="7"/>
            <w:tcBorders>
              <w:top w:val="single" w:sz="4" w:space="0" w:color="auto"/>
              <w:left w:val="nil"/>
              <w:bottom w:val="single" w:sz="4" w:space="0" w:color="auto"/>
              <w:right w:val="single" w:sz="4" w:space="0" w:color="000000"/>
            </w:tcBorders>
            <w:shd w:val="clear" w:color="auto" w:fill="auto"/>
            <w:vAlign w:val="center"/>
          </w:tcPr>
          <w:p w14:paraId="0DD74B00"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EXPERT</w:t>
            </w:r>
          </w:p>
        </w:tc>
        <w:tc>
          <w:tcPr>
            <w:tcW w:w="500" w:type="dxa"/>
            <w:tcBorders>
              <w:top w:val="nil"/>
              <w:left w:val="nil"/>
              <w:bottom w:val="single" w:sz="4" w:space="0" w:color="auto"/>
              <w:right w:val="single" w:sz="4" w:space="0" w:color="auto"/>
            </w:tcBorders>
            <w:shd w:val="clear" w:color="auto" w:fill="auto"/>
            <w:vAlign w:val="bottom"/>
          </w:tcPr>
          <w:p w14:paraId="1764ED15"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5E80D4E"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0253388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gridSpan w:val="2"/>
            <w:tcBorders>
              <w:top w:val="nil"/>
              <w:left w:val="nil"/>
              <w:bottom w:val="single" w:sz="4" w:space="0" w:color="auto"/>
              <w:right w:val="single" w:sz="4" w:space="0" w:color="auto"/>
            </w:tcBorders>
            <w:shd w:val="clear" w:color="auto" w:fill="auto"/>
            <w:vAlign w:val="bottom"/>
          </w:tcPr>
          <w:p w14:paraId="4DACB962"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7650C7B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vAlign w:val="bottom"/>
          </w:tcPr>
          <w:p w14:paraId="140B4DB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500" w:type="dxa"/>
            <w:tcBorders>
              <w:top w:val="nil"/>
              <w:left w:val="nil"/>
              <w:bottom w:val="single" w:sz="4" w:space="0" w:color="auto"/>
              <w:right w:val="single" w:sz="4" w:space="0" w:color="auto"/>
            </w:tcBorders>
            <w:shd w:val="clear" w:color="auto" w:fill="auto"/>
            <w:noWrap/>
            <w:vAlign w:val="bottom"/>
          </w:tcPr>
          <w:p w14:paraId="10B0436A"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bottom"/>
          </w:tcPr>
          <w:p w14:paraId="5516F141"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c>
          <w:tcPr>
            <w:tcW w:w="709" w:type="dxa"/>
            <w:tcBorders>
              <w:top w:val="nil"/>
              <w:left w:val="nil"/>
              <w:bottom w:val="single" w:sz="4" w:space="0" w:color="auto"/>
              <w:right w:val="single" w:sz="8" w:space="0" w:color="auto"/>
            </w:tcBorders>
            <w:shd w:val="clear" w:color="auto" w:fill="auto"/>
            <w:noWrap/>
            <w:vAlign w:val="bottom"/>
          </w:tcPr>
          <w:p w14:paraId="6C3229D8"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p>
        </w:tc>
      </w:tr>
      <w:tr w:rsidR="00295A0C" w:rsidRPr="00760DF6" w14:paraId="05B29170" w14:textId="77777777" w:rsidTr="00560C6B">
        <w:trPr>
          <w:trHeight w:val="60"/>
        </w:trPr>
        <w:tc>
          <w:tcPr>
            <w:tcW w:w="12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4876983B" w14:textId="77777777" w:rsidR="00295A0C" w:rsidRPr="00424BA2" w:rsidRDefault="00295A0C" w:rsidP="0004048D">
            <w:pPr>
              <w:keepLines/>
              <w:widowControl w:val="0"/>
              <w:contextualSpacing/>
              <w:jc w:val="both"/>
              <w:rPr>
                <w:rFonts w:ascii="Tahoma" w:hAnsi="Tahoma" w:cs="Tahoma"/>
                <w:color w:val="000000"/>
                <w:sz w:val="20"/>
                <w:szCs w:val="20"/>
              </w:rPr>
            </w:pPr>
            <w:r w:rsidRPr="00424BA2">
              <w:rPr>
                <w:rFonts w:ascii="Tahoma" w:hAnsi="Tahoma" w:cs="Tahoma"/>
                <w:color w:val="000000"/>
                <w:sz w:val="20"/>
                <w:szCs w:val="20"/>
              </w:rPr>
              <w:t> </w:t>
            </w:r>
            <w:r w:rsidRPr="00424BA2">
              <w:rPr>
                <w:rFonts w:ascii="Tahoma" w:hAnsi="Tahoma" w:cs="Tahoma"/>
                <w:bCs/>
                <w:color w:val="000000"/>
                <w:sz w:val="20"/>
                <w:szCs w:val="20"/>
              </w:rPr>
              <w:t>GRUPPO B</w:t>
            </w:r>
          </w:p>
        </w:tc>
        <w:tc>
          <w:tcPr>
            <w:tcW w:w="5000" w:type="dxa"/>
            <w:gridSpan w:val="10"/>
            <w:tcBorders>
              <w:top w:val="single" w:sz="4" w:space="0" w:color="auto"/>
              <w:left w:val="nil"/>
              <w:bottom w:val="single" w:sz="4" w:space="0" w:color="auto"/>
              <w:right w:val="single" w:sz="4" w:space="0" w:color="auto"/>
            </w:tcBorders>
            <w:shd w:val="clear" w:color="auto" w:fill="auto"/>
            <w:vAlign w:val="center"/>
          </w:tcPr>
          <w:p w14:paraId="08BAE036"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PROMOTION</w:t>
            </w:r>
          </w:p>
        </w:tc>
        <w:tc>
          <w:tcPr>
            <w:tcW w:w="1500" w:type="dxa"/>
            <w:gridSpan w:val="4"/>
            <w:tcBorders>
              <w:top w:val="single" w:sz="4" w:space="0" w:color="auto"/>
              <w:left w:val="nil"/>
              <w:bottom w:val="single" w:sz="4" w:space="0" w:color="auto"/>
              <w:right w:val="single" w:sz="4" w:space="0" w:color="auto"/>
            </w:tcBorders>
            <w:shd w:val="clear" w:color="auto" w:fill="auto"/>
            <w:vAlign w:val="center"/>
          </w:tcPr>
          <w:p w14:paraId="043823C1"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 BENJAMIN</w:t>
            </w:r>
          </w:p>
        </w:tc>
        <w:tc>
          <w:tcPr>
            <w:tcW w:w="2011" w:type="dxa"/>
            <w:gridSpan w:val="3"/>
            <w:tcBorders>
              <w:top w:val="single" w:sz="4" w:space="0" w:color="auto"/>
              <w:left w:val="nil"/>
              <w:bottom w:val="single" w:sz="4" w:space="0" w:color="auto"/>
              <w:right w:val="single" w:sz="8" w:space="0" w:color="000000"/>
            </w:tcBorders>
            <w:shd w:val="clear" w:color="auto" w:fill="auto"/>
            <w:vAlign w:val="center"/>
          </w:tcPr>
          <w:p w14:paraId="78C05610"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POUSSIN</w:t>
            </w:r>
          </w:p>
        </w:tc>
      </w:tr>
      <w:tr w:rsidR="00295A0C" w:rsidRPr="00622052" w14:paraId="1E724749" w14:textId="77777777"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14:paraId="2E821F46" w14:textId="77777777" w:rsidR="00295A0C" w:rsidRPr="00424BA2" w:rsidRDefault="00295A0C" w:rsidP="0004048D">
            <w:pPr>
              <w:keepLines/>
              <w:widowControl w:val="0"/>
              <w:contextualSpacing/>
              <w:jc w:val="both"/>
              <w:rPr>
                <w:rFonts w:ascii="Tahoma" w:hAnsi="Tahoma" w:cs="Tahoma"/>
                <w:color w:val="000000"/>
                <w:sz w:val="20"/>
                <w:szCs w:val="20"/>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14:paraId="50F69300" w14:textId="77777777" w:rsidR="00295A0C" w:rsidRPr="00424BA2" w:rsidRDefault="00295A0C" w:rsidP="0004048D">
            <w:pPr>
              <w:keepLines/>
              <w:widowControl w:val="0"/>
              <w:contextualSpacing/>
              <w:jc w:val="both"/>
              <w:rPr>
                <w:rFonts w:ascii="Tahoma" w:hAnsi="Tahoma" w:cs="Tahoma"/>
                <w:bCs/>
                <w:color w:val="000000"/>
                <w:sz w:val="20"/>
                <w:szCs w:val="20"/>
                <w:lang w:val="en-US"/>
              </w:rPr>
            </w:pPr>
            <w:r w:rsidRPr="00424BA2">
              <w:rPr>
                <w:rFonts w:ascii="Tahoma" w:hAnsi="Tahoma" w:cs="Tahoma"/>
                <w:bCs/>
                <w:sz w:val="20"/>
                <w:szCs w:val="20"/>
                <w:lang w:val="en-US"/>
              </w:rPr>
              <w:t>Hobby e Hobby No Color</w:t>
            </w:r>
          </w:p>
        </w:tc>
      </w:tr>
      <w:tr w:rsidR="00295A0C" w:rsidRPr="00760DF6" w14:paraId="51E8693D" w14:textId="77777777" w:rsidTr="00560C6B">
        <w:trPr>
          <w:trHeight w:val="60"/>
        </w:trPr>
        <w:tc>
          <w:tcPr>
            <w:tcW w:w="1260" w:type="dxa"/>
            <w:vMerge/>
            <w:tcBorders>
              <w:left w:val="single" w:sz="8" w:space="0" w:color="auto"/>
              <w:bottom w:val="single" w:sz="4" w:space="0" w:color="auto"/>
              <w:right w:val="single" w:sz="4" w:space="0" w:color="auto"/>
            </w:tcBorders>
            <w:shd w:val="clear" w:color="auto" w:fill="auto"/>
            <w:vAlign w:val="center"/>
          </w:tcPr>
          <w:p w14:paraId="21257EA8" w14:textId="77777777" w:rsidR="00295A0C" w:rsidRPr="00424BA2" w:rsidRDefault="00295A0C" w:rsidP="0004048D">
            <w:pPr>
              <w:keepLines/>
              <w:widowControl w:val="0"/>
              <w:contextualSpacing/>
              <w:jc w:val="both"/>
              <w:rPr>
                <w:rFonts w:ascii="Tahoma" w:hAnsi="Tahoma" w:cs="Tahoma"/>
                <w:color w:val="000000"/>
                <w:sz w:val="20"/>
                <w:szCs w:val="20"/>
                <w:lang w:val="en-US"/>
              </w:rPr>
            </w:pPr>
          </w:p>
        </w:tc>
        <w:tc>
          <w:tcPr>
            <w:tcW w:w="8511" w:type="dxa"/>
            <w:gridSpan w:val="17"/>
            <w:tcBorders>
              <w:top w:val="single" w:sz="4" w:space="0" w:color="auto"/>
              <w:left w:val="nil"/>
              <w:bottom w:val="single" w:sz="8" w:space="0" w:color="auto"/>
              <w:right w:val="single" w:sz="8" w:space="0" w:color="000000"/>
            </w:tcBorders>
            <w:shd w:val="clear" w:color="auto" w:fill="auto"/>
            <w:vAlign w:val="center"/>
          </w:tcPr>
          <w:p w14:paraId="3678C348"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VINTAGE</w:t>
            </w:r>
          </w:p>
        </w:tc>
      </w:tr>
      <w:tr w:rsidR="00295A0C" w:rsidRPr="00760DF6" w14:paraId="2D15EF81" w14:textId="77777777" w:rsidTr="00560C6B">
        <w:trPr>
          <w:trHeight w:val="60"/>
        </w:trPr>
        <w:tc>
          <w:tcPr>
            <w:tcW w:w="1260" w:type="dxa"/>
            <w:vMerge/>
            <w:tcBorders>
              <w:left w:val="single" w:sz="8" w:space="0" w:color="auto"/>
              <w:bottom w:val="single" w:sz="4" w:space="0" w:color="auto"/>
              <w:right w:val="single" w:sz="4" w:space="0" w:color="auto"/>
            </w:tcBorders>
            <w:shd w:val="clear" w:color="auto" w:fill="auto"/>
            <w:noWrap/>
            <w:vAlign w:val="center"/>
          </w:tcPr>
          <w:p w14:paraId="5C1A18F5" w14:textId="77777777" w:rsidR="00295A0C" w:rsidRPr="00424BA2" w:rsidRDefault="00295A0C" w:rsidP="0004048D">
            <w:pPr>
              <w:keepLines/>
              <w:widowControl w:val="0"/>
              <w:contextualSpacing/>
              <w:jc w:val="both"/>
              <w:rPr>
                <w:rFonts w:ascii="Tahoma" w:hAnsi="Tahoma" w:cs="Tahoma"/>
                <w:bCs/>
                <w:color w:val="000000"/>
                <w:sz w:val="20"/>
                <w:szCs w:val="20"/>
              </w:rPr>
            </w:pPr>
          </w:p>
        </w:tc>
        <w:tc>
          <w:tcPr>
            <w:tcW w:w="5106" w:type="dxa"/>
            <w:gridSpan w:val="11"/>
            <w:tcBorders>
              <w:top w:val="nil"/>
              <w:left w:val="nil"/>
              <w:bottom w:val="single" w:sz="4" w:space="0" w:color="auto"/>
              <w:right w:val="single" w:sz="8" w:space="0" w:color="000000"/>
            </w:tcBorders>
            <w:shd w:val="clear" w:color="auto" w:fill="auto"/>
            <w:noWrap/>
            <w:vAlign w:val="center"/>
          </w:tcPr>
          <w:p w14:paraId="703C5A00" w14:textId="77777777" w:rsidR="00295A0C" w:rsidRPr="00424BA2" w:rsidRDefault="00295A0C" w:rsidP="0004048D">
            <w:pPr>
              <w:keepLines/>
              <w:widowControl w:val="0"/>
              <w:contextualSpacing/>
              <w:jc w:val="both"/>
              <w:rPr>
                <w:rFonts w:ascii="Tahoma" w:hAnsi="Tahoma" w:cs="Tahoma"/>
                <w:bCs/>
                <w:color w:val="000000"/>
                <w:sz w:val="20"/>
                <w:szCs w:val="20"/>
              </w:rPr>
            </w:pPr>
            <w:r w:rsidRPr="00424BA2">
              <w:rPr>
                <w:rFonts w:ascii="Tahoma" w:hAnsi="Tahoma" w:cs="Tahoma"/>
                <w:bCs/>
                <w:color w:val="000000"/>
                <w:sz w:val="20"/>
                <w:szCs w:val="20"/>
              </w:rPr>
              <w:t>FEMINE</w:t>
            </w:r>
          </w:p>
        </w:tc>
        <w:tc>
          <w:tcPr>
            <w:tcW w:w="3405" w:type="dxa"/>
            <w:gridSpan w:val="6"/>
            <w:tcBorders>
              <w:top w:val="nil"/>
              <w:left w:val="nil"/>
              <w:bottom w:val="single" w:sz="4" w:space="0" w:color="auto"/>
              <w:right w:val="single" w:sz="8" w:space="0" w:color="000000"/>
            </w:tcBorders>
            <w:shd w:val="clear" w:color="auto" w:fill="auto"/>
            <w:vAlign w:val="center"/>
          </w:tcPr>
          <w:p w14:paraId="56559A86" w14:textId="77777777" w:rsidR="00295A0C" w:rsidRPr="00424BA2" w:rsidRDefault="00295A0C" w:rsidP="0004048D">
            <w:pPr>
              <w:keepLines/>
              <w:widowControl w:val="0"/>
              <w:contextualSpacing/>
              <w:jc w:val="both"/>
              <w:rPr>
                <w:rFonts w:ascii="Tahoma" w:hAnsi="Tahoma" w:cs="Tahoma"/>
                <w:bCs/>
                <w:color w:val="000000"/>
                <w:sz w:val="20"/>
                <w:szCs w:val="20"/>
              </w:rPr>
            </w:pPr>
          </w:p>
        </w:tc>
      </w:tr>
    </w:tbl>
    <w:p w14:paraId="3D920620" w14:textId="77777777"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Tabella Categorie e dei Coefficienti di Penalità</w:t>
      </w:r>
    </w:p>
    <w:p w14:paraId="67E3C345" w14:textId="77777777" w:rsidR="00560C6B" w:rsidRDefault="00560C6B" w:rsidP="0004048D">
      <w:pPr>
        <w:pStyle w:val="Giustificato"/>
        <w:keepLines/>
        <w:widowControl w:val="0"/>
        <w:spacing w:before="0" w:after="0" w:line="240" w:lineRule="auto"/>
        <w:contextualSpacing/>
        <w:rPr>
          <w:rFonts w:ascii="Tahoma" w:hAnsi="Tahoma" w:cs="Tahoma"/>
        </w:rPr>
      </w:pPr>
    </w:p>
    <w:p w14:paraId="27C72953"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2601C06F"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0" w:name="_Toc376610073"/>
      <w:bookmarkStart w:id="161" w:name="_Toc376612509"/>
      <w:bookmarkStart w:id="162" w:name="_Toc478303729"/>
      <w:r w:rsidRPr="00760DF6">
        <w:rPr>
          <w:rFonts w:ascii="Tahoma" w:hAnsi="Tahoma" w:cs="Tahoma"/>
          <w:color w:val="auto"/>
          <w:sz w:val="20"/>
        </w:rPr>
        <w:t>Zone Controllate</w:t>
      </w:r>
      <w:bookmarkEnd w:id="160"/>
      <w:bookmarkEnd w:id="161"/>
      <w:bookmarkEnd w:id="162"/>
    </w:p>
    <w:p w14:paraId="2C402EC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Ogni zona deve essere chiaramente segnalata. Deve essere collocata una fettuccia che indichi l'inizio e la fine di ogni zona. Se necessario, può essere tracciata anche una fettuccia di intervallo (p.e. uscita Poussin). Una fettuccia deve essere collocata, a terra, alla fine di ogni zona per indicare quando il tempo cronometrato del Rider verrà fermato (Passaggio del mozzo anteriore sulla fettuccia). </w:t>
      </w:r>
    </w:p>
    <w:p w14:paraId="354E6014" w14:textId="5DD340C1"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Nel caso sia necessario, per definire con chiarezza il senso di marcia della zona nonché il senso di percorrenza delle por</w:t>
      </w:r>
      <w:r w:rsidR="00B43FB9">
        <w:rPr>
          <w:rFonts w:ascii="Tahoma" w:hAnsi="Tahoma" w:cs="Tahoma"/>
        </w:rPr>
        <w:t>te, è facoltà dell’organizzazione</w:t>
      </w:r>
      <w:r w:rsidRPr="00760DF6">
        <w:rPr>
          <w:rFonts w:ascii="Tahoma" w:hAnsi="Tahoma" w:cs="Tahoma"/>
        </w:rPr>
        <w:t xml:space="preserve"> numerare progressivamente le porte della zona e/o segnare sulle bandierine una freccia indicante il senso di entrata nelle porte</w:t>
      </w:r>
      <w:r w:rsidR="00341F02">
        <w:rPr>
          <w:rFonts w:ascii="Tahoma" w:hAnsi="Tahoma" w:cs="Tahoma"/>
        </w:rPr>
        <w:t>.</w:t>
      </w:r>
    </w:p>
    <w:p w14:paraId="1AC8C1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Sono preferibili zone controllate tracciate su ostacoli naturali. Ogni zona deve essere delimitata da una fettuccia resistente ed impermeabile. La fettuccia deve essere totalmente visibile e ben fissata a paletti o altri oggetti che devono essere fissati al terreno. I paletti devono essere il più possibile limitati e se presenti devono essere posizionati in maniera tale che in caso di caduta non possano causare danno al Rider. Le fettucce devono essere fissate ad un'altezza minima di 10 cm e massima di 30 cm. Tutte le fettucce danneggiate devono essere ricollocate nella stessa posizione prima che il successivo Rider entri in zona. Nel caso di terreni particolari quali scogliere, lastre di roccia o altro la fettuccia potrà essere posta in aderenza al terreno.</w:t>
      </w:r>
    </w:p>
    <w:p w14:paraId="22B1242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Vanno sempre e comunque evitate le interferenze tra Riders e pubblico</w:t>
      </w:r>
      <w:bookmarkStart w:id="163" w:name="_Toc219361974"/>
      <w:bookmarkStart w:id="164" w:name="_Toc249356087"/>
      <w:r w:rsidRPr="00760DF6">
        <w:rPr>
          <w:rFonts w:ascii="Tahoma" w:hAnsi="Tahoma" w:cs="Tahoma"/>
        </w:rPr>
        <w:t>.</w:t>
      </w:r>
    </w:p>
    <w:p w14:paraId="00C3BBF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Le zone dovranno essere affrontate in sequenza dalla prima all’ultima. </w:t>
      </w:r>
    </w:p>
    <w:p w14:paraId="700DB7A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linea di 'fine zona' dovrà essere tracciata almeno 2 metri oltre l’ultimo ostacolo della zona.</w:t>
      </w:r>
    </w:p>
    <w:p w14:paraId="594AACB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Altezza massima consentita dei salti:</w:t>
      </w:r>
    </w:p>
    <w:p w14:paraId="20D03528"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Categorie Junior e Senior: 200 cm massimo</w:t>
      </w:r>
    </w:p>
    <w:p w14:paraId="6E94091C"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Categoria Minime e Expert: 120 cm massimo</w:t>
      </w:r>
    </w:p>
    <w:p w14:paraId="402E5F3F"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rPr>
      </w:pPr>
      <w:r w:rsidRPr="00760DF6">
        <w:rPr>
          <w:rFonts w:ascii="Tahoma" w:hAnsi="Tahoma" w:cs="Tahoma"/>
        </w:rPr>
        <w:t>Gruppo B:40 cm massimo</w:t>
      </w:r>
    </w:p>
    <w:p w14:paraId="4E08D944" w14:textId="77777777" w:rsidR="00295A0C" w:rsidRPr="00760DF6" w:rsidRDefault="00295A0C" w:rsidP="005070F9">
      <w:pPr>
        <w:pStyle w:val="Giustificato"/>
        <w:keepLines/>
        <w:widowControl w:val="0"/>
        <w:numPr>
          <w:ilvl w:val="0"/>
          <w:numId w:val="105"/>
        </w:numPr>
        <w:spacing w:before="0" w:after="0" w:line="240" w:lineRule="auto"/>
        <w:contextualSpacing/>
        <w:rPr>
          <w:rFonts w:ascii="Tahoma" w:hAnsi="Tahoma" w:cs="Tahoma"/>
          <w:i/>
          <w:iCs/>
        </w:rPr>
      </w:pPr>
      <w:r w:rsidRPr="00760DF6">
        <w:rPr>
          <w:rFonts w:ascii="Tahoma" w:hAnsi="Tahoma" w:cs="Tahoma"/>
        </w:rPr>
        <w:t>Larghezza minima della zona 60 cm.</w:t>
      </w:r>
    </w:p>
    <w:p w14:paraId="4483D65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b/>
        </w:rPr>
        <w:t xml:space="preserve">Le zone delimitate dai colori bianco e verde devono essere estremamente facili e accessibili al fine di preservare la salute e la integrità fisica del partecipante. </w:t>
      </w:r>
    </w:p>
    <w:p w14:paraId="10C21914" w14:textId="77777777" w:rsidR="00295A0C" w:rsidRDefault="00295A0C" w:rsidP="0004048D">
      <w:pPr>
        <w:pStyle w:val="CommaOK"/>
        <w:keepLines/>
        <w:spacing w:before="0" w:line="240" w:lineRule="auto"/>
        <w:ind w:left="0" w:firstLine="0"/>
        <w:contextualSpacing/>
        <w:rPr>
          <w:rFonts w:ascii="Tahoma" w:hAnsi="Tahoma" w:cs="Tahoma"/>
          <w:color w:val="auto"/>
        </w:rPr>
      </w:pPr>
      <w:bookmarkStart w:id="165" w:name="_Toc376612510"/>
      <w:bookmarkStart w:id="166" w:name="_Toc478303730"/>
      <w:r w:rsidRPr="00760DF6">
        <w:rPr>
          <w:rFonts w:ascii="Tahoma" w:hAnsi="Tahoma" w:cs="Tahoma"/>
          <w:color w:val="auto"/>
        </w:rPr>
        <w:t>Colore dei segnali di Zona</w:t>
      </w:r>
      <w:bookmarkEnd w:id="163"/>
      <w:bookmarkEnd w:id="164"/>
      <w:bookmarkEnd w:id="165"/>
      <w:bookmarkEnd w:id="166"/>
      <w:r w:rsidRPr="00760DF6">
        <w:rPr>
          <w:rFonts w:ascii="Tahoma" w:hAnsi="Tahoma" w:cs="Tahoma"/>
          <w:color w:val="auto"/>
        </w:rPr>
        <w:t xml:space="preserve"> </w:t>
      </w:r>
    </w:p>
    <w:p w14:paraId="1E892747" w14:textId="77777777" w:rsidR="00560C6B" w:rsidRPr="00760DF6" w:rsidRDefault="00560C6B" w:rsidP="00560C6B">
      <w:pPr>
        <w:pStyle w:val="CommaOK"/>
        <w:keepLines/>
        <w:numPr>
          <w:ilvl w:val="0"/>
          <w:numId w:val="0"/>
        </w:numPr>
        <w:spacing w:before="0" w:line="240" w:lineRule="auto"/>
        <w:contextualSpacing/>
        <w:rPr>
          <w:rFonts w:ascii="Tahoma" w:hAnsi="Tahoma" w:cs="Tahoma"/>
          <w:color w:val="auto"/>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63"/>
        <w:gridCol w:w="2977"/>
        <w:gridCol w:w="2977"/>
        <w:gridCol w:w="2551"/>
      </w:tblGrid>
      <w:tr w:rsidR="00295A0C" w:rsidRPr="00760DF6" w14:paraId="484B4609" w14:textId="77777777" w:rsidTr="00424BA2">
        <w:trPr>
          <w:trHeight w:val="393"/>
        </w:trPr>
        <w:tc>
          <w:tcPr>
            <w:tcW w:w="1163" w:type="dxa"/>
            <w:shd w:val="clear" w:color="auto" w:fill="D9D9D9" w:themeFill="background1" w:themeFillShade="D9"/>
          </w:tcPr>
          <w:p w14:paraId="0148CF77"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Gruppo</w:t>
            </w:r>
          </w:p>
        </w:tc>
        <w:tc>
          <w:tcPr>
            <w:tcW w:w="2977" w:type="dxa"/>
            <w:shd w:val="clear" w:color="auto" w:fill="D9D9D9" w:themeFill="background1" w:themeFillShade="D9"/>
          </w:tcPr>
          <w:p w14:paraId="614BA85F"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Categoria</w:t>
            </w:r>
          </w:p>
        </w:tc>
        <w:tc>
          <w:tcPr>
            <w:tcW w:w="2977" w:type="dxa"/>
            <w:shd w:val="clear" w:color="auto" w:fill="D9D9D9" w:themeFill="background1" w:themeFillShade="D9"/>
          </w:tcPr>
          <w:p w14:paraId="2E8741CB"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Colore</w:t>
            </w:r>
          </w:p>
        </w:tc>
        <w:tc>
          <w:tcPr>
            <w:tcW w:w="2551" w:type="dxa"/>
            <w:shd w:val="clear" w:color="auto" w:fill="D9D9D9" w:themeFill="background1" w:themeFillShade="D9"/>
          </w:tcPr>
          <w:p w14:paraId="15F3E2AA"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Esempio</w:t>
            </w:r>
          </w:p>
        </w:tc>
      </w:tr>
      <w:tr w:rsidR="00295A0C" w:rsidRPr="00760DF6" w14:paraId="33C0C90D" w14:textId="77777777" w:rsidTr="00444D0D">
        <w:trPr>
          <w:trHeight w:val="70"/>
        </w:trPr>
        <w:tc>
          <w:tcPr>
            <w:tcW w:w="1163" w:type="dxa"/>
            <w:vAlign w:val="bottom"/>
          </w:tcPr>
          <w:p w14:paraId="0ACA9C8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14:paraId="19E428BC" w14:textId="77777777" w:rsidR="00295A0C" w:rsidRPr="00760DF6" w:rsidRDefault="00295A0C" w:rsidP="0004048D">
            <w:pPr>
              <w:pStyle w:val="Giustificato"/>
              <w:keepLines/>
              <w:widowControl w:val="0"/>
              <w:spacing w:before="0" w:after="0" w:line="240" w:lineRule="auto"/>
              <w:contextualSpacing/>
              <w:rPr>
                <w:rFonts w:ascii="Tahoma" w:hAnsi="Tahoma" w:cs="Tahoma"/>
              </w:rPr>
            </w:pPr>
            <w:proofErr w:type="spellStart"/>
            <w:r w:rsidRPr="00760DF6">
              <w:rPr>
                <w:rFonts w:ascii="Tahoma" w:hAnsi="Tahoma" w:cs="Tahoma"/>
              </w:rPr>
              <w:t>Elitè</w:t>
            </w:r>
            <w:proofErr w:type="spellEnd"/>
          </w:p>
        </w:tc>
        <w:tc>
          <w:tcPr>
            <w:tcW w:w="2977" w:type="dxa"/>
            <w:vAlign w:val="bottom"/>
          </w:tcPr>
          <w:p w14:paraId="60FB7C8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Giallo</w:t>
            </w:r>
          </w:p>
        </w:tc>
        <w:tc>
          <w:tcPr>
            <w:tcW w:w="2551" w:type="dxa"/>
            <w:vAlign w:val="bottom"/>
          </w:tcPr>
          <w:p w14:paraId="2AE524C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6192" behindDoc="0" locked="0" layoutInCell="1" allowOverlap="1" wp14:anchorId="2A1FE743" wp14:editId="7468AC65">
                      <wp:simplePos x="0" y="0"/>
                      <wp:positionH relativeFrom="margin">
                        <wp:align>right</wp:align>
                      </wp:positionH>
                      <wp:positionV relativeFrom="paragraph">
                        <wp:posOffset>24130</wp:posOffset>
                      </wp:positionV>
                      <wp:extent cx="420370" cy="112395"/>
                      <wp:effectExtent l="50800" t="25400" r="62230" b="40005"/>
                      <wp:wrapNone/>
                      <wp:docPr id="3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FF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E0390" id="_x0000_t6" coordsize="21600,21600" o:spt="6" path="m,l,21600r21600,xe">
                      <v:stroke joinstyle="miter"/>
                      <v:path gradientshapeok="t" o:connecttype="custom" o:connectlocs="0,0;0,10800;0,21600;10800,21600;21600,21600;10800,10800" textboxrect="1800,12600,12600,19800"/>
                    </v:shapetype>
                    <v:shape id="AutoShape 22" o:spid="_x0000_s1026" type="#_x0000_t6" style="position:absolute;margin-left:-18.1pt;margin-top:1.9pt;width:33.1pt;height:8.85pt;flip:x;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" fillcolor="yellow"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0048" behindDoc="0" locked="0" layoutInCell="1" allowOverlap="1" wp14:anchorId="5024BCC8" wp14:editId="6EAA918E">
                      <wp:simplePos x="0" y="0"/>
                      <wp:positionH relativeFrom="margin">
                        <wp:align>left</wp:align>
                      </wp:positionH>
                      <wp:positionV relativeFrom="paragraph">
                        <wp:posOffset>24130</wp:posOffset>
                      </wp:positionV>
                      <wp:extent cx="368300" cy="112395"/>
                      <wp:effectExtent l="0" t="25400" r="114300" b="40005"/>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FF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79F91" id="AutoShape 3" o:spid="_x0000_s1026" type="#_x0000_t6" style="position:absolute;margin-left:0;margin-top:1.9pt;width:29pt;height:8.8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" fillcolor="yellow" strokeweight="1pt">
                      <v:shadow on="t" color="#7f7f7f" offset="1pt"/>
                      <w10:wrap anchorx="margin"/>
                    </v:shape>
                  </w:pict>
                </mc:Fallback>
              </mc:AlternateContent>
            </w:r>
          </w:p>
        </w:tc>
      </w:tr>
      <w:tr w:rsidR="00295A0C" w:rsidRPr="00760DF6" w14:paraId="348BE680" w14:textId="77777777" w:rsidTr="00444D0D">
        <w:trPr>
          <w:trHeight w:val="393"/>
        </w:trPr>
        <w:tc>
          <w:tcPr>
            <w:tcW w:w="1163" w:type="dxa"/>
            <w:vAlign w:val="bottom"/>
          </w:tcPr>
          <w:p w14:paraId="05EDBAA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14:paraId="0C1DBA9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Senior / Junior</w:t>
            </w:r>
          </w:p>
        </w:tc>
        <w:tc>
          <w:tcPr>
            <w:tcW w:w="2977" w:type="dxa"/>
            <w:vAlign w:val="bottom"/>
          </w:tcPr>
          <w:p w14:paraId="6B8AD46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Rosso</w:t>
            </w:r>
          </w:p>
        </w:tc>
        <w:tc>
          <w:tcPr>
            <w:tcW w:w="2551" w:type="dxa"/>
            <w:vAlign w:val="bottom"/>
          </w:tcPr>
          <w:p w14:paraId="4802F55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7216" behindDoc="0" locked="0" layoutInCell="1" allowOverlap="1" wp14:anchorId="25133916" wp14:editId="209EDFF6">
                      <wp:simplePos x="0" y="0"/>
                      <wp:positionH relativeFrom="margin">
                        <wp:align>right</wp:align>
                      </wp:positionH>
                      <wp:positionV relativeFrom="paragraph">
                        <wp:posOffset>27305</wp:posOffset>
                      </wp:positionV>
                      <wp:extent cx="420370" cy="112395"/>
                      <wp:effectExtent l="50800" t="25400" r="62230" b="40005"/>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00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17211" id="AutoShape 23" o:spid="_x0000_s1026" type="#_x0000_t6" style="position:absolute;margin-left:-18.1pt;margin-top:2.15pt;width:33.1pt;height:8.85pt;flip:x;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" fillcolor="red"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1072" behindDoc="0" locked="0" layoutInCell="1" allowOverlap="1" wp14:anchorId="264556A0" wp14:editId="0A029F16">
                      <wp:simplePos x="0" y="0"/>
                      <wp:positionH relativeFrom="margin">
                        <wp:align>left</wp:align>
                      </wp:positionH>
                      <wp:positionV relativeFrom="paragraph">
                        <wp:posOffset>27305</wp:posOffset>
                      </wp:positionV>
                      <wp:extent cx="368300" cy="112395"/>
                      <wp:effectExtent l="0" t="25400" r="114300" b="40005"/>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000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EA81" id="AutoShape 4" o:spid="_x0000_s1026" type="#_x0000_t6" style="position:absolute;margin-left:0;margin-top:2.15pt;width:29pt;height:8.8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" fillcolor="red" strokeweight="1pt">
                      <v:shadow on="t" color="#7f7f7f" offset="1pt"/>
                      <w10:wrap anchorx="margin"/>
                    </v:shape>
                  </w:pict>
                </mc:Fallback>
              </mc:AlternateContent>
            </w:r>
          </w:p>
        </w:tc>
      </w:tr>
      <w:tr w:rsidR="00295A0C" w:rsidRPr="00760DF6" w14:paraId="2733AE38" w14:textId="77777777" w:rsidTr="00444D0D">
        <w:trPr>
          <w:trHeight w:val="393"/>
        </w:trPr>
        <w:tc>
          <w:tcPr>
            <w:tcW w:w="1163" w:type="dxa"/>
            <w:vAlign w:val="bottom"/>
          </w:tcPr>
          <w:p w14:paraId="76167DA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w:t>
            </w:r>
          </w:p>
        </w:tc>
        <w:tc>
          <w:tcPr>
            <w:tcW w:w="2977" w:type="dxa"/>
            <w:vAlign w:val="bottom"/>
          </w:tcPr>
          <w:p w14:paraId="57E0A3D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Minime / Expert</w:t>
            </w:r>
          </w:p>
        </w:tc>
        <w:tc>
          <w:tcPr>
            <w:tcW w:w="2977" w:type="dxa"/>
            <w:vAlign w:val="bottom"/>
          </w:tcPr>
          <w:p w14:paraId="5FF9BC3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Blu</w:t>
            </w:r>
          </w:p>
        </w:tc>
        <w:tc>
          <w:tcPr>
            <w:tcW w:w="2551" w:type="dxa"/>
            <w:vAlign w:val="bottom"/>
          </w:tcPr>
          <w:p w14:paraId="0AB6F07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8240" behindDoc="0" locked="0" layoutInCell="1" allowOverlap="1" wp14:anchorId="55040BB6" wp14:editId="219DC3BE">
                      <wp:simplePos x="0" y="0"/>
                      <wp:positionH relativeFrom="margin">
                        <wp:align>right</wp:align>
                      </wp:positionH>
                      <wp:positionV relativeFrom="paragraph">
                        <wp:posOffset>26035</wp:posOffset>
                      </wp:positionV>
                      <wp:extent cx="420370" cy="112395"/>
                      <wp:effectExtent l="50800" t="25400" r="62230" b="40005"/>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4F81BD"/>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FC64" id="AutoShape 25" o:spid="_x0000_s1026" type="#_x0000_t6" style="position:absolute;margin-left:-18.1pt;margin-top:2.05pt;width:33.1pt;height:8.85pt;flip:x;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" fillcolor="#4f81bd"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2096" behindDoc="0" locked="0" layoutInCell="1" allowOverlap="1" wp14:anchorId="62D1FED3" wp14:editId="3C6B2511">
                      <wp:simplePos x="0" y="0"/>
                      <wp:positionH relativeFrom="margin">
                        <wp:align>left</wp:align>
                      </wp:positionH>
                      <wp:positionV relativeFrom="paragraph">
                        <wp:posOffset>26035</wp:posOffset>
                      </wp:positionV>
                      <wp:extent cx="368300" cy="112395"/>
                      <wp:effectExtent l="0" t="25400" r="114300" b="40005"/>
                      <wp:wrapNone/>
                      <wp:docPr id="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4F81BD"/>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788A" id="AutoShape 6" o:spid="_x0000_s1026" type="#_x0000_t6" style="position:absolute;margin-left:0;margin-top:2.05pt;width:29pt;height:8.8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" fillcolor="#4f81bd" strokeweight="1pt">
                      <v:shadow on="t" color="#7f7f7f" offset="1pt"/>
                      <w10:wrap anchorx="margin"/>
                    </v:shape>
                  </w:pict>
                </mc:Fallback>
              </mc:AlternateContent>
            </w:r>
          </w:p>
        </w:tc>
      </w:tr>
      <w:tr w:rsidR="00295A0C" w:rsidRPr="00760DF6" w14:paraId="0BFC49BF" w14:textId="77777777" w:rsidTr="00444D0D">
        <w:trPr>
          <w:trHeight w:val="393"/>
        </w:trPr>
        <w:tc>
          <w:tcPr>
            <w:tcW w:w="1163" w:type="dxa"/>
            <w:vAlign w:val="bottom"/>
          </w:tcPr>
          <w:p w14:paraId="04AF5B8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56574B4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Benjamin / Promotion</w:t>
            </w:r>
          </w:p>
        </w:tc>
        <w:tc>
          <w:tcPr>
            <w:tcW w:w="2977" w:type="dxa"/>
            <w:vAlign w:val="bottom"/>
          </w:tcPr>
          <w:p w14:paraId="6DF062B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Verde</w:t>
            </w:r>
          </w:p>
        </w:tc>
        <w:tc>
          <w:tcPr>
            <w:tcW w:w="2551" w:type="dxa"/>
            <w:vAlign w:val="bottom"/>
          </w:tcPr>
          <w:p w14:paraId="3A0925C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59264" behindDoc="0" locked="0" layoutInCell="1" allowOverlap="1" wp14:anchorId="36E22969" wp14:editId="7579DD3B">
                      <wp:simplePos x="0" y="0"/>
                      <wp:positionH relativeFrom="margin">
                        <wp:align>right</wp:align>
                      </wp:positionH>
                      <wp:positionV relativeFrom="paragraph">
                        <wp:posOffset>32385</wp:posOffset>
                      </wp:positionV>
                      <wp:extent cx="420370" cy="112395"/>
                      <wp:effectExtent l="50800" t="25400" r="62230" b="4000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92D05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AFC39" id="AutoShape 27" o:spid="_x0000_s1026" type="#_x0000_t6" style="position:absolute;margin-left:-18.1pt;margin-top:2.55pt;width:33.1pt;height:8.85pt;flip:x;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" fillcolor="#92d050"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3120" behindDoc="0" locked="0" layoutInCell="1" allowOverlap="1" wp14:anchorId="57A13D34" wp14:editId="5F291B64">
                      <wp:simplePos x="0" y="0"/>
                      <wp:positionH relativeFrom="margin">
                        <wp:align>left</wp:align>
                      </wp:positionH>
                      <wp:positionV relativeFrom="paragraph">
                        <wp:posOffset>32385</wp:posOffset>
                      </wp:positionV>
                      <wp:extent cx="368300" cy="112395"/>
                      <wp:effectExtent l="0" t="25400" r="114300" b="4000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92D050"/>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6311" id="AutoShape 8" o:spid="_x0000_s1026" type="#_x0000_t6" style="position:absolute;margin-left:0;margin-top:2.55pt;width:29pt;height:8.8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" fillcolor="#92d050" strokeweight="1pt">
                      <v:shadow on="t" color="#7f7f7f" offset="1pt"/>
                      <w10:wrap anchorx="margin"/>
                    </v:shape>
                  </w:pict>
                </mc:Fallback>
              </mc:AlternateContent>
            </w:r>
          </w:p>
        </w:tc>
      </w:tr>
      <w:tr w:rsidR="00295A0C" w:rsidRPr="00760DF6" w14:paraId="6FF7721E" w14:textId="77777777" w:rsidTr="00444D0D">
        <w:trPr>
          <w:trHeight w:val="236"/>
        </w:trPr>
        <w:tc>
          <w:tcPr>
            <w:tcW w:w="1163" w:type="dxa"/>
            <w:vAlign w:val="bottom"/>
          </w:tcPr>
          <w:p w14:paraId="68A5EC2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w:t>
            </w:r>
          </w:p>
        </w:tc>
        <w:tc>
          <w:tcPr>
            <w:tcW w:w="2977" w:type="dxa"/>
            <w:vAlign w:val="bottom"/>
          </w:tcPr>
          <w:p w14:paraId="406207E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Femine</w:t>
            </w:r>
          </w:p>
        </w:tc>
        <w:tc>
          <w:tcPr>
            <w:tcW w:w="2977" w:type="dxa"/>
            <w:vAlign w:val="bottom"/>
          </w:tcPr>
          <w:p w14:paraId="0BD64AC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Arancio</w:t>
            </w:r>
          </w:p>
        </w:tc>
        <w:tc>
          <w:tcPr>
            <w:tcW w:w="2551" w:type="dxa"/>
            <w:vAlign w:val="bottom"/>
          </w:tcPr>
          <w:p w14:paraId="36FF01D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60288" behindDoc="0" locked="0" layoutInCell="1" allowOverlap="1" wp14:anchorId="5E12400D" wp14:editId="470CA804">
                      <wp:simplePos x="0" y="0"/>
                      <wp:positionH relativeFrom="margin">
                        <wp:align>right</wp:align>
                      </wp:positionH>
                      <wp:positionV relativeFrom="paragraph">
                        <wp:posOffset>23495</wp:posOffset>
                      </wp:positionV>
                      <wp:extent cx="420370" cy="112395"/>
                      <wp:effectExtent l="50800" t="25400" r="62230" b="40005"/>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79646"/>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6C837" id="AutoShape 29" o:spid="_x0000_s1026" type="#_x0000_t6" style="position:absolute;margin-left:-18.1pt;margin-top:1.85pt;width:33.1pt;height:8.85pt;flip:x;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" fillcolor="#f79646"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54144" behindDoc="0" locked="0" layoutInCell="1" allowOverlap="1" wp14:anchorId="38BD7235" wp14:editId="4B966F61">
                      <wp:simplePos x="0" y="0"/>
                      <wp:positionH relativeFrom="margin">
                        <wp:align>left</wp:align>
                      </wp:positionH>
                      <wp:positionV relativeFrom="paragraph">
                        <wp:posOffset>23495</wp:posOffset>
                      </wp:positionV>
                      <wp:extent cx="368300" cy="112395"/>
                      <wp:effectExtent l="0" t="25400" r="114300" b="40005"/>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79646"/>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81C1D" id="AutoShape 10" o:spid="_x0000_s1026" type="#_x0000_t6" style="position:absolute;margin-left:0;margin-top:1.85pt;width:29pt;height:8.8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" fillcolor="#f79646" strokeweight="1pt">
                      <v:shadow on="t" color="#7f7f7f" offset="1pt"/>
                      <w10:wrap anchorx="margin"/>
                    </v:shape>
                  </w:pict>
                </mc:Fallback>
              </mc:AlternateContent>
            </w:r>
          </w:p>
        </w:tc>
      </w:tr>
      <w:tr w:rsidR="00295A0C" w:rsidRPr="00760DF6" w14:paraId="1CEF30ED" w14:textId="77777777" w:rsidTr="00444D0D">
        <w:trPr>
          <w:trHeight w:val="416"/>
        </w:trPr>
        <w:tc>
          <w:tcPr>
            <w:tcW w:w="1163" w:type="dxa"/>
            <w:vAlign w:val="bottom"/>
          </w:tcPr>
          <w:p w14:paraId="02E1EC4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303116C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Poussin</w:t>
            </w:r>
          </w:p>
        </w:tc>
        <w:tc>
          <w:tcPr>
            <w:tcW w:w="2977" w:type="dxa"/>
            <w:vAlign w:val="bottom"/>
          </w:tcPr>
          <w:p w14:paraId="6643039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14:paraId="33ECC28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62336" behindDoc="0" locked="0" layoutInCell="1" allowOverlap="1" wp14:anchorId="7EFC3326" wp14:editId="5A872D70">
                      <wp:simplePos x="0" y="0"/>
                      <wp:positionH relativeFrom="margin">
                        <wp:posOffset>906145</wp:posOffset>
                      </wp:positionH>
                      <wp:positionV relativeFrom="paragraph">
                        <wp:posOffset>44450</wp:posOffset>
                      </wp:positionV>
                      <wp:extent cx="420370" cy="112395"/>
                      <wp:effectExtent l="50800" t="25400" r="62230" b="40005"/>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79C60" id="AutoShape 31" o:spid="_x0000_s1026" type="#_x0000_t6" style="position:absolute;margin-left:71.35pt;margin-top:3.5pt;width:33.1pt;height:8.8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"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61312" behindDoc="0" locked="0" layoutInCell="1" allowOverlap="1" wp14:anchorId="26AD38FB" wp14:editId="0EE6F5D6">
                      <wp:simplePos x="0" y="0"/>
                      <wp:positionH relativeFrom="margin">
                        <wp:posOffset>161925</wp:posOffset>
                      </wp:positionH>
                      <wp:positionV relativeFrom="paragraph">
                        <wp:posOffset>44450</wp:posOffset>
                      </wp:positionV>
                      <wp:extent cx="368300" cy="112395"/>
                      <wp:effectExtent l="0" t="25400" r="114300" b="4000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A28B" id="AutoShape 30" o:spid="_x0000_s1026" type="#_x0000_t6" style="position:absolute;margin-left:12.75pt;margin-top:3.5pt;width:29pt;height:8.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" strokeweight="1pt">
                      <v:shadow on="t" color="#7f7f7f" offset="1pt"/>
                      <w10:wrap anchorx="margin"/>
                    </v:shape>
                  </w:pict>
                </mc:Fallback>
              </mc:AlternateContent>
            </w:r>
          </w:p>
        </w:tc>
      </w:tr>
      <w:tr w:rsidR="00295A0C" w:rsidRPr="00760DF6" w14:paraId="6EC1778D" w14:textId="77777777" w:rsidTr="00444D0D">
        <w:trPr>
          <w:trHeight w:val="416"/>
        </w:trPr>
        <w:tc>
          <w:tcPr>
            <w:tcW w:w="1163" w:type="dxa"/>
            <w:vAlign w:val="bottom"/>
          </w:tcPr>
          <w:p w14:paraId="1F34A7F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421BE36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w:t>
            </w:r>
          </w:p>
        </w:tc>
        <w:tc>
          <w:tcPr>
            <w:tcW w:w="2977" w:type="dxa"/>
            <w:vAlign w:val="bottom"/>
          </w:tcPr>
          <w:p w14:paraId="42F0B7B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Bianco</w:t>
            </w:r>
          </w:p>
        </w:tc>
        <w:tc>
          <w:tcPr>
            <w:tcW w:w="2551" w:type="dxa"/>
            <w:vAlign w:val="bottom"/>
          </w:tcPr>
          <w:p w14:paraId="27C5EA7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noProof/>
              </w:rPr>
              <mc:AlternateContent>
                <mc:Choice Requires="wps">
                  <w:drawing>
                    <wp:anchor distT="0" distB="0" distL="114300" distR="114300" simplePos="0" relativeHeight="251664384" behindDoc="0" locked="0" layoutInCell="1" allowOverlap="1" wp14:anchorId="7E8077B9" wp14:editId="4D71C58B">
                      <wp:simplePos x="0" y="0"/>
                      <wp:positionH relativeFrom="margin">
                        <wp:posOffset>874395</wp:posOffset>
                      </wp:positionH>
                      <wp:positionV relativeFrom="paragraph">
                        <wp:posOffset>2540</wp:posOffset>
                      </wp:positionV>
                      <wp:extent cx="420370" cy="112395"/>
                      <wp:effectExtent l="50800" t="25400" r="62230" b="40005"/>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37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74C3" id="AutoShape 31" o:spid="_x0000_s1026" type="#_x0000_t6" style="position:absolute;margin-left:68.85pt;margin-top:.2pt;width:33.1pt;height:8.85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" strokeweight="1pt">
                      <v:shadow on="t" color="#7f7f7f" offset="1pt"/>
                      <w10:wrap anchorx="margin"/>
                    </v:shape>
                  </w:pict>
                </mc:Fallback>
              </mc:AlternateContent>
            </w:r>
            <w:r w:rsidRPr="00760DF6">
              <w:rPr>
                <w:rFonts w:ascii="Tahoma" w:hAnsi="Tahoma" w:cs="Tahoma"/>
                <w:noProof/>
              </w:rPr>
              <mc:AlternateContent>
                <mc:Choice Requires="wps">
                  <w:drawing>
                    <wp:anchor distT="0" distB="0" distL="114300" distR="114300" simplePos="0" relativeHeight="251663360" behindDoc="0" locked="0" layoutInCell="1" allowOverlap="1" wp14:anchorId="799A4081" wp14:editId="20B4452F">
                      <wp:simplePos x="0" y="0"/>
                      <wp:positionH relativeFrom="margin">
                        <wp:posOffset>149860</wp:posOffset>
                      </wp:positionH>
                      <wp:positionV relativeFrom="paragraph">
                        <wp:posOffset>41910</wp:posOffset>
                      </wp:positionV>
                      <wp:extent cx="368300" cy="112395"/>
                      <wp:effectExtent l="0" t="25400" r="114300" b="40005"/>
                      <wp:wrapNone/>
                      <wp:docPr id="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12395"/>
                              </a:xfrm>
                              <a:prstGeom prst="rtTriangle">
                                <a:avLst/>
                              </a:prstGeom>
                              <a:solidFill>
                                <a:srgbClr val="FFFFFF"/>
                              </a:soli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97F3" id="AutoShape 30" o:spid="_x0000_s1026" type="#_x0000_t6" style="position:absolute;margin-left:11.8pt;margin-top:3.3pt;width:29pt;height: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" strokeweight="1pt">
                      <v:shadow on="t" color="#7f7f7f" offset="1pt"/>
                      <w10:wrap anchorx="margin"/>
                    </v:shape>
                  </w:pict>
                </mc:Fallback>
              </mc:AlternateContent>
            </w:r>
          </w:p>
        </w:tc>
      </w:tr>
      <w:tr w:rsidR="00295A0C" w:rsidRPr="00760DF6" w14:paraId="72BE16C0" w14:textId="77777777" w:rsidTr="00444D0D">
        <w:trPr>
          <w:trHeight w:val="416"/>
        </w:trPr>
        <w:tc>
          <w:tcPr>
            <w:tcW w:w="1163" w:type="dxa"/>
            <w:vAlign w:val="bottom"/>
          </w:tcPr>
          <w:p w14:paraId="0F145AA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1AE5967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Hobby No Color</w:t>
            </w:r>
          </w:p>
        </w:tc>
        <w:tc>
          <w:tcPr>
            <w:tcW w:w="5528" w:type="dxa"/>
            <w:gridSpan w:val="2"/>
            <w:vAlign w:val="bottom"/>
          </w:tcPr>
          <w:p w14:paraId="74C989F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No color</w:t>
            </w:r>
          </w:p>
        </w:tc>
      </w:tr>
      <w:tr w:rsidR="00295A0C" w:rsidRPr="00760DF6" w14:paraId="6DD0B4F0" w14:textId="77777777" w:rsidTr="00444D0D">
        <w:trPr>
          <w:trHeight w:val="416"/>
        </w:trPr>
        <w:tc>
          <w:tcPr>
            <w:tcW w:w="1163" w:type="dxa"/>
            <w:vAlign w:val="bottom"/>
          </w:tcPr>
          <w:p w14:paraId="017BBE1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B</w:t>
            </w:r>
          </w:p>
        </w:tc>
        <w:tc>
          <w:tcPr>
            <w:tcW w:w="2977" w:type="dxa"/>
            <w:vAlign w:val="bottom"/>
          </w:tcPr>
          <w:p w14:paraId="0339037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VINTAGE</w:t>
            </w:r>
          </w:p>
        </w:tc>
        <w:tc>
          <w:tcPr>
            <w:tcW w:w="5528" w:type="dxa"/>
            <w:gridSpan w:val="2"/>
            <w:vAlign w:val="bottom"/>
          </w:tcPr>
          <w:p w14:paraId="3D4727DA" w14:textId="2370473B" w:rsidR="00295A0C" w:rsidRPr="00760DF6" w:rsidRDefault="00B43FB9" w:rsidP="0004048D">
            <w:pPr>
              <w:pStyle w:val="Giustificato"/>
              <w:keepLines/>
              <w:widowControl w:val="0"/>
              <w:spacing w:before="0" w:after="0" w:line="240" w:lineRule="auto"/>
              <w:contextualSpacing/>
              <w:rPr>
                <w:rFonts w:ascii="Tahoma" w:hAnsi="Tahoma" w:cs="Tahoma"/>
                <w:noProof/>
              </w:rPr>
            </w:pPr>
            <w:r>
              <w:rPr>
                <w:rFonts w:ascii="Tahoma" w:hAnsi="Tahoma" w:cs="Tahoma"/>
              </w:rPr>
              <w:t>A scelta organizzazione</w:t>
            </w:r>
          </w:p>
        </w:tc>
      </w:tr>
    </w:tbl>
    <w:p w14:paraId="488B09FB" w14:textId="77777777" w:rsidR="00424BA2" w:rsidRDefault="00424BA2" w:rsidP="0004048D">
      <w:pPr>
        <w:pStyle w:val="Giustificato"/>
        <w:keepLines/>
        <w:widowControl w:val="0"/>
        <w:spacing w:before="0" w:after="0" w:line="240" w:lineRule="auto"/>
        <w:contextualSpacing/>
        <w:rPr>
          <w:rFonts w:ascii="Tahoma" w:hAnsi="Tahoma" w:cs="Tahoma"/>
        </w:rPr>
      </w:pPr>
    </w:p>
    <w:p w14:paraId="7ABA4B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“Femine” potrà svolgersi sulle zone di colore Verde, Bianco o Arancio di simile difficoltà.</w:t>
      </w:r>
    </w:p>
    <w:p w14:paraId="57EF787E" w14:textId="2A978573"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 Categoria “Vintage” si svolgerà su Zone Controllate di colore Bianco, Verde o Blu a seconda</w:t>
      </w:r>
      <w:r w:rsidR="00695744">
        <w:rPr>
          <w:rFonts w:ascii="Tahoma" w:hAnsi="Tahoma" w:cs="Tahoma"/>
        </w:rPr>
        <w:t xml:space="preserve"> della scelta dell’organizzazione</w:t>
      </w:r>
      <w:r w:rsidRPr="00760DF6">
        <w:rPr>
          <w:rFonts w:ascii="Tahoma" w:hAnsi="Tahoma" w:cs="Tahoma"/>
        </w:rPr>
        <w:t>. In caso di evento dedicato esclusivamente alla Categoria Vintage potranno essere formulate categorie appo</w:t>
      </w:r>
      <w:r w:rsidR="00695744">
        <w:rPr>
          <w:rFonts w:ascii="Tahoma" w:hAnsi="Tahoma" w:cs="Tahoma"/>
        </w:rPr>
        <w:t>site a scelta dell’organizzazione</w:t>
      </w:r>
      <w:r w:rsidRPr="00760DF6">
        <w:rPr>
          <w:rFonts w:ascii="Tahoma" w:hAnsi="Tahoma" w:cs="Tahoma"/>
        </w:rPr>
        <w:t xml:space="preserve"> con colori tradizionali ad indicare il livello di difficoltà.</w:t>
      </w:r>
    </w:p>
    <w:p w14:paraId="18EE5184" w14:textId="77777777" w:rsidR="00295A0C" w:rsidRPr="00760DF6" w:rsidRDefault="00295A0C" w:rsidP="0004048D">
      <w:pPr>
        <w:pStyle w:val="Giustificato"/>
        <w:keepLines/>
        <w:widowControl w:val="0"/>
        <w:spacing w:before="0" w:after="0" w:line="240" w:lineRule="auto"/>
        <w:contextualSpacing/>
        <w:rPr>
          <w:rFonts w:ascii="Tahoma" w:hAnsi="Tahoma" w:cs="Tahoma"/>
        </w:rPr>
      </w:pPr>
    </w:p>
    <w:p w14:paraId="09BA0355" w14:textId="729B2C9F"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Durante gli eventi “Contes</w:t>
      </w:r>
      <w:r w:rsidR="00695744">
        <w:rPr>
          <w:rFonts w:ascii="Tahoma" w:hAnsi="Tahoma" w:cs="Tahoma"/>
        </w:rPr>
        <w:t>t” o “Criterium” l’organizzazione</w:t>
      </w:r>
      <w:r w:rsidRPr="00760DF6">
        <w:rPr>
          <w:rFonts w:ascii="Tahoma" w:hAnsi="Tahoma" w:cs="Tahoma"/>
        </w:rPr>
        <w:t xml:space="preserve"> può prevedere le categorie Hobby e/o Hobby No Color. Nella categoria “Hobby No Color” i Rider hanno il solo obbligo di entrare ed uscire dalle zone scegliendo il proprio percorso, anche passando dentro le frecce di qualsiasi colore, ma sempre all’interno delle fettucce. </w:t>
      </w:r>
    </w:p>
    <w:p w14:paraId="0EB48545" w14:textId="77777777" w:rsidR="00560C6B" w:rsidRPr="00760DF6" w:rsidRDefault="00560C6B" w:rsidP="0004048D">
      <w:pPr>
        <w:pStyle w:val="Giustificato"/>
        <w:keepLines/>
        <w:widowControl w:val="0"/>
        <w:spacing w:before="0" w:after="0" w:line="240" w:lineRule="auto"/>
        <w:contextualSpacing/>
        <w:rPr>
          <w:rFonts w:ascii="Tahoma" w:hAnsi="Tahoma" w:cs="Tahoma"/>
        </w:rPr>
      </w:pPr>
    </w:p>
    <w:p w14:paraId="401E8735"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7" w:name="_Toc478303731"/>
      <w:r w:rsidRPr="00760DF6">
        <w:rPr>
          <w:rFonts w:ascii="Tahoma" w:hAnsi="Tahoma" w:cs="Tahoma"/>
          <w:color w:val="auto"/>
          <w:sz w:val="20"/>
        </w:rPr>
        <w:lastRenderedPageBreak/>
        <w:t>Passaggi di categoria</w:t>
      </w:r>
      <w:bookmarkEnd w:id="167"/>
    </w:p>
    <w:p w14:paraId="6E35BFFD" w14:textId="0C6580C6" w:rsidR="00295A0C"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L’avanzamento o la retrocessione di categoria potrà essere deciso dall’atleta al momento dell’iscrizione alla gara, purché abbia compiuto il 13° anno di età. Il cambio di categoria, che potrà essere effettuato in qualsiasi gara del Campionato Nazionale</w:t>
      </w:r>
      <w:r w:rsidR="00375BB2">
        <w:rPr>
          <w:rFonts w:ascii="Tahoma" w:hAnsi="Tahoma" w:cs="Tahoma"/>
        </w:rPr>
        <w:t>,</w:t>
      </w:r>
      <w:r w:rsidRPr="00760DF6">
        <w:rPr>
          <w:rFonts w:ascii="Tahoma" w:hAnsi="Tahoma" w:cs="Tahoma"/>
        </w:rPr>
        <w:t xml:space="preserve"> farà perdere i punti conquistati nelle eventuali gare precedenti.  E’ ammesso un solo cambio di categoria per stagione.</w:t>
      </w:r>
    </w:p>
    <w:p w14:paraId="3E695D91" w14:textId="77777777" w:rsidR="00560C6B" w:rsidRDefault="00560C6B" w:rsidP="0004048D">
      <w:pPr>
        <w:pStyle w:val="Giustificato"/>
        <w:keepLines/>
        <w:widowControl w:val="0"/>
        <w:spacing w:before="0" w:after="0" w:line="240" w:lineRule="auto"/>
        <w:contextualSpacing/>
        <w:rPr>
          <w:rFonts w:ascii="Tahoma" w:hAnsi="Tahoma" w:cs="Tahoma"/>
        </w:rPr>
      </w:pPr>
    </w:p>
    <w:p w14:paraId="1F132E8B" w14:textId="77777777" w:rsidR="00295A0C" w:rsidRPr="00760DF6" w:rsidRDefault="00295A0C" w:rsidP="0004048D">
      <w:pPr>
        <w:pStyle w:val="Articolo"/>
        <w:keepLines/>
        <w:spacing w:before="0" w:line="240" w:lineRule="auto"/>
        <w:ind w:left="0" w:firstLine="0"/>
        <w:contextualSpacing/>
        <w:outlineLvl w:val="1"/>
        <w:rPr>
          <w:rFonts w:ascii="Tahoma" w:hAnsi="Tahoma" w:cs="Tahoma"/>
          <w:color w:val="auto"/>
          <w:sz w:val="20"/>
        </w:rPr>
      </w:pPr>
      <w:bookmarkStart w:id="168" w:name="_Toc219361977"/>
      <w:bookmarkStart w:id="169" w:name="_Toc249356090"/>
      <w:bookmarkStart w:id="170" w:name="_Toc376610075"/>
      <w:bookmarkStart w:id="171" w:name="_Toc376612512"/>
      <w:bookmarkStart w:id="172" w:name="_Toc478303733"/>
      <w:r w:rsidRPr="00760DF6">
        <w:rPr>
          <w:rFonts w:ascii="Tahoma" w:hAnsi="Tahoma" w:cs="Tahoma"/>
          <w:color w:val="auto"/>
          <w:sz w:val="20"/>
        </w:rPr>
        <w:t>Penalità</w:t>
      </w:r>
      <w:bookmarkEnd w:id="168"/>
      <w:bookmarkEnd w:id="169"/>
      <w:bookmarkEnd w:id="170"/>
      <w:bookmarkEnd w:id="171"/>
      <w:bookmarkEnd w:id="172"/>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8931"/>
        <w:gridCol w:w="283"/>
      </w:tblGrid>
      <w:tr w:rsidR="00295A0C" w:rsidRPr="00760DF6" w14:paraId="20320007" w14:textId="77777777" w:rsidTr="000E4B80">
        <w:tc>
          <w:tcPr>
            <w:tcW w:w="562" w:type="dxa"/>
            <w:shd w:val="clear" w:color="auto" w:fill="D9D9D9"/>
          </w:tcPr>
          <w:p w14:paraId="3DED580C"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N</w:t>
            </w:r>
          </w:p>
        </w:tc>
        <w:tc>
          <w:tcPr>
            <w:tcW w:w="8931" w:type="dxa"/>
            <w:shd w:val="clear" w:color="auto" w:fill="D9D9D9"/>
          </w:tcPr>
          <w:p w14:paraId="55579E1F"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Caso</w:t>
            </w:r>
          </w:p>
        </w:tc>
        <w:tc>
          <w:tcPr>
            <w:tcW w:w="283" w:type="dxa"/>
            <w:shd w:val="clear" w:color="auto" w:fill="D9D9D9"/>
            <w:vAlign w:val="center"/>
          </w:tcPr>
          <w:p w14:paraId="1D59FC55" w14:textId="77777777" w:rsidR="00295A0C" w:rsidRPr="00341F02" w:rsidRDefault="00295A0C" w:rsidP="00424BA2">
            <w:pPr>
              <w:pStyle w:val="Giustificato"/>
              <w:keepLines/>
              <w:widowControl w:val="0"/>
              <w:spacing w:before="0" w:after="0" w:line="240" w:lineRule="auto"/>
              <w:contextualSpacing/>
              <w:jc w:val="center"/>
              <w:rPr>
                <w:rFonts w:ascii="Tahoma" w:hAnsi="Tahoma" w:cs="Tahoma"/>
                <w:b/>
              </w:rPr>
            </w:pPr>
            <w:r w:rsidRPr="00341F02">
              <w:rPr>
                <w:rFonts w:ascii="Tahoma" w:hAnsi="Tahoma" w:cs="Tahoma"/>
                <w:b/>
              </w:rPr>
              <w:t>P</w:t>
            </w:r>
          </w:p>
        </w:tc>
      </w:tr>
      <w:tr w:rsidR="00295A0C" w:rsidRPr="00760DF6" w14:paraId="0B552B13" w14:textId="77777777" w:rsidTr="000E4B80">
        <w:tc>
          <w:tcPr>
            <w:tcW w:w="562" w:type="dxa"/>
          </w:tcPr>
          <w:p w14:paraId="3937DA6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c>
          <w:tcPr>
            <w:tcW w:w="8931" w:type="dxa"/>
          </w:tcPr>
          <w:p w14:paraId="2EC223F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il tempo limite di zona</w:t>
            </w:r>
          </w:p>
        </w:tc>
        <w:tc>
          <w:tcPr>
            <w:tcW w:w="283" w:type="dxa"/>
            <w:vAlign w:val="center"/>
          </w:tcPr>
          <w:p w14:paraId="68EA9B5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44D23DC0" w14:textId="77777777" w:rsidTr="000E4B80">
        <w:tc>
          <w:tcPr>
            <w:tcW w:w="562" w:type="dxa"/>
          </w:tcPr>
          <w:p w14:paraId="5D6237A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c>
          <w:tcPr>
            <w:tcW w:w="8931" w:type="dxa"/>
          </w:tcPr>
          <w:p w14:paraId="1BFE64B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Completare la zona senza errori</w:t>
            </w:r>
          </w:p>
        </w:tc>
        <w:tc>
          <w:tcPr>
            <w:tcW w:w="283" w:type="dxa"/>
            <w:vAlign w:val="center"/>
          </w:tcPr>
          <w:p w14:paraId="096A0F1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1DEB72C1" w14:textId="77777777" w:rsidTr="000E4B80">
        <w:tc>
          <w:tcPr>
            <w:tcW w:w="562" w:type="dxa"/>
          </w:tcPr>
          <w:p w14:paraId="5097B86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c>
          <w:tcPr>
            <w:tcW w:w="8931" w:type="dxa"/>
          </w:tcPr>
          <w:p w14:paraId="678A367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 piede</w:t>
            </w:r>
          </w:p>
        </w:tc>
        <w:tc>
          <w:tcPr>
            <w:tcW w:w="283" w:type="dxa"/>
            <w:vAlign w:val="center"/>
          </w:tcPr>
          <w:p w14:paraId="3C582E0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14:paraId="72961324" w14:textId="77777777" w:rsidTr="000E4B80">
        <w:tc>
          <w:tcPr>
            <w:tcW w:w="562" w:type="dxa"/>
          </w:tcPr>
          <w:p w14:paraId="6C9E1B4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w:t>
            </w:r>
          </w:p>
        </w:tc>
        <w:tc>
          <w:tcPr>
            <w:tcW w:w="8931" w:type="dxa"/>
          </w:tcPr>
          <w:p w14:paraId="0889190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alternati</w:t>
            </w:r>
          </w:p>
        </w:tc>
        <w:tc>
          <w:tcPr>
            <w:tcW w:w="283" w:type="dxa"/>
            <w:vAlign w:val="center"/>
          </w:tcPr>
          <w:p w14:paraId="0E912DC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w:t>
            </w:r>
          </w:p>
        </w:tc>
      </w:tr>
      <w:tr w:rsidR="00295A0C" w:rsidRPr="00760DF6" w14:paraId="33E3005A" w14:textId="77777777" w:rsidTr="000E4B80">
        <w:tc>
          <w:tcPr>
            <w:tcW w:w="562" w:type="dxa"/>
          </w:tcPr>
          <w:p w14:paraId="026942D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c>
          <w:tcPr>
            <w:tcW w:w="8931" w:type="dxa"/>
          </w:tcPr>
          <w:p w14:paraId="1B36083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 piedi contemporaneamente</w:t>
            </w:r>
          </w:p>
        </w:tc>
        <w:tc>
          <w:tcPr>
            <w:tcW w:w="283" w:type="dxa"/>
            <w:vAlign w:val="center"/>
          </w:tcPr>
          <w:p w14:paraId="02E55B0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71CE8DDE" w14:textId="77777777" w:rsidTr="000E4B80">
        <w:tc>
          <w:tcPr>
            <w:tcW w:w="562" w:type="dxa"/>
          </w:tcPr>
          <w:p w14:paraId="2691557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6</w:t>
            </w:r>
          </w:p>
        </w:tc>
        <w:tc>
          <w:tcPr>
            <w:tcW w:w="8931" w:type="dxa"/>
          </w:tcPr>
          <w:p w14:paraId="3089704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 e 4 piedi alternati</w:t>
            </w:r>
          </w:p>
        </w:tc>
        <w:tc>
          <w:tcPr>
            <w:tcW w:w="283" w:type="dxa"/>
            <w:vAlign w:val="center"/>
          </w:tcPr>
          <w:p w14:paraId="23A4514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14:paraId="12178824" w14:textId="77777777" w:rsidTr="000E4B80">
        <w:tc>
          <w:tcPr>
            <w:tcW w:w="562" w:type="dxa"/>
          </w:tcPr>
          <w:p w14:paraId="1C257AA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7</w:t>
            </w:r>
          </w:p>
        </w:tc>
        <w:tc>
          <w:tcPr>
            <w:tcW w:w="8931" w:type="dxa"/>
          </w:tcPr>
          <w:p w14:paraId="64DE4B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 piedi o più</w:t>
            </w:r>
          </w:p>
        </w:tc>
        <w:tc>
          <w:tcPr>
            <w:tcW w:w="283" w:type="dxa"/>
            <w:vAlign w:val="center"/>
          </w:tcPr>
          <w:p w14:paraId="3F0085B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7637BA98" w14:textId="77777777" w:rsidTr="000E4B80">
        <w:tc>
          <w:tcPr>
            <w:tcW w:w="562" w:type="dxa"/>
          </w:tcPr>
          <w:p w14:paraId="2BCE96C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8</w:t>
            </w:r>
          </w:p>
        </w:tc>
        <w:tc>
          <w:tcPr>
            <w:tcW w:w="8931" w:type="dxa"/>
          </w:tcPr>
          <w:p w14:paraId="2F7C52D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il manubrio in ogni parte della sezione, ad esempio il suolo, un albero, un muro</w:t>
            </w:r>
          </w:p>
        </w:tc>
        <w:tc>
          <w:tcPr>
            <w:tcW w:w="283" w:type="dxa"/>
            <w:vAlign w:val="center"/>
          </w:tcPr>
          <w:p w14:paraId="4F832BE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14:paraId="45BC295E" w14:textId="77777777" w:rsidTr="000E4B80">
        <w:tc>
          <w:tcPr>
            <w:tcW w:w="562" w:type="dxa"/>
          </w:tcPr>
          <w:p w14:paraId="52FE4138"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9</w:t>
            </w:r>
          </w:p>
        </w:tc>
        <w:tc>
          <w:tcPr>
            <w:tcW w:w="8931" w:type="dxa"/>
          </w:tcPr>
          <w:p w14:paraId="7F18DFA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una mano a qualsiasi parte della zona. Esempio: suolo, alberi, muri</w:t>
            </w:r>
          </w:p>
        </w:tc>
        <w:tc>
          <w:tcPr>
            <w:tcW w:w="283" w:type="dxa"/>
            <w:vAlign w:val="center"/>
          </w:tcPr>
          <w:p w14:paraId="7849E3F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042CA80C" w14:textId="77777777" w:rsidTr="000E4B80">
        <w:tc>
          <w:tcPr>
            <w:tcW w:w="562" w:type="dxa"/>
          </w:tcPr>
          <w:p w14:paraId="5E8BC7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10</w:t>
            </w:r>
          </w:p>
        </w:tc>
        <w:tc>
          <w:tcPr>
            <w:tcW w:w="8931" w:type="dxa"/>
          </w:tcPr>
          <w:p w14:paraId="337156D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Appoggiare qualsiasi parte del corpo al suolo eccetto i piedi</w:t>
            </w:r>
          </w:p>
        </w:tc>
        <w:tc>
          <w:tcPr>
            <w:tcW w:w="283" w:type="dxa"/>
            <w:vAlign w:val="center"/>
          </w:tcPr>
          <w:p w14:paraId="1E1E1C3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7E9D22FF" w14:textId="77777777" w:rsidTr="000E4B80">
        <w:tc>
          <w:tcPr>
            <w:tcW w:w="562" w:type="dxa"/>
          </w:tcPr>
          <w:p w14:paraId="40378DD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11</w:t>
            </w:r>
          </w:p>
        </w:tc>
        <w:tc>
          <w:tcPr>
            <w:tcW w:w="8931" w:type="dxa"/>
          </w:tcPr>
          <w:p w14:paraId="2E48E41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Riattraversare la linea di inizio zona con ogni parte della bicicletta in contatto con il suolo una volta che l’asse (mozzo) anteriore ha attraversato la linea di inizio zona (vedere fig. 1)</w:t>
            </w:r>
          </w:p>
        </w:tc>
        <w:tc>
          <w:tcPr>
            <w:tcW w:w="283" w:type="dxa"/>
            <w:vAlign w:val="center"/>
          </w:tcPr>
          <w:p w14:paraId="3D62492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5598AF92" w14:textId="77777777" w:rsidTr="000E4B80">
        <w:tc>
          <w:tcPr>
            <w:tcW w:w="562" w:type="dxa"/>
          </w:tcPr>
          <w:p w14:paraId="6D549BE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12</w:t>
            </w:r>
          </w:p>
        </w:tc>
        <w:tc>
          <w:tcPr>
            <w:tcW w:w="8931" w:type="dxa"/>
          </w:tcPr>
          <w:p w14:paraId="61EEC6B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e toccare il suolo esterno con la gomma</w:t>
            </w:r>
          </w:p>
        </w:tc>
        <w:tc>
          <w:tcPr>
            <w:tcW w:w="283" w:type="dxa"/>
            <w:vAlign w:val="center"/>
          </w:tcPr>
          <w:p w14:paraId="204A187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6D9D63B8" w14:textId="77777777" w:rsidTr="000E4B80">
        <w:tc>
          <w:tcPr>
            <w:tcW w:w="562" w:type="dxa"/>
          </w:tcPr>
          <w:p w14:paraId="5D944BE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13</w:t>
            </w:r>
          </w:p>
        </w:tc>
        <w:tc>
          <w:tcPr>
            <w:tcW w:w="8931" w:type="dxa"/>
          </w:tcPr>
          <w:p w14:paraId="1D31C5C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ruota per aria al di là della fettuccia senza toccare il terreno (vedere fig. 2)</w:t>
            </w:r>
          </w:p>
        </w:tc>
        <w:tc>
          <w:tcPr>
            <w:tcW w:w="283" w:type="dxa"/>
            <w:vAlign w:val="center"/>
          </w:tcPr>
          <w:p w14:paraId="197D0E6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1351D9C2" w14:textId="77777777" w:rsidTr="000E4B80">
        <w:tc>
          <w:tcPr>
            <w:tcW w:w="562" w:type="dxa"/>
          </w:tcPr>
          <w:p w14:paraId="4A078AC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14</w:t>
            </w:r>
          </w:p>
        </w:tc>
        <w:tc>
          <w:tcPr>
            <w:tcW w:w="8931" w:type="dxa"/>
          </w:tcPr>
          <w:p w14:paraId="1E647ED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Entrambe le ruote che oltrepassano in aria la fettuccia (vedere fig. 3)</w:t>
            </w:r>
          </w:p>
        </w:tc>
        <w:tc>
          <w:tcPr>
            <w:tcW w:w="283" w:type="dxa"/>
            <w:vAlign w:val="center"/>
          </w:tcPr>
          <w:p w14:paraId="1061CF1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1BD9B5C7" w14:textId="77777777" w:rsidTr="000E4B80">
        <w:tc>
          <w:tcPr>
            <w:tcW w:w="562" w:type="dxa"/>
          </w:tcPr>
          <w:p w14:paraId="461B906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15</w:t>
            </w:r>
          </w:p>
        </w:tc>
        <w:tc>
          <w:tcPr>
            <w:tcW w:w="8931" w:type="dxa"/>
          </w:tcPr>
          <w:p w14:paraId="2A7F068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Schiacciare o procedere sopra la fettuccia con la bicicletta</w:t>
            </w:r>
          </w:p>
        </w:tc>
        <w:tc>
          <w:tcPr>
            <w:tcW w:w="283" w:type="dxa"/>
            <w:vAlign w:val="center"/>
          </w:tcPr>
          <w:p w14:paraId="662B07D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5562F143" w14:textId="77777777" w:rsidTr="000E4B80">
        <w:tc>
          <w:tcPr>
            <w:tcW w:w="562" w:type="dxa"/>
          </w:tcPr>
          <w:p w14:paraId="0A1F5CE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16</w:t>
            </w:r>
          </w:p>
        </w:tc>
        <w:tc>
          <w:tcPr>
            <w:tcW w:w="8931" w:type="dxa"/>
          </w:tcPr>
          <w:p w14:paraId="703ABF1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la fettuccia con l’asse (mozzo) toccando il suolo (vedere fig. 4)</w:t>
            </w:r>
          </w:p>
        </w:tc>
        <w:tc>
          <w:tcPr>
            <w:tcW w:w="283" w:type="dxa"/>
            <w:vAlign w:val="center"/>
          </w:tcPr>
          <w:p w14:paraId="18C1944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43E80AE2" w14:textId="77777777" w:rsidTr="000E4B80">
        <w:tc>
          <w:tcPr>
            <w:tcW w:w="562" w:type="dxa"/>
          </w:tcPr>
          <w:p w14:paraId="4FCE866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18</w:t>
            </w:r>
          </w:p>
        </w:tc>
        <w:tc>
          <w:tcPr>
            <w:tcW w:w="8931" w:type="dxa"/>
          </w:tcPr>
          <w:p w14:paraId="41063EC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Una volta che l’asse ruota anteriore (mozzo) entra nella porta, anche l’asse ruota posteriore deve entrare nella porta senza scavalcare la freccia esternamente, altrimenti</w:t>
            </w:r>
          </w:p>
        </w:tc>
        <w:tc>
          <w:tcPr>
            <w:tcW w:w="283" w:type="dxa"/>
            <w:vAlign w:val="center"/>
          </w:tcPr>
          <w:p w14:paraId="27A36F0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0A20D16C" w14:textId="77777777" w:rsidTr="000E4B80">
        <w:tc>
          <w:tcPr>
            <w:tcW w:w="562" w:type="dxa"/>
          </w:tcPr>
          <w:p w14:paraId="37F64CA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19</w:t>
            </w:r>
          </w:p>
        </w:tc>
        <w:tc>
          <w:tcPr>
            <w:tcW w:w="8931" w:type="dxa"/>
          </w:tcPr>
          <w:p w14:paraId="7EE87B1C"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si torna indietro in una porta per un tentativo successivo (passando sempre con gli assi ruota dentro le frecce), o si ripete la porta stessa</w:t>
            </w:r>
          </w:p>
        </w:tc>
        <w:tc>
          <w:tcPr>
            <w:tcW w:w="283" w:type="dxa"/>
            <w:vAlign w:val="center"/>
          </w:tcPr>
          <w:p w14:paraId="37C7E17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22905DCA" w14:textId="77777777" w:rsidTr="000E4B80">
        <w:tc>
          <w:tcPr>
            <w:tcW w:w="562" w:type="dxa"/>
          </w:tcPr>
          <w:p w14:paraId="280ECB2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20</w:t>
            </w:r>
          </w:p>
        </w:tc>
        <w:tc>
          <w:tcPr>
            <w:tcW w:w="8931" w:type="dxa"/>
          </w:tcPr>
          <w:p w14:paraId="5A93F2A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Se il mozzo anteriore della bicicletta attraversa due frecce di una categoria a cui non appartiene (fig. 5)</w:t>
            </w:r>
          </w:p>
        </w:tc>
        <w:tc>
          <w:tcPr>
            <w:tcW w:w="283" w:type="dxa"/>
            <w:vAlign w:val="center"/>
          </w:tcPr>
          <w:p w14:paraId="78D1C57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56D07D4E" w14:textId="77777777" w:rsidTr="000E4B80">
        <w:tc>
          <w:tcPr>
            <w:tcW w:w="562" w:type="dxa"/>
          </w:tcPr>
          <w:p w14:paraId="176ACAD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21</w:t>
            </w:r>
          </w:p>
        </w:tc>
        <w:tc>
          <w:tcPr>
            <w:tcW w:w="8931" w:type="dxa"/>
          </w:tcPr>
          <w:p w14:paraId="76F4D71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Rompere la fettuccia</w:t>
            </w:r>
          </w:p>
        </w:tc>
        <w:tc>
          <w:tcPr>
            <w:tcW w:w="283" w:type="dxa"/>
            <w:vAlign w:val="center"/>
          </w:tcPr>
          <w:p w14:paraId="29EBD17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177EDEBF" w14:textId="77777777" w:rsidTr="000E4B80">
        <w:tc>
          <w:tcPr>
            <w:tcW w:w="562" w:type="dxa"/>
          </w:tcPr>
          <w:p w14:paraId="1763EB7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22</w:t>
            </w:r>
          </w:p>
        </w:tc>
        <w:tc>
          <w:tcPr>
            <w:tcW w:w="8931" w:type="dxa"/>
          </w:tcPr>
          <w:p w14:paraId="6F4CC45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o rompere un paletto della sezione</w:t>
            </w:r>
          </w:p>
        </w:tc>
        <w:tc>
          <w:tcPr>
            <w:tcW w:w="283" w:type="dxa"/>
            <w:vAlign w:val="center"/>
          </w:tcPr>
          <w:p w14:paraId="6F15197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45F32EB3" w14:textId="77777777" w:rsidTr="000E4B80">
        <w:tc>
          <w:tcPr>
            <w:tcW w:w="562" w:type="dxa"/>
          </w:tcPr>
          <w:p w14:paraId="79340A3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23</w:t>
            </w:r>
          </w:p>
        </w:tc>
        <w:tc>
          <w:tcPr>
            <w:tcW w:w="8931" w:type="dxa"/>
          </w:tcPr>
          <w:p w14:paraId="5C79E9F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Abbattere una freccia</w:t>
            </w:r>
          </w:p>
        </w:tc>
        <w:tc>
          <w:tcPr>
            <w:tcW w:w="283" w:type="dxa"/>
            <w:vAlign w:val="center"/>
          </w:tcPr>
          <w:p w14:paraId="4C11122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3F810682" w14:textId="77777777" w:rsidTr="000E4B80">
        <w:tc>
          <w:tcPr>
            <w:tcW w:w="562" w:type="dxa"/>
          </w:tcPr>
          <w:p w14:paraId="1D53678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24</w:t>
            </w:r>
          </w:p>
        </w:tc>
        <w:tc>
          <w:tcPr>
            <w:tcW w:w="8931" w:type="dxa"/>
          </w:tcPr>
          <w:p w14:paraId="23B6E84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ogni parte della bicicletta con la mano escluso il manubrio mentre si è con un piede al suolo</w:t>
            </w:r>
          </w:p>
        </w:tc>
        <w:tc>
          <w:tcPr>
            <w:tcW w:w="283" w:type="dxa"/>
            <w:vAlign w:val="center"/>
          </w:tcPr>
          <w:p w14:paraId="3AFAB86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2815ACDA" w14:textId="77777777" w:rsidTr="000E4B80">
        <w:tc>
          <w:tcPr>
            <w:tcW w:w="562" w:type="dxa"/>
          </w:tcPr>
          <w:p w14:paraId="53E380D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25</w:t>
            </w:r>
          </w:p>
        </w:tc>
        <w:tc>
          <w:tcPr>
            <w:tcW w:w="8931" w:type="dxa"/>
          </w:tcPr>
          <w:p w14:paraId="59D1B8B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della bicicletta mentre l’altro piede è a terra</w:t>
            </w:r>
          </w:p>
        </w:tc>
        <w:tc>
          <w:tcPr>
            <w:tcW w:w="283" w:type="dxa"/>
            <w:vAlign w:val="center"/>
          </w:tcPr>
          <w:p w14:paraId="5DA899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66B5E91B" w14:textId="77777777" w:rsidTr="000E4B80">
        <w:tc>
          <w:tcPr>
            <w:tcW w:w="562" w:type="dxa"/>
          </w:tcPr>
          <w:p w14:paraId="6294E98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26</w:t>
            </w:r>
          </w:p>
        </w:tc>
        <w:tc>
          <w:tcPr>
            <w:tcW w:w="8931" w:type="dxa"/>
          </w:tcPr>
          <w:p w14:paraId="05CEF08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Oltrepassare con un piede la linea centrale del telaio mentre l’altro piede è sull’altro pedale (vedere fig. 6)</w:t>
            </w:r>
          </w:p>
        </w:tc>
        <w:tc>
          <w:tcPr>
            <w:tcW w:w="283" w:type="dxa"/>
            <w:vAlign w:val="center"/>
          </w:tcPr>
          <w:p w14:paraId="6EEF204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0</w:t>
            </w:r>
          </w:p>
        </w:tc>
      </w:tr>
      <w:tr w:rsidR="00295A0C" w:rsidRPr="00760DF6" w14:paraId="565F506F" w14:textId="77777777" w:rsidTr="000E4B80">
        <w:tc>
          <w:tcPr>
            <w:tcW w:w="562" w:type="dxa"/>
          </w:tcPr>
          <w:p w14:paraId="6BBC9C5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27</w:t>
            </w:r>
          </w:p>
        </w:tc>
        <w:tc>
          <w:tcPr>
            <w:tcW w:w="8931" w:type="dxa"/>
          </w:tcPr>
          <w:p w14:paraId="3DC6357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Oltrepassare con un piede la linea centrale del telaio della bicicletta toccando ogni parte della zona (esempio: il suolo, un albero, </w:t>
            </w:r>
            <w:proofErr w:type="spellStart"/>
            <w:r w:rsidRPr="00760DF6">
              <w:rPr>
                <w:rFonts w:ascii="Tahoma" w:hAnsi="Tahoma" w:cs="Tahoma"/>
              </w:rPr>
              <w:t>ecc</w:t>
            </w:r>
            <w:proofErr w:type="spellEnd"/>
            <w:r w:rsidRPr="00760DF6">
              <w:rPr>
                <w:rFonts w:ascii="Tahoma" w:hAnsi="Tahoma" w:cs="Tahoma"/>
              </w:rPr>
              <w:t>) mentre l’altro piede è sul pedale (vedere fig. 6)</w:t>
            </w:r>
          </w:p>
        </w:tc>
        <w:tc>
          <w:tcPr>
            <w:tcW w:w="283" w:type="dxa"/>
            <w:vAlign w:val="center"/>
          </w:tcPr>
          <w:p w14:paraId="77FD958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12095719" w14:textId="77777777" w:rsidTr="000E4B80">
        <w:tc>
          <w:tcPr>
            <w:tcW w:w="562" w:type="dxa"/>
          </w:tcPr>
          <w:p w14:paraId="219DA93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28</w:t>
            </w:r>
          </w:p>
        </w:tc>
        <w:tc>
          <w:tcPr>
            <w:tcW w:w="8931" w:type="dxa"/>
          </w:tcPr>
          <w:p w14:paraId="387246C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Dopo aver messo un piede a terra, scivolare con esso sul terreno </w:t>
            </w:r>
          </w:p>
        </w:tc>
        <w:tc>
          <w:tcPr>
            <w:tcW w:w="283" w:type="dxa"/>
            <w:vAlign w:val="center"/>
          </w:tcPr>
          <w:p w14:paraId="1311196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w:t>
            </w:r>
          </w:p>
        </w:tc>
      </w:tr>
      <w:tr w:rsidR="00295A0C" w:rsidRPr="00760DF6" w14:paraId="4CDFB904" w14:textId="77777777" w:rsidTr="000E4B80">
        <w:tc>
          <w:tcPr>
            <w:tcW w:w="562" w:type="dxa"/>
          </w:tcPr>
          <w:p w14:paraId="0B5F0E2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29</w:t>
            </w:r>
          </w:p>
        </w:tc>
        <w:tc>
          <w:tcPr>
            <w:tcW w:w="8931" w:type="dxa"/>
          </w:tcPr>
          <w:p w14:paraId="58AEF796"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Salto di zona nel cartellino delle penalità, anche per dimenticanza </w:t>
            </w:r>
          </w:p>
        </w:tc>
        <w:tc>
          <w:tcPr>
            <w:tcW w:w="283" w:type="dxa"/>
            <w:vAlign w:val="center"/>
          </w:tcPr>
          <w:p w14:paraId="4B5D144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5</w:t>
            </w:r>
          </w:p>
        </w:tc>
      </w:tr>
      <w:tr w:rsidR="00295A0C" w:rsidRPr="00760DF6" w14:paraId="24E8D299" w14:textId="77777777" w:rsidTr="000E4B80">
        <w:tc>
          <w:tcPr>
            <w:tcW w:w="562" w:type="dxa"/>
          </w:tcPr>
          <w:p w14:paraId="3DC9A465"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30</w:t>
            </w:r>
          </w:p>
        </w:tc>
        <w:tc>
          <w:tcPr>
            <w:tcW w:w="8931" w:type="dxa"/>
          </w:tcPr>
          <w:p w14:paraId="7BB49DA4"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Toccare intenzionalmente con la punta del piede o il calcagno ogni superficie mentre si è col piede sul pedale</w:t>
            </w:r>
          </w:p>
        </w:tc>
        <w:tc>
          <w:tcPr>
            <w:tcW w:w="283" w:type="dxa"/>
            <w:vAlign w:val="center"/>
          </w:tcPr>
          <w:p w14:paraId="5B108C7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1</w:t>
            </w:r>
          </w:p>
        </w:tc>
      </w:tr>
      <w:tr w:rsidR="00295A0C" w:rsidRPr="00760DF6" w14:paraId="434DAFBE" w14:textId="77777777" w:rsidTr="000E4B80">
        <w:tc>
          <w:tcPr>
            <w:tcW w:w="562" w:type="dxa"/>
          </w:tcPr>
          <w:p w14:paraId="12E4019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31</w:t>
            </w:r>
          </w:p>
        </w:tc>
        <w:tc>
          <w:tcPr>
            <w:tcW w:w="9214" w:type="dxa"/>
            <w:gridSpan w:val="2"/>
          </w:tcPr>
          <w:p w14:paraId="501EA93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La zona non può essere modificata da né da Riders, né da ogni altra persona. Il Giudice di Zona può attribuire in questo caso 10 penalità al Rider che modifica la zona. </w:t>
            </w:r>
          </w:p>
        </w:tc>
      </w:tr>
      <w:tr w:rsidR="00295A0C" w:rsidRPr="00760DF6" w14:paraId="6E6A40BA" w14:textId="77777777" w:rsidTr="000E4B80">
        <w:tc>
          <w:tcPr>
            <w:tcW w:w="562" w:type="dxa"/>
          </w:tcPr>
          <w:p w14:paraId="165BD7EE"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32</w:t>
            </w:r>
          </w:p>
        </w:tc>
        <w:tc>
          <w:tcPr>
            <w:tcW w:w="9214" w:type="dxa"/>
            <w:gridSpan w:val="2"/>
          </w:tcPr>
          <w:p w14:paraId="5C77790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 quanto concerne obiezioni o reclami, il giudice ascolta solo il Rider. Ogni penalizzazione sarà verificata dal direttore di gara (PDG). Il Giudice di Zona descrive il fatto sul cartellino del Rider.</w:t>
            </w:r>
          </w:p>
        </w:tc>
      </w:tr>
      <w:tr w:rsidR="00295A0C" w:rsidRPr="00760DF6" w14:paraId="4C2D31D2" w14:textId="77777777" w:rsidTr="000E4B80">
        <w:tc>
          <w:tcPr>
            <w:tcW w:w="562" w:type="dxa"/>
          </w:tcPr>
          <w:p w14:paraId="7D421B3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33</w:t>
            </w:r>
          </w:p>
        </w:tc>
        <w:tc>
          <w:tcPr>
            <w:tcW w:w="9214" w:type="dxa"/>
            <w:gridSpan w:val="2"/>
          </w:tcPr>
          <w:p w14:paraId="6C1A68A3"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Uso di linguaggio scurrile diretto al giudice. La penalizzazione sarà verificata dal direttore di gara (PDG) con un massimo di 50 penalità. Il Giudice di Zona descrive il fatto sul cartellino del Rider. </w:t>
            </w:r>
          </w:p>
        </w:tc>
      </w:tr>
      <w:tr w:rsidR="00295A0C" w:rsidRPr="00760DF6" w14:paraId="7FF33EFE" w14:textId="77777777" w:rsidTr="000E4B80">
        <w:tc>
          <w:tcPr>
            <w:tcW w:w="562" w:type="dxa"/>
          </w:tcPr>
          <w:p w14:paraId="7CDD21D2"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34</w:t>
            </w:r>
          </w:p>
        </w:tc>
        <w:tc>
          <w:tcPr>
            <w:tcW w:w="9214" w:type="dxa"/>
            <w:gridSpan w:val="2"/>
          </w:tcPr>
          <w:p w14:paraId="4A67820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Perdere il cartellino delle penalità: il cartellino delle penalità è l’unico riferimento ufficiale per registrare il punteggio in ogni sezione. 5 x Zona + 10 Punti</w:t>
            </w:r>
          </w:p>
        </w:tc>
      </w:tr>
      <w:tr w:rsidR="00295A0C" w:rsidRPr="00760DF6" w14:paraId="175BCB56" w14:textId="77777777" w:rsidTr="000E4B80">
        <w:tc>
          <w:tcPr>
            <w:tcW w:w="562" w:type="dxa"/>
          </w:tcPr>
          <w:p w14:paraId="31C4A649"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35</w:t>
            </w:r>
          </w:p>
        </w:tc>
        <w:tc>
          <w:tcPr>
            <w:tcW w:w="9214" w:type="dxa"/>
            <w:gridSpan w:val="2"/>
          </w:tcPr>
          <w:p w14:paraId="602C1CD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Nessuno ad eccezione del Rider e del rispettivo </w:t>
            </w:r>
            <w:proofErr w:type="spellStart"/>
            <w:r w:rsidRPr="00760DF6">
              <w:rPr>
                <w:rFonts w:ascii="Tahoma" w:hAnsi="Tahoma" w:cs="Tahoma"/>
              </w:rPr>
              <w:t>Minder</w:t>
            </w:r>
            <w:proofErr w:type="spellEnd"/>
            <w:r w:rsidRPr="00760DF6">
              <w:rPr>
                <w:rFonts w:ascii="Tahoma" w:hAnsi="Tahoma" w:cs="Tahoma"/>
              </w:rPr>
              <w:t xml:space="preserve"> è autorizzato ad entrare nelle zone. </w:t>
            </w:r>
          </w:p>
        </w:tc>
      </w:tr>
      <w:tr w:rsidR="00295A0C" w:rsidRPr="00760DF6" w14:paraId="4953AFF2" w14:textId="77777777" w:rsidTr="000E4B80">
        <w:tc>
          <w:tcPr>
            <w:tcW w:w="562" w:type="dxa"/>
          </w:tcPr>
          <w:p w14:paraId="37946A8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36</w:t>
            </w:r>
          </w:p>
        </w:tc>
        <w:tc>
          <w:tcPr>
            <w:tcW w:w="9214" w:type="dxa"/>
            <w:gridSpan w:val="2"/>
          </w:tcPr>
          <w:p w14:paraId="53C8619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Urtare è concesso, appoggiarsi no. La bicicletta può appoggiare ad ogni parte della zona (eccetto il manubrio).</w:t>
            </w:r>
          </w:p>
        </w:tc>
      </w:tr>
      <w:tr w:rsidR="00295A0C" w:rsidRPr="00760DF6" w14:paraId="5ABF1856" w14:textId="77777777" w:rsidTr="000E4B80">
        <w:tc>
          <w:tcPr>
            <w:tcW w:w="562" w:type="dxa"/>
          </w:tcPr>
          <w:p w14:paraId="2A91C091"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37</w:t>
            </w:r>
          </w:p>
        </w:tc>
        <w:tc>
          <w:tcPr>
            <w:tcW w:w="9214" w:type="dxa"/>
            <w:gridSpan w:val="2"/>
          </w:tcPr>
          <w:p w14:paraId="3495328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di zona deve indicare le penalità al Rider tramite segnali con la mano. Deve indicare il tempo residuo allo scadere del minuto, minuto e trenta, 15, 10, 5,4,3,2,1 secondi.</w:t>
            </w:r>
          </w:p>
        </w:tc>
      </w:tr>
      <w:tr w:rsidR="00295A0C" w:rsidRPr="00760DF6" w14:paraId="14817918" w14:textId="77777777" w:rsidTr="000E4B80">
        <w:tc>
          <w:tcPr>
            <w:tcW w:w="562" w:type="dxa"/>
          </w:tcPr>
          <w:p w14:paraId="7015922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38</w:t>
            </w:r>
          </w:p>
        </w:tc>
        <w:tc>
          <w:tcPr>
            <w:tcW w:w="9214" w:type="dxa"/>
            <w:gridSpan w:val="2"/>
          </w:tcPr>
          <w:p w14:paraId="0694C620"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Giudice ha facoltà di non permetterà l’entrata in zona al concorrente ritenuto sprovvisto del vestiario idoneo.</w:t>
            </w:r>
          </w:p>
        </w:tc>
      </w:tr>
      <w:tr w:rsidR="00295A0C" w:rsidRPr="00760DF6" w14:paraId="0E10CD8E" w14:textId="77777777" w:rsidTr="000E4B80">
        <w:tc>
          <w:tcPr>
            <w:tcW w:w="562" w:type="dxa"/>
          </w:tcPr>
          <w:p w14:paraId="460F3B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lastRenderedPageBreak/>
              <w:t>39</w:t>
            </w:r>
          </w:p>
        </w:tc>
        <w:tc>
          <w:tcPr>
            <w:tcW w:w="9214" w:type="dxa"/>
            <w:gridSpan w:val="2"/>
          </w:tcPr>
          <w:p w14:paraId="516796CB" w14:textId="2A24A200"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 xml:space="preserve">Il </w:t>
            </w:r>
            <w:proofErr w:type="spellStart"/>
            <w:r w:rsidRPr="00760DF6">
              <w:rPr>
                <w:rFonts w:ascii="Tahoma" w:hAnsi="Tahoma" w:cs="Tahoma"/>
              </w:rPr>
              <w:t>Minder</w:t>
            </w:r>
            <w:proofErr w:type="spellEnd"/>
            <w:r w:rsidRPr="00760DF6">
              <w:rPr>
                <w:rFonts w:ascii="Tahoma" w:hAnsi="Tahoma" w:cs="Tahoma"/>
              </w:rPr>
              <w:t xml:space="preserve"> deve essere identificabile mediante un segno di riconosc</w:t>
            </w:r>
            <w:r w:rsidR="00695744">
              <w:rPr>
                <w:rFonts w:ascii="Tahoma" w:hAnsi="Tahoma" w:cs="Tahoma"/>
              </w:rPr>
              <w:t>imento deciso dall’organizzazione</w:t>
            </w:r>
            <w:r w:rsidRPr="00760DF6">
              <w:rPr>
                <w:rFonts w:ascii="Tahoma" w:hAnsi="Tahoma" w:cs="Tahoma"/>
              </w:rPr>
              <w:t xml:space="preserve">. </w:t>
            </w:r>
          </w:p>
        </w:tc>
      </w:tr>
      <w:tr w:rsidR="00295A0C" w:rsidRPr="00760DF6" w14:paraId="2895E880" w14:textId="77777777" w:rsidTr="000E4B80">
        <w:tc>
          <w:tcPr>
            <w:tcW w:w="562" w:type="dxa"/>
          </w:tcPr>
          <w:p w14:paraId="35AA71F7"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40</w:t>
            </w:r>
          </w:p>
        </w:tc>
        <w:tc>
          <w:tcPr>
            <w:tcW w:w="9214" w:type="dxa"/>
            <w:gridSpan w:val="2"/>
          </w:tcPr>
          <w:p w14:paraId="66E2DF1A"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mettersi in fila in maniera parallela a chi lo precede (vedere fig. 7).</w:t>
            </w:r>
          </w:p>
        </w:tc>
      </w:tr>
      <w:tr w:rsidR="00295A0C" w:rsidRPr="00760DF6" w14:paraId="4115D670" w14:textId="77777777" w:rsidTr="000E4B80">
        <w:tc>
          <w:tcPr>
            <w:tcW w:w="562" w:type="dxa"/>
          </w:tcPr>
          <w:p w14:paraId="1A053A3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41</w:t>
            </w:r>
          </w:p>
        </w:tc>
        <w:tc>
          <w:tcPr>
            <w:tcW w:w="9214" w:type="dxa"/>
            <w:gridSpan w:val="2"/>
          </w:tcPr>
          <w:p w14:paraId="5597F16D"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può chiedere di timbrare 5 penalità senza fare la fila e senza entrare nella zona.</w:t>
            </w:r>
          </w:p>
        </w:tc>
      </w:tr>
      <w:tr w:rsidR="00295A0C" w:rsidRPr="00760DF6" w14:paraId="1F922026" w14:textId="77777777" w:rsidTr="000E4B80">
        <w:tc>
          <w:tcPr>
            <w:tcW w:w="562" w:type="dxa"/>
          </w:tcPr>
          <w:p w14:paraId="7DD0597B"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42</w:t>
            </w:r>
          </w:p>
        </w:tc>
        <w:tc>
          <w:tcPr>
            <w:tcW w:w="9214" w:type="dxa"/>
            <w:gridSpan w:val="2"/>
          </w:tcPr>
          <w:p w14:paraId="3D05B8DF" w14:textId="77777777" w:rsidR="00295A0C" w:rsidRPr="00760DF6" w:rsidRDefault="00295A0C" w:rsidP="0004048D">
            <w:pPr>
              <w:pStyle w:val="Giustificato"/>
              <w:keepLines/>
              <w:widowControl w:val="0"/>
              <w:spacing w:before="0" w:after="0" w:line="240" w:lineRule="auto"/>
              <w:contextualSpacing/>
              <w:rPr>
                <w:rFonts w:ascii="Tahoma" w:hAnsi="Tahoma" w:cs="Tahoma"/>
              </w:rPr>
            </w:pPr>
            <w:r w:rsidRPr="00760DF6">
              <w:rPr>
                <w:rFonts w:ascii="Tahoma" w:hAnsi="Tahoma" w:cs="Tahoma"/>
              </w:rPr>
              <w:t>Il Rider deve partire con entrambi gli assi (mozzi) dentro la zona neutra.</w:t>
            </w:r>
          </w:p>
        </w:tc>
      </w:tr>
      <w:tr w:rsidR="00295A0C" w:rsidRPr="00760DF6" w14:paraId="3B9A593A" w14:textId="77777777" w:rsidTr="000E4B80">
        <w:tc>
          <w:tcPr>
            <w:tcW w:w="9776" w:type="dxa"/>
            <w:gridSpan w:val="3"/>
          </w:tcPr>
          <w:p w14:paraId="43E8232D"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noProof/>
              </w:rPr>
              <w:lastRenderedPageBreak/>
              <w:drawing>
                <wp:anchor distT="0" distB="0" distL="114300" distR="114300" simplePos="0" relativeHeight="251665408" behindDoc="0" locked="0" layoutInCell="1" allowOverlap="1" wp14:anchorId="5CEB28F4" wp14:editId="3ECECDD4">
                  <wp:simplePos x="0" y="0"/>
                  <wp:positionH relativeFrom="margin">
                    <wp:posOffset>309245</wp:posOffset>
                  </wp:positionH>
                  <wp:positionV relativeFrom="paragraph">
                    <wp:posOffset>172720</wp:posOffset>
                  </wp:positionV>
                  <wp:extent cx="5499100" cy="3962400"/>
                  <wp:effectExtent l="0" t="0" r="12700" b="0"/>
                  <wp:wrapTopAndBottom/>
                  <wp:docPr id="23" name="Immagine 5" descr="Penalit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Penalita_2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962400"/>
                          </a:xfrm>
                          <a:prstGeom prst="rect">
                            <a:avLst/>
                          </a:prstGeom>
                          <a:noFill/>
                        </pic:spPr>
                      </pic:pic>
                    </a:graphicData>
                  </a:graphic>
                  <wp14:sizeRelH relativeFrom="page">
                    <wp14:pctWidth>0</wp14:pctWidth>
                  </wp14:sizeRelH>
                  <wp14:sizeRelV relativeFrom="page">
                    <wp14:pctHeight>0</wp14:pctHeight>
                  </wp14:sizeRelV>
                </wp:anchor>
              </w:drawing>
            </w:r>
          </w:p>
        </w:tc>
      </w:tr>
    </w:tbl>
    <w:p w14:paraId="7158D6C9" w14:textId="77777777" w:rsidR="00560C6B" w:rsidRDefault="00560C6B" w:rsidP="00560C6B">
      <w:pPr>
        <w:pStyle w:val="Articolo"/>
        <w:keepNext/>
        <w:keepLines/>
        <w:numPr>
          <w:ilvl w:val="0"/>
          <w:numId w:val="0"/>
        </w:numPr>
        <w:spacing w:before="0" w:line="240" w:lineRule="auto"/>
        <w:outlineLvl w:val="1"/>
        <w:rPr>
          <w:rFonts w:ascii="Tahoma" w:hAnsi="Tahoma" w:cs="Tahoma"/>
          <w:color w:val="auto"/>
          <w:sz w:val="20"/>
        </w:rPr>
      </w:pPr>
      <w:bookmarkStart w:id="173" w:name="_Toc219361978"/>
      <w:bookmarkStart w:id="174" w:name="_Toc249356091"/>
      <w:bookmarkStart w:id="175" w:name="_Toc376610076"/>
      <w:bookmarkStart w:id="176" w:name="_Toc478303734"/>
    </w:p>
    <w:p w14:paraId="2B5DE4C8" w14:textId="7834D3B4"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r w:rsidRPr="00760DF6">
        <w:rPr>
          <w:rFonts w:ascii="Tahoma" w:hAnsi="Tahoma" w:cs="Tahoma"/>
          <w:color w:val="auto"/>
          <w:sz w:val="20"/>
        </w:rPr>
        <w:t xml:space="preserve">Riscaldamento </w:t>
      </w:r>
      <w:proofErr w:type="spellStart"/>
      <w:r w:rsidRPr="00760DF6">
        <w:rPr>
          <w:rFonts w:ascii="Tahoma" w:hAnsi="Tahoma" w:cs="Tahoma"/>
          <w:color w:val="auto"/>
          <w:sz w:val="20"/>
        </w:rPr>
        <w:t>pre</w:t>
      </w:r>
      <w:proofErr w:type="spellEnd"/>
      <w:r w:rsidRPr="00760DF6">
        <w:rPr>
          <w:rFonts w:ascii="Tahoma" w:hAnsi="Tahoma" w:cs="Tahoma"/>
          <w:color w:val="auto"/>
          <w:sz w:val="20"/>
        </w:rPr>
        <w:t xml:space="preserve"> – gara</w:t>
      </w:r>
      <w:bookmarkEnd w:id="173"/>
      <w:bookmarkEnd w:id="174"/>
      <w:bookmarkEnd w:id="175"/>
      <w:bookmarkEnd w:id="176"/>
    </w:p>
    <w:p w14:paraId="4C1E96E9"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 Riders sono autorizzati al riscaldamento </w:t>
      </w:r>
      <w:proofErr w:type="spellStart"/>
      <w:r w:rsidRPr="00760DF6">
        <w:rPr>
          <w:rFonts w:ascii="Tahoma" w:hAnsi="Tahoma" w:cs="Tahoma"/>
        </w:rPr>
        <w:t>pre</w:t>
      </w:r>
      <w:proofErr w:type="spellEnd"/>
      <w:r w:rsidRPr="00760DF6">
        <w:rPr>
          <w:rFonts w:ascii="Tahoma" w:hAnsi="Tahoma" w:cs="Tahoma"/>
        </w:rPr>
        <w:t>-gara nelle aree designate ed ovviamente fuori dalle zone. Ogni Rider visto con la bicicletta in ogni luogo (esempio: percorso o zone) una settimana prima della competizione sarà squalificato dalla gara. Ogni tentativo di allenamento in Zone di Gara prima della competizione provocherà l’esclusione del Rider in questione dal Campionato.</w:t>
      </w:r>
    </w:p>
    <w:p w14:paraId="1DAA95CE"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4C9042B5"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77" w:name="_Toc219361979"/>
      <w:bookmarkStart w:id="178" w:name="_Toc249356092"/>
      <w:r w:rsidRPr="00760DF6">
        <w:rPr>
          <w:rFonts w:ascii="Tahoma" w:hAnsi="Tahoma" w:cs="Tahoma"/>
          <w:color w:val="auto"/>
          <w:sz w:val="20"/>
        </w:rPr>
        <w:t xml:space="preserve"> </w:t>
      </w:r>
      <w:bookmarkStart w:id="179" w:name="_Toc376610077"/>
      <w:bookmarkStart w:id="180" w:name="_Toc376612513"/>
      <w:bookmarkStart w:id="181" w:name="_Toc478303735"/>
      <w:r w:rsidRPr="00760DF6">
        <w:rPr>
          <w:rFonts w:ascii="Tahoma" w:hAnsi="Tahoma" w:cs="Tahoma"/>
          <w:color w:val="auto"/>
          <w:sz w:val="20"/>
        </w:rPr>
        <w:t>Cartellino delle penalità</w:t>
      </w:r>
      <w:bookmarkEnd w:id="177"/>
      <w:bookmarkEnd w:id="178"/>
      <w:bookmarkEnd w:id="179"/>
      <w:bookmarkEnd w:id="180"/>
      <w:bookmarkEnd w:id="181"/>
    </w:p>
    <w:p w14:paraId="555C0054"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cartellino delle penalità deve essere di plastica o di carta resistente all’acqua, ma sul quale ci si può scrivere. Il cartellino delle penalità dove essere di dimensione idonea alla lettura ed alla timbratura con una normale obliteratrice, deve indicare i numeri delle zone presenti in gara in ordine di riga ed numeri 0, 1, 2, 3 e 5 per indicare le penalità in ordine di colonna. Deve essere presente uno spazio per il numero, per il nome del Rider, per la categoria, per il tempo di partenza, per il tempo di arrivo e per il giro a cui il cartellino si riferisce. Le penalità saranno indicate sul cartellino forando lo stesso in corrispondenza del numero della penalità conseguito. Il cartellino dovrà essere consegnato al giudice alla fine della zona.</w:t>
      </w:r>
    </w:p>
    <w:p w14:paraId="458589E8"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Il rider è il solo possessore del cartellino. Non può essere in dato in carico al </w:t>
      </w:r>
      <w:proofErr w:type="spellStart"/>
      <w:r w:rsidRPr="00760DF6">
        <w:rPr>
          <w:rFonts w:ascii="Tahoma" w:hAnsi="Tahoma" w:cs="Tahoma"/>
        </w:rPr>
        <w:t>Minder</w:t>
      </w:r>
      <w:proofErr w:type="spellEnd"/>
      <w:r w:rsidRPr="00760DF6">
        <w:rPr>
          <w:rFonts w:ascii="Tahoma" w:hAnsi="Tahoma" w:cs="Tahoma"/>
        </w:rPr>
        <w:t>, o altre persone (valido solo per i Riders del gruppo A).</w:t>
      </w:r>
    </w:p>
    <w:p w14:paraId="3441CB97"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F0858A2"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2" w:name="_Toc219361980"/>
      <w:bookmarkStart w:id="183" w:name="_Toc249356093"/>
      <w:bookmarkStart w:id="184" w:name="_Toc376610078"/>
      <w:bookmarkStart w:id="185" w:name="_Toc376612514"/>
      <w:bookmarkStart w:id="186" w:name="_Toc478303736"/>
      <w:r w:rsidRPr="00760DF6">
        <w:rPr>
          <w:rFonts w:ascii="Tahoma" w:hAnsi="Tahoma" w:cs="Tahoma"/>
          <w:color w:val="auto"/>
          <w:sz w:val="20"/>
        </w:rPr>
        <w:t>Pettorali (e/o cartellini da apporre alla bici)</w:t>
      </w:r>
      <w:bookmarkEnd w:id="182"/>
      <w:bookmarkEnd w:id="183"/>
      <w:bookmarkEnd w:id="184"/>
      <w:bookmarkEnd w:id="185"/>
      <w:bookmarkEnd w:id="186"/>
    </w:p>
    <w:p w14:paraId="6E3D0009" w14:textId="228BFBD7" w:rsidR="00295A0C" w:rsidRPr="00760DF6" w:rsidRDefault="00295A0C" w:rsidP="0004048D">
      <w:pPr>
        <w:pStyle w:val="Giustificato"/>
        <w:keepNext/>
        <w:keepLines/>
        <w:widowControl w:val="0"/>
        <w:spacing w:before="0" w:after="0" w:line="240" w:lineRule="auto"/>
        <w:rPr>
          <w:rFonts w:ascii="Tahoma" w:hAnsi="Tahoma" w:cs="Tahoma"/>
        </w:rPr>
      </w:pPr>
      <w:proofErr w:type="spellStart"/>
      <w:r w:rsidRPr="00760DF6">
        <w:rPr>
          <w:rFonts w:ascii="Tahoma" w:hAnsi="Tahoma" w:cs="Tahoma"/>
        </w:rPr>
        <w:t>BikeTrial</w:t>
      </w:r>
      <w:proofErr w:type="spellEnd"/>
      <w:r w:rsidRPr="00760DF6">
        <w:rPr>
          <w:rFonts w:ascii="Tahoma" w:hAnsi="Tahoma" w:cs="Tahoma"/>
        </w:rPr>
        <w:t xml:space="preserve"> Italia fornirà i numeri fissi da apporre alle bici alla partenza dei vari eventi al costo di 5,00 €. Il cartellino per la bici dovrà essere apposto, obbligatoriamente, sul manubrio, bene in vista e non piegato. La tabella potrà essere personalizzata con il nome del concorrente. In tale caso il concorrente dovrà chiedere il numero entro la data come pubblicata sul sito www.biketrialitalia.it</w:t>
      </w:r>
      <w:r w:rsidR="0095796A">
        <w:rPr>
          <w:rFonts w:ascii="Tahoma" w:hAnsi="Tahoma" w:cs="Tahoma"/>
        </w:rPr>
        <w:t>.</w:t>
      </w:r>
      <w:r w:rsidRPr="00760DF6">
        <w:rPr>
          <w:rFonts w:ascii="Tahoma" w:hAnsi="Tahoma" w:cs="Tahoma"/>
        </w:rPr>
        <w:t xml:space="preserve"> </w:t>
      </w:r>
    </w:p>
    <w:p w14:paraId="35375A86"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numero resterà valido tutto l’anno. La gara non potrà essere effettuata senza numero per cui, nel caso di smarrimento, o non avendolo al seguito o in caso di deterioramento, il numero, evidentemente non personalizzato, sarà nuovamente fornito da Bike Trial Italia al costo di 5,00 €.</w:t>
      </w:r>
    </w:p>
    <w:p w14:paraId="5B2C2BD5"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79886E5"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87" w:name="_Toc219361981"/>
      <w:bookmarkStart w:id="188" w:name="_Toc249356094"/>
      <w:bookmarkStart w:id="189" w:name="_Toc376610079"/>
      <w:bookmarkStart w:id="190" w:name="_Toc376612515"/>
      <w:bookmarkStart w:id="191" w:name="_Toc478303737"/>
      <w:r w:rsidRPr="00760DF6">
        <w:rPr>
          <w:rFonts w:ascii="Tahoma" w:hAnsi="Tahoma" w:cs="Tahoma"/>
          <w:color w:val="auto"/>
          <w:sz w:val="20"/>
        </w:rPr>
        <w:t>Pubblicità personale</w:t>
      </w:r>
      <w:bookmarkEnd w:id="187"/>
      <w:bookmarkEnd w:id="188"/>
      <w:bookmarkEnd w:id="189"/>
      <w:bookmarkEnd w:id="190"/>
      <w:bookmarkEnd w:id="191"/>
    </w:p>
    <w:p w14:paraId="217BCC38" w14:textId="14B944B5"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Fatto salvo l’obbligo di indossare la maglia sociale della propria squadra nelle gare di Campionato </w:t>
      </w:r>
      <w:r w:rsidR="001947C9">
        <w:rPr>
          <w:rFonts w:ascii="Tahoma" w:hAnsi="Tahoma" w:cs="Tahoma"/>
        </w:rPr>
        <w:t>nazionale</w:t>
      </w:r>
      <w:r w:rsidRPr="00760DF6">
        <w:rPr>
          <w:rFonts w:ascii="Tahoma" w:hAnsi="Tahoma" w:cs="Tahoma"/>
        </w:rPr>
        <w:t xml:space="preserve">, è ammessa la pubblicità sui vestiti del Rider, casco e bicicletta compresi. Lo spazio pubblicitario sui pettorali è riservato a </w:t>
      </w:r>
      <w:proofErr w:type="spellStart"/>
      <w:r w:rsidRPr="00760DF6">
        <w:rPr>
          <w:rFonts w:ascii="Tahoma" w:hAnsi="Tahoma" w:cs="Tahoma"/>
        </w:rPr>
        <w:t>BikeTrial</w:t>
      </w:r>
      <w:proofErr w:type="spellEnd"/>
      <w:r w:rsidRPr="00760DF6">
        <w:rPr>
          <w:rFonts w:ascii="Tahoma" w:hAnsi="Tahoma" w:cs="Tahoma"/>
        </w:rPr>
        <w:t xml:space="preserve"> Italia. Il Rider non può gareggiare senza il cartellino </w:t>
      </w:r>
      <w:proofErr w:type="spellStart"/>
      <w:r w:rsidRPr="00760DF6">
        <w:rPr>
          <w:rFonts w:ascii="Tahoma" w:hAnsi="Tahoma" w:cs="Tahoma"/>
        </w:rPr>
        <w:t>portanumero</w:t>
      </w:r>
      <w:proofErr w:type="spellEnd"/>
      <w:r w:rsidRPr="00760DF6">
        <w:rPr>
          <w:rFonts w:ascii="Tahoma" w:hAnsi="Tahoma" w:cs="Tahoma"/>
        </w:rPr>
        <w:t xml:space="preserve"> fornito da </w:t>
      </w:r>
      <w:proofErr w:type="spellStart"/>
      <w:r w:rsidRPr="00760DF6">
        <w:rPr>
          <w:rFonts w:ascii="Tahoma" w:hAnsi="Tahoma" w:cs="Tahoma"/>
        </w:rPr>
        <w:t>BikeTrial</w:t>
      </w:r>
      <w:proofErr w:type="spellEnd"/>
      <w:r w:rsidRPr="00760DF6">
        <w:rPr>
          <w:rFonts w:ascii="Tahoma" w:hAnsi="Tahoma" w:cs="Tahoma"/>
        </w:rPr>
        <w:t xml:space="preserve"> Italia.</w:t>
      </w:r>
    </w:p>
    <w:p w14:paraId="489A6B43" w14:textId="77777777" w:rsidR="00560C6B" w:rsidRDefault="00560C6B" w:rsidP="0004048D">
      <w:pPr>
        <w:pStyle w:val="Giustificato"/>
        <w:keepNext/>
        <w:keepLines/>
        <w:widowControl w:val="0"/>
        <w:spacing w:before="0" w:after="0" w:line="240" w:lineRule="auto"/>
        <w:rPr>
          <w:rFonts w:ascii="Tahoma" w:hAnsi="Tahoma" w:cs="Tahoma"/>
        </w:rPr>
      </w:pPr>
    </w:p>
    <w:p w14:paraId="25564FB2"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2" w:name="_Toc249356095"/>
      <w:bookmarkStart w:id="193" w:name="_Toc376610080"/>
      <w:bookmarkStart w:id="194" w:name="_Toc376612516"/>
      <w:bookmarkStart w:id="195" w:name="_Toc478303738"/>
      <w:r w:rsidRPr="00760DF6">
        <w:rPr>
          <w:rFonts w:ascii="Tahoma" w:hAnsi="Tahoma" w:cs="Tahoma"/>
          <w:color w:val="auto"/>
          <w:sz w:val="20"/>
        </w:rPr>
        <w:t>Accesso alle sezioni</w:t>
      </w:r>
      <w:bookmarkEnd w:id="192"/>
      <w:bookmarkEnd w:id="193"/>
      <w:bookmarkEnd w:id="194"/>
      <w:bookmarkEnd w:id="195"/>
    </w:p>
    <w:p w14:paraId="7B3C20D9" w14:textId="77912979"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lastRenderedPageBreak/>
        <w:t xml:space="preserve">Ai Riders iscritti è permesso osservare le sezioni a piedi. L’ordine di accesso dei Riders alle sezioni è dato esclusivamente dall’ordine di fila ovvero di arrivo alla sezione. La coda o fila deve stazionare in ordine fuori dalla </w:t>
      </w:r>
      <w:proofErr w:type="spellStart"/>
      <w:r w:rsidRPr="00760DF6">
        <w:rPr>
          <w:rFonts w:ascii="Tahoma" w:hAnsi="Tahoma" w:cs="Tahoma"/>
        </w:rPr>
        <w:t>pre</w:t>
      </w:r>
      <w:proofErr w:type="spellEnd"/>
      <w:r w:rsidRPr="00760DF6">
        <w:rPr>
          <w:rFonts w:ascii="Tahoma" w:hAnsi="Tahoma" w:cs="Tahoma"/>
        </w:rPr>
        <w:t xml:space="preserve">-zona. Il </w:t>
      </w:r>
      <w:proofErr w:type="spellStart"/>
      <w:r w:rsidRPr="00760DF6">
        <w:rPr>
          <w:rFonts w:ascii="Tahoma" w:hAnsi="Tahoma" w:cs="Tahoma"/>
        </w:rPr>
        <w:t>Minder</w:t>
      </w:r>
      <w:proofErr w:type="spellEnd"/>
      <w:r w:rsidRPr="00760DF6">
        <w:rPr>
          <w:rFonts w:ascii="Tahoma" w:hAnsi="Tahoma" w:cs="Tahoma"/>
        </w:rPr>
        <w:t xml:space="preserve"> può sorreggere la bicicletta durante la permanenza in coda. Il Rider deve sempre avere un atteggiamento sportivo dall’inizio alla fine della manifestazione, astenendosi da qualsiasi azione disonesta verso i suoi avversari,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 xml:space="preserve">e associati. </w:t>
      </w:r>
    </w:p>
    <w:p w14:paraId="4FAA63C1"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4CC52615"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196" w:name="_Toc219361983"/>
      <w:bookmarkStart w:id="197" w:name="_Toc249356096"/>
      <w:bookmarkStart w:id="198" w:name="_Toc376610081"/>
      <w:bookmarkStart w:id="199" w:name="_Toc376612517"/>
      <w:bookmarkStart w:id="200" w:name="_Toc478303739"/>
      <w:r w:rsidRPr="00760DF6">
        <w:rPr>
          <w:rFonts w:ascii="Tahoma" w:hAnsi="Tahoma" w:cs="Tahoma"/>
          <w:color w:val="auto"/>
          <w:sz w:val="20"/>
        </w:rPr>
        <w:t>Uso del Casco ed abbigliamento idoneo</w:t>
      </w:r>
      <w:bookmarkEnd w:id="196"/>
      <w:bookmarkEnd w:id="197"/>
      <w:bookmarkEnd w:id="198"/>
      <w:bookmarkEnd w:id="199"/>
      <w:bookmarkEnd w:id="200"/>
    </w:p>
    <w:p w14:paraId="4252DA35" w14:textId="25A880E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Il Rider deve indossare obbligatoriamente il casco ed un abbigliamento idoneo in ogni evento Bike</w:t>
      </w:r>
      <w:r w:rsidR="00673F30">
        <w:rPr>
          <w:rFonts w:ascii="Tahoma" w:hAnsi="Tahoma" w:cs="Tahoma"/>
        </w:rPr>
        <w:t xml:space="preserve"> </w:t>
      </w:r>
      <w:r w:rsidRPr="00760DF6">
        <w:rPr>
          <w:rFonts w:ascii="Tahoma" w:hAnsi="Tahoma" w:cs="Tahoma"/>
        </w:rPr>
        <w:t>Trial ed in qualunque attività di allenamento. L'abbigliamento idoneo è costituito da: casco, pantaloni, maglietta, scarpe non modificate, parastinchi, para-schiena per gli under 13.</w:t>
      </w:r>
    </w:p>
    <w:p w14:paraId="56C1BD1A" w14:textId="77777777" w:rsidR="00560C6B" w:rsidRPr="00760DF6" w:rsidRDefault="00560C6B" w:rsidP="0004048D">
      <w:pPr>
        <w:pStyle w:val="Giustificato"/>
        <w:keepNext/>
        <w:keepLines/>
        <w:widowControl w:val="0"/>
        <w:spacing w:before="0" w:after="0" w:line="240" w:lineRule="auto"/>
        <w:rPr>
          <w:rFonts w:ascii="Tahoma" w:hAnsi="Tahoma" w:cs="Tahoma"/>
          <w:b/>
        </w:rPr>
      </w:pPr>
    </w:p>
    <w:p w14:paraId="7F89F047"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1" w:name="_Toc219361984"/>
      <w:bookmarkStart w:id="202" w:name="_Toc249356097"/>
      <w:bookmarkStart w:id="203" w:name="_Toc376610082"/>
      <w:bookmarkStart w:id="204" w:name="_Toc376612518"/>
      <w:bookmarkStart w:id="205" w:name="_Toc478303740"/>
      <w:r w:rsidRPr="00760DF6">
        <w:rPr>
          <w:rFonts w:ascii="Tahoma" w:hAnsi="Tahoma" w:cs="Tahoma"/>
          <w:color w:val="auto"/>
          <w:sz w:val="20"/>
        </w:rPr>
        <w:t>Punteggi di Campionato</w:t>
      </w:r>
      <w:bookmarkEnd w:id="201"/>
      <w:bookmarkEnd w:id="202"/>
      <w:bookmarkEnd w:id="203"/>
      <w:bookmarkEnd w:id="204"/>
      <w:bookmarkEnd w:id="205"/>
    </w:p>
    <w:p w14:paraId="69D3C981" w14:textId="38E8B36B"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Al termine dell'evento agonistico, </w:t>
      </w:r>
      <w:r w:rsidR="00362F35" w:rsidRPr="00760DF6">
        <w:rPr>
          <w:rFonts w:ascii="Tahoma" w:hAnsi="Tahoma" w:cs="Tahoma"/>
        </w:rPr>
        <w:t>l’organizza</w:t>
      </w:r>
      <w:r w:rsidR="00362F35">
        <w:rPr>
          <w:rFonts w:ascii="Tahoma" w:hAnsi="Tahoma" w:cs="Tahoma"/>
        </w:rPr>
        <w:t xml:space="preserve">zione </w:t>
      </w:r>
      <w:r w:rsidRPr="00760DF6">
        <w:rPr>
          <w:rFonts w:ascii="Tahoma" w:hAnsi="Tahoma" w:cs="Tahoma"/>
        </w:rPr>
        <w:t>deve fornire il foglio con la classifica, firmato dal direttore dell’evento. I risultati devono essere accuratamente classificati, citando i punti zona per zona per tutti i Riders. Il punteggio del Campionato verrà assegnato a tutti i partecipanti di ogni categoria come segue:</w:t>
      </w:r>
    </w:p>
    <w:p w14:paraId="61806E0D" w14:textId="77777777" w:rsidR="00560C6B" w:rsidRPr="00760DF6" w:rsidRDefault="00560C6B" w:rsidP="0004048D">
      <w:pPr>
        <w:pStyle w:val="Giustificato"/>
        <w:keepNext/>
        <w:keepLines/>
        <w:widowControl w:val="0"/>
        <w:spacing w:before="0" w:after="0" w:line="240" w:lineRule="auto"/>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88"/>
        <w:gridCol w:w="1389"/>
        <w:gridCol w:w="1388"/>
        <w:gridCol w:w="1388"/>
        <w:gridCol w:w="1389"/>
      </w:tblGrid>
      <w:tr w:rsidR="00295A0C" w:rsidRPr="00760DF6" w14:paraId="39001FFC" w14:textId="77777777" w:rsidTr="00424BA2">
        <w:trPr>
          <w:trHeight w:val="70"/>
          <w:jc w:val="center"/>
        </w:trPr>
        <w:tc>
          <w:tcPr>
            <w:tcW w:w="1388" w:type="dxa"/>
            <w:shd w:val="clear" w:color="auto" w:fill="D9D9D9" w:themeFill="background1" w:themeFillShade="D9"/>
          </w:tcPr>
          <w:p w14:paraId="7CE6417C"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14:paraId="286B3A45"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9" w:type="dxa"/>
            <w:shd w:val="clear" w:color="auto" w:fill="D9D9D9" w:themeFill="background1" w:themeFillShade="D9"/>
          </w:tcPr>
          <w:p w14:paraId="34A7253C"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8" w:type="dxa"/>
            <w:shd w:val="clear" w:color="auto" w:fill="D9D9D9" w:themeFill="background1" w:themeFillShade="D9"/>
          </w:tcPr>
          <w:p w14:paraId="0B4C432B"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c>
          <w:tcPr>
            <w:tcW w:w="1388" w:type="dxa"/>
            <w:shd w:val="clear" w:color="auto" w:fill="D9D9D9" w:themeFill="background1" w:themeFillShade="D9"/>
          </w:tcPr>
          <w:p w14:paraId="07B99055"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Posizione</w:t>
            </w:r>
          </w:p>
        </w:tc>
        <w:tc>
          <w:tcPr>
            <w:tcW w:w="1389" w:type="dxa"/>
            <w:shd w:val="clear" w:color="auto" w:fill="D9D9D9" w:themeFill="background1" w:themeFillShade="D9"/>
          </w:tcPr>
          <w:p w14:paraId="74E2B9D5" w14:textId="77777777" w:rsidR="00295A0C" w:rsidRPr="0095796A" w:rsidRDefault="00295A0C" w:rsidP="00424BA2">
            <w:pPr>
              <w:pStyle w:val="Giustificato"/>
              <w:keepNext/>
              <w:keepLines/>
              <w:widowControl w:val="0"/>
              <w:spacing w:before="0" w:after="0" w:line="240" w:lineRule="auto"/>
              <w:jc w:val="center"/>
              <w:rPr>
                <w:rFonts w:ascii="Tahoma" w:hAnsi="Tahoma" w:cs="Tahoma"/>
                <w:b/>
              </w:rPr>
            </w:pPr>
            <w:r w:rsidRPr="0095796A">
              <w:rPr>
                <w:rFonts w:ascii="Tahoma" w:hAnsi="Tahoma" w:cs="Tahoma"/>
                <w:b/>
              </w:rPr>
              <w:t>Punti</w:t>
            </w:r>
          </w:p>
        </w:tc>
      </w:tr>
      <w:tr w:rsidR="00295A0C" w:rsidRPr="00760DF6" w14:paraId="5E647DAD" w14:textId="77777777" w:rsidTr="000E4B80">
        <w:trPr>
          <w:trHeight w:val="75"/>
          <w:jc w:val="center"/>
        </w:trPr>
        <w:tc>
          <w:tcPr>
            <w:tcW w:w="1388" w:type="dxa"/>
          </w:tcPr>
          <w:p w14:paraId="54D7C6E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c>
          <w:tcPr>
            <w:tcW w:w="1388" w:type="dxa"/>
          </w:tcPr>
          <w:p w14:paraId="74F6B39B"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25</w:t>
            </w:r>
          </w:p>
        </w:tc>
        <w:tc>
          <w:tcPr>
            <w:tcW w:w="1389" w:type="dxa"/>
          </w:tcPr>
          <w:p w14:paraId="37552EC8"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14:paraId="59F070AB"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14:paraId="781F2AE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14:paraId="5EBEF25B"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r>
      <w:tr w:rsidR="00295A0C" w:rsidRPr="00760DF6" w14:paraId="7F8AF0E5" w14:textId="77777777" w:rsidTr="000E4B80">
        <w:trPr>
          <w:trHeight w:val="281"/>
          <w:jc w:val="center"/>
        </w:trPr>
        <w:tc>
          <w:tcPr>
            <w:tcW w:w="1388" w:type="dxa"/>
          </w:tcPr>
          <w:p w14:paraId="50362FE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c>
          <w:tcPr>
            <w:tcW w:w="1388" w:type="dxa"/>
          </w:tcPr>
          <w:p w14:paraId="49D8E43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20</w:t>
            </w:r>
          </w:p>
        </w:tc>
        <w:tc>
          <w:tcPr>
            <w:tcW w:w="1389" w:type="dxa"/>
          </w:tcPr>
          <w:p w14:paraId="20B82BBC"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14:paraId="54729AA5"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14:paraId="4BA3937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12°</w:t>
            </w:r>
          </w:p>
        </w:tc>
        <w:tc>
          <w:tcPr>
            <w:tcW w:w="1389" w:type="dxa"/>
          </w:tcPr>
          <w:p w14:paraId="5D5E23A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r>
      <w:tr w:rsidR="00295A0C" w:rsidRPr="00760DF6" w14:paraId="2AC93F22" w14:textId="77777777" w:rsidTr="000E4B80">
        <w:trPr>
          <w:trHeight w:val="75"/>
          <w:jc w:val="center"/>
        </w:trPr>
        <w:tc>
          <w:tcPr>
            <w:tcW w:w="1388" w:type="dxa"/>
          </w:tcPr>
          <w:p w14:paraId="10486D9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c>
          <w:tcPr>
            <w:tcW w:w="1388" w:type="dxa"/>
          </w:tcPr>
          <w:p w14:paraId="45A1F395"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16</w:t>
            </w:r>
          </w:p>
        </w:tc>
        <w:tc>
          <w:tcPr>
            <w:tcW w:w="1389" w:type="dxa"/>
          </w:tcPr>
          <w:p w14:paraId="710A62E8"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14:paraId="36815EEF"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8</w:t>
            </w:r>
          </w:p>
        </w:tc>
        <w:tc>
          <w:tcPr>
            <w:tcW w:w="1388" w:type="dxa"/>
          </w:tcPr>
          <w:p w14:paraId="1C23CC05"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14:paraId="2456A373"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3</w:t>
            </w:r>
          </w:p>
        </w:tc>
      </w:tr>
      <w:tr w:rsidR="00295A0C" w:rsidRPr="00760DF6" w14:paraId="5112A235" w14:textId="77777777" w:rsidTr="000E4B80">
        <w:trPr>
          <w:trHeight w:val="70"/>
          <w:jc w:val="center"/>
        </w:trPr>
        <w:tc>
          <w:tcPr>
            <w:tcW w:w="1388" w:type="dxa"/>
          </w:tcPr>
          <w:p w14:paraId="0587B25A"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4°</w:t>
            </w:r>
          </w:p>
        </w:tc>
        <w:tc>
          <w:tcPr>
            <w:tcW w:w="1388" w:type="dxa"/>
          </w:tcPr>
          <w:p w14:paraId="41D1E69C"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13</w:t>
            </w:r>
          </w:p>
        </w:tc>
        <w:tc>
          <w:tcPr>
            <w:tcW w:w="1389" w:type="dxa"/>
          </w:tcPr>
          <w:p w14:paraId="2C88C631"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9°</w:t>
            </w:r>
          </w:p>
        </w:tc>
        <w:tc>
          <w:tcPr>
            <w:tcW w:w="1388" w:type="dxa"/>
          </w:tcPr>
          <w:p w14:paraId="1627FF46"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7</w:t>
            </w:r>
          </w:p>
        </w:tc>
        <w:tc>
          <w:tcPr>
            <w:tcW w:w="1388" w:type="dxa"/>
          </w:tcPr>
          <w:p w14:paraId="1778E01F"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14°</w:t>
            </w:r>
          </w:p>
        </w:tc>
        <w:tc>
          <w:tcPr>
            <w:tcW w:w="1389" w:type="dxa"/>
          </w:tcPr>
          <w:p w14:paraId="133AC7E0"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2</w:t>
            </w:r>
          </w:p>
        </w:tc>
      </w:tr>
      <w:tr w:rsidR="00295A0C" w:rsidRPr="00760DF6" w14:paraId="67DD9E64" w14:textId="77777777" w:rsidTr="000E4B80">
        <w:trPr>
          <w:trHeight w:val="70"/>
          <w:jc w:val="center"/>
        </w:trPr>
        <w:tc>
          <w:tcPr>
            <w:tcW w:w="1388" w:type="dxa"/>
          </w:tcPr>
          <w:p w14:paraId="52E5B02E"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5°</w:t>
            </w:r>
          </w:p>
        </w:tc>
        <w:tc>
          <w:tcPr>
            <w:tcW w:w="1388" w:type="dxa"/>
          </w:tcPr>
          <w:p w14:paraId="50A4C840"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11</w:t>
            </w:r>
          </w:p>
        </w:tc>
        <w:tc>
          <w:tcPr>
            <w:tcW w:w="1389" w:type="dxa"/>
          </w:tcPr>
          <w:p w14:paraId="5CA31C89"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10°</w:t>
            </w:r>
          </w:p>
        </w:tc>
        <w:tc>
          <w:tcPr>
            <w:tcW w:w="1388" w:type="dxa"/>
          </w:tcPr>
          <w:p w14:paraId="788A9313"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6</w:t>
            </w:r>
          </w:p>
        </w:tc>
        <w:tc>
          <w:tcPr>
            <w:tcW w:w="1388" w:type="dxa"/>
          </w:tcPr>
          <w:p w14:paraId="773941E6"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15° e oltre</w:t>
            </w:r>
          </w:p>
        </w:tc>
        <w:tc>
          <w:tcPr>
            <w:tcW w:w="1389" w:type="dxa"/>
          </w:tcPr>
          <w:p w14:paraId="6AA21A73"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1</w:t>
            </w:r>
          </w:p>
        </w:tc>
      </w:tr>
    </w:tbl>
    <w:p w14:paraId="3C1262C1" w14:textId="77777777" w:rsidR="00295A0C" w:rsidRPr="00760DF6" w:rsidRDefault="00295A0C" w:rsidP="0004048D">
      <w:pPr>
        <w:keepNext/>
        <w:keepLines/>
        <w:widowControl w:val="0"/>
        <w:jc w:val="both"/>
        <w:rPr>
          <w:rFonts w:ascii="Tahoma" w:hAnsi="Tahoma" w:cs="Tahoma"/>
          <w:sz w:val="20"/>
          <w:szCs w:val="20"/>
          <w:highlight w:val="green"/>
        </w:rPr>
      </w:pPr>
    </w:p>
    <w:p w14:paraId="094D8F55" w14:textId="1E8D6867"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In caso di parità finale vincerà colui che nell’ordine ha</w:t>
      </w:r>
      <w:r w:rsidR="0095796A">
        <w:rPr>
          <w:rFonts w:ascii="Tahoma" w:hAnsi="Tahoma" w:cs="Tahoma"/>
          <w:sz w:val="20"/>
          <w:szCs w:val="20"/>
        </w:rPr>
        <w:t xml:space="preserve"> i</w:t>
      </w:r>
      <w:r w:rsidRPr="00760DF6">
        <w:rPr>
          <w:rFonts w:ascii="Tahoma" w:hAnsi="Tahoma" w:cs="Tahoma"/>
          <w:sz w:val="20"/>
          <w:szCs w:val="20"/>
        </w:rPr>
        <w:t>l maggior numero di prove effettuate, il maggior numero di primi posti, di secondi posti e così via, ha vinto cronologicamente la prova più recente.</w:t>
      </w:r>
    </w:p>
    <w:p w14:paraId="7F8058DC" w14:textId="77777777" w:rsidR="00295A0C" w:rsidRPr="00760DF6"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I punti di Campionato sono riservati ai partecipanti agli eventi con Tessera UISP.</w:t>
      </w:r>
    </w:p>
    <w:p w14:paraId="79DDFDD5" w14:textId="435A6DEB" w:rsidR="00295A0C" w:rsidRDefault="00295A0C" w:rsidP="0004048D">
      <w:pPr>
        <w:keepNext/>
        <w:keepLines/>
        <w:widowControl w:val="0"/>
        <w:jc w:val="both"/>
        <w:rPr>
          <w:rFonts w:ascii="Tahoma" w:hAnsi="Tahoma" w:cs="Tahoma"/>
          <w:sz w:val="20"/>
          <w:szCs w:val="20"/>
        </w:rPr>
      </w:pPr>
      <w:r w:rsidRPr="00760DF6">
        <w:rPr>
          <w:rFonts w:ascii="Tahoma" w:hAnsi="Tahoma" w:cs="Tahoma"/>
          <w:sz w:val="20"/>
          <w:szCs w:val="20"/>
        </w:rPr>
        <w:t xml:space="preserve">Parteciperanno alla classifica finale del Campionato </w:t>
      </w:r>
      <w:r w:rsidR="001947C9">
        <w:rPr>
          <w:rFonts w:ascii="Tahoma" w:hAnsi="Tahoma" w:cs="Tahoma"/>
          <w:sz w:val="20"/>
          <w:szCs w:val="20"/>
        </w:rPr>
        <w:t>nazionale</w:t>
      </w:r>
      <w:r w:rsidRPr="00760DF6">
        <w:rPr>
          <w:rFonts w:ascii="Tahoma" w:hAnsi="Tahoma" w:cs="Tahoma"/>
          <w:sz w:val="20"/>
          <w:szCs w:val="20"/>
        </w:rPr>
        <w:t xml:space="preserve"> coloro che avranno partecipato ad almeno il 50% delle gare in programma.</w:t>
      </w:r>
    </w:p>
    <w:p w14:paraId="170AE03C" w14:textId="77777777" w:rsidR="00560C6B" w:rsidRPr="00760DF6" w:rsidRDefault="00560C6B" w:rsidP="0004048D">
      <w:pPr>
        <w:keepNext/>
        <w:keepLines/>
        <w:widowControl w:val="0"/>
        <w:jc w:val="both"/>
        <w:rPr>
          <w:rFonts w:ascii="Tahoma" w:hAnsi="Tahoma" w:cs="Tahoma"/>
          <w:sz w:val="20"/>
          <w:szCs w:val="20"/>
        </w:rPr>
      </w:pPr>
    </w:p>
    <w:p w14:paraId="545FD5C7"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06" w:name="_Toc219361985"/>
      <w:bookmarkStart w:id="207" w:name="_Toc249356098"/>
      <w:bookmarkStart w:id="208" w:name="_Toc376610083"/>
      <w:bookmarkStart w:id="209" w:name="_Toc376612519"/>
      <w:bookmarkStart w:id="210" w:name="_Toc478303741"/>
      <w:r w:rsidRPr="00760DF6">
        <w:rPr>
          <w:rFonts w:ascii="Tahoma" w:hAnsi="Tahoma" w:cs="Tahoma"/>
          <w:color w:val="auto"/>
          <w:sz w:val="20"/>
        </w:rPr>
        <w:t>Discriminanti</w:t>
      </w:r>
      <w:bookmarkEnd w:id="206"/>
      <w:bookmarkEnd w:id="207"/>
      <w:bookmarkEnd w:id="208"/>
      <w:bookmarkEnd w:id="209"/>
      <w:bookmarkEnd w:id="210"/>
    </w:p>
    <w:p w14:paraId="3D98F4FC" w14:textId="1784EFE3"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Le posizioni saranno determinate dal totale delle penalità (dopo il calcolo degli handicap nel Gruppo B). Il Rider con le penalità più basse sarà il vincitore della competizione e così via. In caso di parità, le posizioni saranno determinate come segue:</w:t>
      </w:r>
      <w:r w:rsidR="0095796A">
        <w:rPr>
          <w:rFonts w:ascii="Tahoma" w:hAnsi="Tahoma" w:cs="Tahoma"/>
        </w:rPr>
        <w:t xml:space="preserve"> i</w:t>
      </w:r>
      <w:r w:rsidRPr="00760DF6">
        <w:rPr>
          <w:rFonts w:ascii="Tahoma" w:hAnsi="Tahoma" w:cs="Tahoma"/>
        </w:rPr>
        <w:t xml:space="preserve">l Rider con più 0 (percorso netto), b) </w:t>
      </w:r>
      <w:r w:rsidR="0095796A">
        <w:rPr>
          <w:rFonts w:ascii="Tahoma" w:hAnsi="Tahoma" w:cs="Tahoma"/>
        </w:rPr>
        <w:t>i</w:t>
      </w:r>
      <w:r w:rsidRPr="00760DF6">
        <w:rPr>
          <w:rFonts w:ascii="Tahoma" w:hAnsi="Tahoma" w:cs="Tahoma"/>
        </w:rPr>
        <w:t xml:space="preserve">l Rider con più 1, </w:t>
      </w:r>
      <w:r w:rsidR="0095796A">
        <w:rPr>
          <w:rFonts w:ascii="Tahoma" w:hAnsi="Tahoma" w:cs="Tahoma"/>
        </w:rPr>
        <w:t>i</w:t>
      </w:r>
      <w:r w:rsidRPr="00760DF6">
        <w:rPr>
          <w:rFonts w:ascii="Tahoma" w:hAnsi="Tahoma" w:cs="Tahoma"/>
        </w:rPr>
        <w:t xml:space="preserve">l Rider con più 2, il Rider con più 3, </w:t>
      </w:r>
      <w:r w:rsidR="0095796A">
        <w:rPr>
          <w:rFonts w:ascii="Tahoma" w:hAnsi="Tahoma" w:cs="Tahoma"/>
        </w:rPr>
        <w:t>i</w:t>
      </w:r>
      <w:r w:rsidRPr="00760DF6">
        <w:rPr>
          <w:rFonts w:ascii="Tahoma" w:hAnsi="Tahoma" w:cs="Tahoma"/>
        </w:rPr>
        <w:t>l Rider che ha completato la gara nel tempo inferiore, Il Rider più giovane.</w:t>
      </w:r>
    </w:p>
    <w:p w14:paraId="17492CC6"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FFB37CC"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1" w:name="_Toc219361986"/>
      <w:bookmarkStart w:id="212" w:name="_Toc249356099"/>
      <w:bookmarkStart w:id="213" w:name="_Toc376610084"/>
      <w:bookmarkStart w:id="214" w:name="_Toc376612520"/>
      <w:bookmarkStart w:id="215" w:name="_Toc478303742"/>
      <w:r w:rsidRPr="00760DF6">
        <w:rPr>
          <w:rFonts w:ascii="Tahoma" w:hAnsi="Tahoma" w:cs="Tahoma"/>
          <w:color w:val="auto"/>
          <w:sz w:val="20"/>
        </w:rPr>
        <w:t>Biciclette</w:t>
      </w:r>
      <w:bookmarkEnd w:id="211"/>
      <w:bookmarkEnd w:id="212"/>
      <w:bookmarkEnd w:id="213"/>
      <w:bookmarkEnd w:id="214"/>
      <w:bookmarkEnd w:id="215"/>
    </w:p>
    <w:p w14:paraId="1609089A" w14:textId="7394AE18"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 xml:space="preserve">Per poter partecipare ad un evento </w:t>
      </w:r>
      <w:proofErr w:type="spellStart"/>
      <w:r w:rsidRPr="00760DF6">
        <w:rPr>
          <w:rFonts w:ascii="Tahoma" w:hAnsi="Tahoma" w:cs="Tahoma"/>
        </w:rPr>
        <w:t>BikeTrial</w:t>
      </w:r>
      <w:proofErr w:type="spellEnd"/>
      <w:r w:rsidRPr="00760DF6">
        <w:rPr>
          <w:rFonts w:ascii="Tahoma" w:hAnsi="Tahoma" w:cs="Tahoma"/>
        </w:rPr>
        <w:t>, la bicicletta dovrà rispondere alle seguenti condizioni:</w:t>
      </w:r>
      <w:r w:rsidR="0095796A">
        <w:rPr>
          <w:rFonts w:ascii="Tahoma" w:hAnsi="Tahoma" w:cs="Tahoma"/>
        </w:rPr>
        <w:t xml:space="preserve"> l</w:t>
      </w:r>
      <w:r w:rsidRPr="00760DF6">
        <w:rPr>
          <w:rFonts w:ascii="Tahoma" w:hAnsi="Tahoma" w:cs="Tahoma"/>
        </w:rPr>
        <w:t>a fine delle leve dei freni anteriore e posteriore non devono avere forme acuminate, la bicicletta deve essere fornita di un efficace sistema frenante, essere priva di parti in metallo o plastica sporgenti, non presentare crepe, gomme non lisce.</w:t>
      </w:r>
    </w:p>
    <w:p w14:paraId="739BC094" w14:textId="77777777"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Ogni bicicletta considerata pericolosa dal direttore dell’evento non sarà ammessa alla gara.</w:t>
      </w:r>
    </w:p>
    <w:p w14:paraId="3937D64B" w14:textId="77777777"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La bicicletta, durante la gara, può essere spostata solo dal Rider e senza l'ausilio di altri mezzi (valido solo per i Riders del gruppo A).</w:t>
      </w:r>
    </w:p>
    <w:p w14:paraId="6D476CA3"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2E24BDB5" w14:textId="29E7B659"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16" w:name="_Toc219361988"/>
      <w:bookmarkStart w:id="217" w:name="_Toc249356101"/>
      <w:bookmarkStart w:id="218" w:name="_Toc376610085"/>
      <w:bookmarkStart w:id="219" w:name="_Toc376612521"/>
      <w:bookmarkStart w:id="220" w:name="_Toc478303743"/>
      <w:r w:rsidRPr="00760DF6">
        <w:rPr>
          <w:rFonts w:ascii="Tahoma" w:hAnsi="Tahoma" w:cs="Tahoma"/>
          <w:color w:val="auto"/>
          <w:sz w:val="20"/>
        </w:rPr>
        <w:t>Conoscenza ed accettazione del Regolamento</w:t>
      </w:r>
      <w:bookmarkEnd w:id="216"/>
      <w:bookmarkEnd w:id="217"/>
      <w:bookmarkEnd w:id="218"/>
      <w:bookmarkEnd w:id="219"/>
      <w:bookmarkEnd w:id="220"/>
    </w:p>
    <w:p w14:paraId="528EA703" w14:textId="0531490B" w:rsidR="00295A0C"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I Riders, con la iscrizione dichiarano implicitamente di possedere una completa conoscenza delle presenti Regole Tecniche e rispetto di o</w:t>
      </w:r>
      <w:r w:rsidR="00362F35">
        <w:rPr>
          <w:rFonts w:ascii="Tahoma" w:hAnsi="Tahoma" w:cs="Tahoma"/>
        </w:rPr>
        <w:t>gni altra istruzione data dal</w:t>
      </w:r>
      <w:r w:rsidR="00362F35" w:rsidRPr="00760DF6">
        <w:rPr>
          <w:rFonts w:ascii="Tahoma" w:hAnsi="Tahoma" w:cs="Tahoma"/>
        </w:rPr>
        <w:t>l’organizza</w:t>
      </w:r>
      <w:r w:rsidR="00362F35">
        <w:rPr>
          <w:rFonts w:ascii="Tahoma" w:hAnsi="Tahoma" w:cs="Tahoma"/>
        </w:rPr>
        <w:t>zione</w:t>
      </w:r>
      <w:r w:rsidRPr="00760DF6">
        <w:rPr>
          <w:rFonts w:ascii="Tahoma" w:hAnsi="Tahoma" w:cs="Tahoma"/>
        </w:rPr>
        <w:t>. L’iscrizione ad un evento Bike</w:t>
      </w:r>
      <w:r w:rsidR="006A3594" w:rsidRPr="00760DF6">
        <w:rPr>
          <w:rFonts w:ascii="Tahoma" w:hAnsi="Tahoma" w:cs="Tahoma"/>
        </w:rPr>
        <w:t xml:space="preserve"> </w:t>
      </w:r>
      <w:r w:rsidRPr="00760DF6">
        <w:rPr>
          <w:rFonts w:ascii="Tahoma" w:hAnsi="Tahoma" w:cs="Tahoma"/>
        </w:rPr>
        <w:t>Trial conferma la presa visione e l’accettazione del presente Regolamento, dello Statuto, dei regolamenti e delle condizioni assicurative UISP.</w:t>
      </w:r>
    </w:p>
    <w:p w14:paraId="681F98B5" w14:textId="77777777" w:rsidR="00560C6B" w:rsidRPr="00760DF6" w:rsidRDefault="00560C6B" w:rsidP="0004048D">
      <w:pPr>
        <w:pStyle w:val="Giustificato"/>
        <w:keepNext/>
        <w:keepLines/>
        <w:widowControl w:val="0"/>
        <w:spacing w:before="0" w:after="0" w:line="240" w:lineRule="auto"/>
        <w:rPr>
          <w:rFonts w:ascii="Tahoma" w:hAnsi="Tahoma" w:cs="Tahoma"/>
        </w:rPr>
      </w:pPr>
    </w:p>
    <w:p w14:paraId="45AA0B43" w14:textId="77777777" w:rsidR="00295A0C" w:rsidRPr="00760DF6" w:rsidRDefault="00295A0C" w:rsidP="0004048D">
      <w:pPr>
        <w:pStyle w:val="Articolo"/>
        <w:keepNext/>
        <w:keepLines/>
        <w:spacing w:before="0" w:line="240" w:lineRule="auto"/>
        <w:ind w:left="0" w:firstLine="0"/>
        <w:outlineLvl w:val="1"/>
        <w:rPr>
          <w:rFonts w:ascii="Tahoma" w:hAnsi="Tahoma" w:cs="Tahoma"/>
          <w:color w:val="auto"/>
          <w:sz w:val="20"/>
        </w:rPr>
      </w:pPr>
      <w:bookmarkStart w:id="221" w:name="_Toc376610086"/>
      <w:bookmarkStart w:id="222" w:name="_Toc376612522"/>
      <w:bookmarkStart w:id="223" w:name="_Toc478303744"/>
      <w:bookmarkStart w:id="224" w:name="_Toc219361989"/>
      <w:bookmarkStart w:id="225" w:name="_Toc249356102"/>
      <w:r w:rsidRPr="00760DF6">
        <w:rPr>
          <w:rFonts w:ascii="Tahoma" w:hAnsi="Tahoma" w:cs="Tahoma"/>
          <w:color w:val="auto"/>
          <w:sz w:val="20"/>
        </w:rPr>
        <w:t>Atleti di Altri Enti Sportivi</w:t>
      </w:r>
      <w:bookmarkEnd w:id="221"/>
      <w:bookmarkEnd w:id="222"/>
      <w:bookmarkEnd w:id="223"/>
    </w:p>
    <w:p w14:paraId="277ED5C5" w14:textId="39E36F61" w:rsidR="00295A0C" w:rsidRPr="00760DF6" w:rsidRDefault="00295A0C" w:rsidP="0004048D">
      <w:pPr>
        <w:pStyle w:val="Giustificato"/>
        <w:keepNext/>
        <w:keepLines/>
        <w:widowControl w:val="0"/>
        <w:spacing w:before="0" w:after="0" w:line="240" w:lineRule="auto"/>
        <w:rPr>
          <w:rFonts w:ascii="Tahoma" w:hAnsi="Tahoma" w:cs="Tahoma"/>
        </w:rPr>
      </w:pPr>
      <w:r w:rsidRPr="00760DF6">
        <w:rPr>
          <w:rFonts w:ascii="Tahoma" w:hAnsi="Tahoma" w:cs="Tahoma"/>
        </w:rPr>
        <w:t>Durante lo svolgimento degli Eventi Agonistici Bike</w:t>
      </w:r>
      <w:r w:rsidR="006A3594" w:rsidRPr="00760DF6">
        <w:rPr>
          <w:rFonts w:ascii="Tahoma" w:hAnsi="Tahoma" w:cs="Tahoma"/>
        </w:rPr>
        <w:t xml:space="preserve"> </w:t>
      </w:r>
      <w:r w:rsidRPr="00760DF6">
        <w:rPr>
          <w:rFonts w:ascii="Tahoma" w:hAnsi="Tahoma" w:cs="Tahoma"/>
        </w:rPr>
        <w:t xml:space="preserve">Trial – UISP tutti gli Atleti in regola con il tesseramento agonistico in corso di validità Enti </w:t>
      </w:r>
      <w:r w:rsidR="00110874">
        <w:rPr>
          <w:rFonts w:ascii="Tahoma" w:hAnsi="Tahoma" w:cs="Tahoma"/>
        </w:rPr>
        <w:t>Federazione (convenzionati)</w:t>
      </w:r>
      <w:r w:rsidRPr="00760DF6">
        <w:rPr>
          <w:rFonts w:ascii="Tahoma" w:hAnsi="Tahoma" w:cs="Tahoma"/>
        </w:rPr>
        <w:t xml:space="preserve"> saranno ammessi alla gara. Gli Atleti proveni</w:t>
      </w:r>
      <w:r w:rsidR="00F11AC4">
        <w:rPr>
          <w:rFonts w:ascii="Tahoma" w:hAnsi="Tahoma" w:cs="Tahoma"/>
        </w:rPr>
        <w:t xml:space="preserve">enti da Altri Enti o Federazione </w:t>
      </w:r>
      <w:r w:rsidR="008E1D4D">
        <w:rPr>
          <w:rFonts w:ascii="Tahoma" w:hAnsi="Tahoma" w:cs="Tahoma"/>
        </w:rPr>
        <w:t>(convenzionati)</w:t>
      </w:r>
      <w:r w:rsidRPr="00760DF6">
        <w:rPr>
          <w:rFonts w:ascii="Tahoma" w:hAnsi="Tahoma" w:cs="Tahoma"/>
        </w:rPr>
        <w:t xml:space="preserve"> che prenderanno parte alla gara, nelle rispettive Categorie come previste dal Regolamento, verranno regolarmente premiati per la posizione conquistata in gara e nella Classifica di Campionato riceveranno un punto per ogni partecipazione.</w:t>
      </w:r>
      <w:bookmarkEnd w:id="224"/>
      <w:bookmarkEnd w:id="225"/>
    </w:p>
    <w:p w14:paraId="29B8C3C2" w14:textId="77777777" w:rsidR="00424BA2" w:rsidRDefault="00424BA2" w:rsidP="0004048D">
      <w:pPr>
        <w:keepNext/>
        <w:keepLines/>
        <w:widowControl w:val="0"/>
        <w:jc w:val="both"/>
        <w:rPr>
          <w:rFonts w:ascii="Tahoma" w:hAnsi="Tahoma" w:cs="Tahoma"/>
          <w:b/>
          <w:color w:val="C00000"/>
          <w:sz w:val="28"/>
        </w:rPr>
      </w:pPr>
    </w:p>
    <w:p w14:paraId="303AC2B8" w14:textId="77777777" w:rsidR="00424BA2" w:rsidRDefault="00424BA2" w:rsidP="0004048D">
      <w:pPr>
        <w:keepNext/>
        <w:keepLines/>
        <w:widowControl w:val="0"/>
        <w:jc w:val="both"/>
        <w:rPr>
          <w:rFonts w:ascii="Tahoma" w:hAnsi="Tahoma" w:cs="Tahoma"/>
          <w:b/>
          <w:color w:val="C00000"/>
          <w:sz w:val="28"/>
        </w:rPr>
      </w:pPr>
    </w:p>
    <w:p w14:paraId="075FC85B" w14:textId="77777777" w:rsidR="00E522A0" w:rsidRDefault="00E522A0" w:rsidP="0004048D">
      <w:pPr>
        <w:keepNext/>
        <w:keepLines/>
        <w:widowControl w:val="0"/>
        <w:jc w:val="both"/>
        <w:rPr>
          <w:rFonts w:ascii="Tahoma" w:hAnsi="Tahoma" w:cs="Tahoma"/>
          <w:b/>
          <w:color w:val="C00000"/>
          <w:sz w:val="28"/>
        </w:rPr>
      </w:pPr>
    </w:p>
    <w:p w14:paraId="0095F878" w14:textId="77777777" w:rsidR="00E522A0" w:rsidRDefault="00E522A0" w:rsidP="0004048D">
      <w:pPr>
        <w:keepNext/>
        <w:keepLines/>
        <w:widowControl w:val="0"/>
        <w:jc w:val="both"/>
        <w:rPr>
          <w:rFonts w:ascii="Tahoma" w:hAnsi="Tahoma" w:cs="Tahoma"/>
          <w:b/>
          <w:color w:val="C00000"/>
          <w:sz w:val="28"/>
        </w:rPr>
      </w:pPr>
    </w:p>
    <w:p w14:paraId="5043D790" w14:textId="394B2FE7" w:rsidR="00295A0C" w:rsidRPr="0008748A" w:rsidRDefault="00295A0C" w:rsidP="0004048D">
      <w:pPr>
        <w:keepNext/>
        <w:keepLines/>
        <w:widowControl w:val="0"/>
        <w:jc w:val="both"/>
        <w:rPr>
          <w:rFonts w:ascii="Tahoma" w:hAnsi="Tahoma" w:cs="Tahoma"/>
          <w:b/>
          <w:color w:val="C00000"/>
          <w:sz w:val="32"/>
          <w:szCs w:val="32"/>
        </w:rPr>
      </w:pPr>
      <w:r w:rsidRPr="0008748A">
        <w:rPr>
          <w:rFonts w:ascii="Tahoma" w:hAnsi="Tahoma" w:cs="Tahoma"/>
          <w:b/>
          <w:color w:val="C00000"/>
          <w:sz w:val="32"/>
          <w:szCs w:val="32"/>
        </w:rPr>
        <w:t>REGOLAMENTO TECNICO ATTIVITÀ DI BMX</w:t>
      </w:r>
    </w:p>
    <w:p w14:paraId="55B18734" w14:textId="65435344" w:rsidR="00295A0C" w:rsidRPr="00760DF6" w:rsidRDefault="00295A0C" w:rsidP="0004048D">
      <w:pPr>
        <w:keepNext/>
        <w:keepLines/>
        <w:widowControl w:val="0"/>
        <w:ind w:right="4598"/>
        <w:jc w:val="both"/>
        <w:rPr>
          <w:rFonts w:ascii="Tahoma" w:hAnsi="Tahoma" w:cs="Tahoma"/>
          <w:sz w:val="20"/>
          <w:szCs w:val="20"/>
        </w:rPr>
      </w:pPr>
    </w:p>
    <w:p w14:paraId="7BDC4A54" w14:textId="13DD64F1" w:rsidR="00807307" w:rsidRPr="00760DF6" w:rsidRDefault="00295A0C" w:rsidP="0004048D">
      <w:pPr>
        <w:keepNext/>
        <w:keepLines/>
        <w:widowControl w:val="0"/>
        <w:jc w:val="both"/>
        <w:rPr>
          <w:rFonts w:ascii="Tahoma" w:hAnsi="Tahoma" w:cs="Tahoma"/>
          <w:color w:val="000000"/>
          <w:w w:val="105"/>
          <w:sz w:val="20"/>
          <w:szCs w:val="20"/>
        </w:rPr>
      </w:pPr>
      <w:r w:rsidRPr="00760DF6">
        <w:rPr>
          <w:rFonts w:ascii="Tahoma" w:hAnsi="Tahoma" w:cs="Tahoma"/>
          <w:color w:val="000000"/>
          <w:w w:val="105"/>
          <w:sz w:val="20"/>
          <w:szCs w:val="20"/>
        </w:rPr>
        <w:t xml:space="preserve">PRESENTAZIONE </w:t>
      </w:r>
    </w:p>
    <w:p w14:paraId="169CB235" w14:textId="041C10C5" w:rsidR="00295A0C" w:rsidRPr="00760DF6" w:rsidRDefault="00560C6B" w:rsidP="0004048D">
      <w:pPr>
        <w:keepNext/>
        <w:keepLines/>
        <w:widowControl w:val="0"/>
        <w:jc w:val="both"/>
        <w:rPr>
          <w:rFonts w:ascii="Tahoma" w:hAnsi="Tahoma" w:cs="Tahoma"/>
          <w:color w:val="000000"/>
          <w:w w:val="105"/>
          <w:sz w:val="20"/>
          <w:szCs w:val="20"/>
        </w:rPr>
      </w:pPr>
      <w:r>
        <w:rPr>
          <w:rFonts w:ascii="Tahoma" w:hAnsi="Tahoma" w:cs="Tahoma"/>
          <w:color w:val="000000"/>
          <w:spacing w:val="8"/>
          <w:sz w:val="20"/>
          <w:szCs w:val="20"/>
        </w:rPr>
        <w:t>V</w:t>
      </w:r>
      <w:r w:rsidR="00295A0C" w:rsidRPr="00760DF6">
        <w:rPr>
          <w:rFonts w:ascii="Tahoma" w:hAnsi="Tahoma" w:cs="Tahoma"/>
          <w:color w:val="000000"/>
          <w:spacing w:val="8"/>
          <w:sz w:val="20"/>
          <w:szCs w:val="20"/>
        </w:rPr>
        <w:t>erso la fine del 1983 si è presentato un nuovo modo di fare ciclismo: il BMX.</w:t>
      </w:r>
    </w:p>
    <w:p w14:paraId="146D4657" w14:textId="49DF3ABE" w:rsidR="00295A0C" w:rsidRPr="00760DF6" w:rsidRDefault="00295A0C" w:rsidP="0004048D">
      <w:pPr>
        <w:keepNext/>
        <w:keepLines/>
        <w:widowControl w:val="0"/>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Ci si è resi subito conto che i ragazzi ne erano entusiasti, accentuando l'interesse dell'industria del settore. Il ciclismo </w:t>
      </w:r>
      <w:r w:rsidRPr="00760DF6">
        <w:rPr>
          <w:rFonts w:ascii="Tahoma" w:hAnsi="Tahoma" w:cs="Tahoma"/>
          <w:color w:val="000000"/>
          <w:spacing w:val="3"/>
          <w:sz w:val="20"/>
          <w:szCs w:val="20"/>
        </w:rPr>
        <w:t>UISP che ha sempre tenuto in evidenza il carattere popolare e ricreativo dello Sport, dopo aver accertato che le caratteri</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stiche della nuova disciplina (attività motoria-ricreativa e fuori dai pericoli del traffico) collimavano con quanto la UISP </w:t>
      </w:r>
      <w:r w:rsidRPr="00760DF6">
        <w:rPr>
          <w:rFonts w:ascii="Tahoma" w:hAnsi="Tahoma" w:cs="Tahoma"/>
          <w:color w:val="000000"/>
          <w:spacing w:val="3"/>
          <w:sz w:val="20"/>
          <w:szCs w:val="20"/>
        </w:rPr>
        <w:t xml:space="preserve">ha sempre promosso, il settore  </w:t>
      </w:r>
      <w:r w:rsidRPr="00760DF6">
        <w:rPr>
          <w:rFonts w:ascii="Tahoma" w:hAnsi="Tahoma" w:cs="Tahoma"/>
          <w:b/>
          <w:color w:val="000000"/>
          <w:spacing w:val="3"/>
          <w:sz w:val="20"/>
          <w:szCs w:val="20"/>
        </w:rPr>
        <w:t xml:space="preserve">Nazionale Ciclismo ha </w:t>
      </w:r>
      <w:r w:rsidRPr="00760DF6">
        <w:rPr>
          <w:rFonts w:ascii="Tahoma" w:hAnsi="Tahoma" w:cs="Tahoma"/>
          <w:color w:val="000000"/>
          <w:spacing w:val="3"/>
          <w:sz w:val="20"/>
          <w:szCs w:val="20"/>
        </w:rPr>
        <w:t xml:space="preserve">varato un piano per la promozione e diffusione </w:t>
      </w:r>
      <w:r w:rsidRPr="00760DF6">
        <w:rPr>
          <w:rFonts w:ascii="Tahoma" w:hAnsi="Tahoma" w:cs="Tahoma"/>
          <w:b/>
          <w:color w:val="000000"/>
          <w:spacing w:val="3"/>
          <w:sz w:val="20"/>
          <w:szCs w:val="20"/>
        </w:rPr>
        <w:t xml:space="preserve">del BMX, </w:t>
      </w:r>
      <w:r w:rsidRPr="00760DF6">
        <w:rPr>
          <w:rFonts w:ascii="Tahoma" w:hAnsi="Tahoma" w:cs="Tahoma"/>
          <w:color w:val="000000"/>
          <w:spacing w:val="3"/>
          <w:sz w:val="20"/>
          <w:szCs w:val="20"/>
        </w:rPr>
        <w:t>accen</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tuandone le caratteristiche di «gioco </w:t>
      </w:r>
      <w:r w:rsidRPr="00760DF6">
        <w:rPr>
          <w:rFonts w:ascii="Tahoma" w:hAnsi="Tahoma" w:cs="Tahoma"/>
          <w:b/>
          <w:color w:val="000000"/>
          <w:spacing w:val="5"/>
          <w:sz w:val="20"/>
          <w:szCs w:val="20"/>
        </w:rPr>
        <w:t xml:space="preserve">sportivo» adatto a </w:t>
      </w:r>
      <w:r w:rsidRPr="00760DF6">
        <w:rPr>
          <w:rFonts w:ascii="Tahoma" w:hAnsi="Tahoma" w:cs="Tahoma"/>
          <w:color w:val="000000"/>
          <w:spacing w:val="5"/>
          <w:sz w:val="20"/>
          <w:szCs w:val="20"/>
        </w:rPr>
        <w:t xml:space="preserve">feste popolari, sagre, campi ricreativi, ecc. privilegiando l'attività motoria rispetto all'aspetto tecnico; suggerendo iniziative su piste provvisorie ed occasionali, realizzate con </w:t>
      </w:r>
      <w:r w:rsidRPr="00760DF6">
        <w:rPr>
          <w:rFonts w:ascii="Tahoma" w:hAnsi="Tahoma" w:cs="Tahoma"/>
          <w:color w:val="000000"/>
          <w:spacing w:val="6"/>
          <w:sz w:val="20"/>
          <w:szCs w:val="20"/>
        </w:rPr>
        <w:t xml:space="preserve">povertà di </w:t>
      </w:r>
      <w:r w:rsidRPr="00760DF6">
        <w:rPr>
          <w:rFonts w:ascii="Tahoma" w:hAnsi="Tahoma" w:cs="Tahoma"/>
          <w:b/>
          <w:color w:val="000000"/>
          <w:spacing w:val="6"/>
          <w:sz w:val="20"/>
          <w:szCs w:val="20"/>
        </w:rPr>
        <w:t xml:space="preserve">materiale e </w:t>
      </w:r>
      <w:r w:rsidRPr="00760DF6">
        <w:rPr>
          <w:rFonts w:ascii="Tahoma" w:hAnsi="Tahoma" w:cs="Tahoma"/>
          <w:color w:val="000000"/>
          <w:spacing w:val="6"/>
          <w:sz w:val="20"/>
          <w:szCs w:val="20"/>
        </w:rPr>
        <w:t>ricchezza di fantasia.</w:t>
      </w:r>
    </w:p>
    <w:p w14:paraId="3F303C17" w14:textId="77777777" w:rsidR="00295A0C" w:rsidRPr="00760DF6" w:rsidRDefault="00295A0C" w:rsidP="0004048D">
      <w:pPr>
        <w:keepNext/>
        <w:keepLines/>
        <w:widowControl w:val="0"/>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E con questa premessa che ci siamo avvicinati al BMX, con la prospettiva di crearne una vera e propria specialità, con </w:t>
      </w:r>
      <w:r w:rsidRPr="00760DF6">
        <w:rPr>
          <w:rFonts w:ascii="Tahoma" w:hAnsi="Tahoma" w:cs="Tahoma"/>
          <w:color w:val="000000"/>
          <w:spacing w:val="9"/>
          <w:sz w:val="20"/>
          <w:szCs w:val="20"/>
        </w:rPr>
        <w:t>operatori, G.S., atleti, tecnici e quindi un suo regolamento.</w:t>
      </w:r>
    </w:p>
    <w:p w14:paraId="387E18F2" w14:textId="77777777" w:rsidR="00295A0C" w:rsidRPr="00760DF6" w:rsidRDefault="00295A0C" w:rsidP="00722178">
      <w:pPr>
        <w:keepNext/>
        <w:keepLines/>
        <w:widowControl w:val="0"/>
        <w:rPr>
          <w:rFonts w:ascii="Tahoma" w:hAnsi="Tahoma" w:cs="Tahoma"/>
          <w:sz w:val="20"/>
          <w:szCs w:val="20"/>
        </w:rPr>
      </w:pPr>
    </w:p>
    <w:p w14:paraId="1EC0990A" w14:textId="2394DF14" w:rsidR="00295A0C" w:rsidRPr="00760DF6" w:rsidRDefault="00295A0C"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sidR="00BE6B20">
        <w:rPr>
          <w:rFonts w:ascii="Tahoma" w:hAnsi="Tahoma" w:cs="Tahoma"/>
          <w:b/>
          <w:color w:val="000000"/>
          <w:spacing w:val="10"/>
          <w:sz w:val="20"/>
          <w:szCs w:val="20"/>
        </w:rPr>
        <w:t>rt</w:t>
      </w:r>
      <w:r w:rsidRPr="00760DF6">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Pr="00760DF6">
        <w:rPr>
          <w:rFonts w:ascii="Tahoma" w:hAnsi="Tahoma" w:cs="Tahoma"/>
          <w:b/>
          <w:color w:val="000000"/>
          <w:spacing w:val="10"/>
          <w:sz w:val="20"/>
          <w:szCs w:val="20"/>
        </w:rPr>
        <w:t xml:space="preserve">1 </w:t>
      </w:r>
      <w:r w:rsidR="00572DB2" w:rsidRPr="00760DF6">
        <w:rPr>
          <w:rFonts w:ascii="Tahoma" w:hAnsi="Tahoma" w:cs="Tahoma"/>
          <w:b/>
          <w:color w:val="000000"/>
          <w:spacing w:val="10"/>
          <w:sz w:val="20"/>
          <w:szCs w:val="20"/>
        </w:rPr>
        <w:t>CATEGORIE</w:t>
      </w:r>
    </w:p>
    <w:p w14:paraId="5DBBE69A"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L'attività di BMX, </w:t>
      </w:r>
      <w:r w:rsidRPr="00760DF6">
        <w:rPr>
          <w:rFonts w:ascii="Tahoma" w:hAnsi="Tahoma" w:cs="Tahoma"/>
          <w:color w:val="000000"/>
          <w:spacing w:val="6"/>
          <w:sz w:val="20"/>
          <w:szCs w:val="20"/>
        </w:rPr>
        <w:t xml:space="preserve">è aperta </w:t>
      </w:r>
      <w:r w:rsidRPr="00760DF6">
        <w:rPr>
          <w:rFonts w:ascii="Tahoma" w:hAnsi="Tahoma" w:cs="Tahoma"/>
          <w:color w:val="000000"/>
          <w:spacing w:val="-3"/>
          <w:sz w:val="20"/>
          <w:szCs w:val="20"/>
        </w:rPr>
        <w:t xml:space="preserve">ai ragazzi ed agli adulti, di ambo i sessi, divisi nelle seguenti </w:t>
      </w:r>
      <w:r w:rsidRPr="00760DF6">
        <w:rPr>
          <w:rFonts w:ascii="Tahoma" w:hAnsi="Tahoma" w:cs="Tahoma"/>
          <w:color w:val="000000"/>
          <w:sz w:val="20"/>
          <w:szCs w:val="20"/>
        </w:rPr>
        <w:t>categorie:</w:t>
      </w:r>
    </w:p>
    <w:p w14:paraId="0C8A9736" w14:textId="138D908B" w:rsidR="00295A0C" w:rsidRPr="0095796A" w:rsidRDefault="00295A0C" w:rsidP="005070F9">
      <w:pPr>
        <w:pStyle w:val="Paragrafoelenco"/>
        <w:keepLines/>
        <w:widowControl w:val="0"/>
        <w:numPr>
          <w:ilvl w:val="0"/>
          <w:numId w:val="106"/>
        </w:numPr>
        <w:tabs>
          <w:tab w:val="right" w:pos="3359"/>
        </w:tabs>
        <w:jc w:val="both"/>
        <w:rPr>
          <w:rFonts w:ascii="Tahoma" w:hAnsi="Tahoma" w:cs="Tahoma"/>
          <w:color w:val="000000"/>
          <w:spacing w:val="14"/>
          <w:sz w:val="20"/>
          <w:szCs w:val="20"/>
        </w:rPr>
      </w:pPr>
      <w:proofErr w:type="spellStart"/>
      <w:r w:rsidRPr="0095796A">
        <w:rPr>
          <w:rFonts w:ascii="Tahoma" w:hAnsi="Tahoma" w:cs="Tahoma"/>
          <w:color w:val="000000"/>
          <w:spacing w:val="14"/>
          <w:sz w:val="20"/>
          <w:szCs w:val="20"/>
        </w:rPr>
        <w:t>Cat</w:t>
      </w:r>
      <w:proofErr w:type="spellEnd"/>
      <w:r w:rsidRPr="0095796A">
        <w:rPr>
          <w:rFonts w:ascii="Tahoma" w:hAnsi="Tahoma" w:cs="Tahoma"/>
          <w:color w:val="000000"/>
          <w:spacing w:val="14"/>
          <w:sz w:val="20"/>
          <w:szCs w:val="20"/>
        </w:rPr>
        <w:t>. A 5 anni</w:t>
      </w:r>
      <w:r w:rsidR="0095796A" w:rsidRPr="0095796A">
        <w:rPr>
          <w:rFonts w:ascii="Tahoma" w:hAnsi="Tahoma" w:cs="Tahoma"/>
          <w:color w:val="000000"/>
          <w:spacing w:val="14"/>
          <w:sz w:val="20"/>
          <w:szCs w:val="20"/>
        </w:rPr>
        <w:t xml:space="preserve"> </w:t>
      </w:r>
      <w:r w:rsidRPr="0095796A">
        <w:rPr>
          <w:rFonts w:ascii="Tahoma" w:hAnsi="Tahoma" w:cs="Tahoma"/>
          <w:color w:val="000000"/>
          <w:spacing w:val="6"/>
          <w:sz w:val="20"/>
          <w:szCs w:val="20"/>
        </w:rPr>
        <w:t>(anno solare)</w:t>
      </w:r>
    </w:p>
    <w:p w14:paraId="3BD7B05C" w14:textId="77777777" w:rsidR="00295A0C" w:rsidRPr="0095796A" w:rsidRDefault="00295A0C" w:rsidP="005070F9">
      <w:pPr>
        <w:pStyle w:val="Paragrafoelenco"/>
        <w:keepLines/>
        <w:widowControl w:val="0"/>
        <w:numPr>
          <w:ilvl w:val="0"/>
          <w:numId w:val="106"/>
        </w:numPr>
        <w:ind w:right="3240"/>
        <w:jc w:val="both"/>
        <w:rPr>
          <w:rFonts w:ascii="Tahoma" w:hAnsi="Tahoma" w:cs="Tahoma"/>
          <w:color w:val="000000"/>
          <w:spacing w:val="22"/>
          <w:sz w:val="20"/>
          <w:szCs w:val="20"/>
        </w:rPr>
      </w:pPr>
      <w:proofErr w:type="spellStart"/>
      <w:r w:rsidRPr="0095796A">
        <w:rPr>
          <w:rFonts w:ascii="Tahoma" w:hAnsi="Tahoma" w:cs="Tahoma"/>
          <w:color w:val="000000"/>
          <w:spacing w:val="22"/>
          <w:sz w:val="20"/>
          <w:szCs w:val="20"/>
        </w:rPr>
        <w:t>Cat</w:t>
      </w:r>
      <w:proofErr w:type="spellEnd"/>
      <w:r w:rsidRPr="0095796A">
        <w:rPr>
          <w:rFonts w:ascii="Tahoma" w:hAnsi="Tahoma" w:cs="Tahoma"/>
          <w:color w:val="000000"/>
          <w:spacing w:val="22"/>
          <w:sz w:val="20"/>
          <w:szCs w:val="20"/>
        </w:rPr>
        <w:t xml:space="preserve">. B 6 anni </w:t>
      </w:r>
      <w:proofErr w:type="spellStart"/>
      <w:r w:rsidRPr="0095796A">
        <w:rPr>
          <w:rFonts w:ascii="Tahoma" w:hAnsi="Tahoma" w:cs="Tahoma"/>
          <w:color w:val="000000"/>
          <w:spacing w:val="24"/>
          <w:sz w:val="20"/>
          <w:szCs w:val="20"/>
        </w:rPr>
        <w:t>Cat</w:t>
      </w:r>
      <w:proofErr w:type="spellEnd"/>
      <w:r w:rsidRPr="0095796A">
        <w:rPr>
          <w:rFonts w:ascii="Tahoma" w:hAnsi="Tahoma" w:cs="Tahoma"/>
          <w:color w:val="000000"/>
          <w:spacing w:val="24"/>
          <w:sz w:val="20"/>
          <w:szCs w:val="20"/>
        </w:rPr>
        <w:t xml:space="preserve">. C 7 anni </w:t>
      </w:r>
      <w:proofErr w:type="spellStart"/>
      <w:r w:rsidRPr="0095796A">
        <w:rPr>
          <w:rFonts w:ascii="Tahoma" w:hAnsi="Tahoma" w:cs="Tahoma"/>
          <w:color w:val="000000"/>
          <w:spacing w:val="23"/>
          <w:sz w:val="20"/>
          <w:szCs w:val="20"/>
        </w:rPr>
        <w:t>Cat</w:t>
      </w:r>
      <w:proofErr w:type="spellEnd"/>
      <w:r w:rsidRPr="0095796A">
        <w:rPr>
          <w:rFonts w:ascii="Tahoma" w:hAnsi="Tahoma" w:cs="Tahoma"/>
          <w:color w:val="000000"/>
          <w:spacing w:val="23"/>
          <w:sz w:val="20"/>
          <w:szCs w:val="20"/>
        </w:rPr>
        <w:t xml:space="preserve">. </w:t>
      </w:r>
      <w:r w:rsidRPr="0095796A">
        <w:rPr>
          <w:rFonts w:ascii="Tahoma" w:hAnsi="Tahoma" w:cs="Tahoma"/>
          <w:b/>
          <w:color w:val="000000"/>
          <w:spacing w:val="23"/>
          <w:sz w:val="20"/>
          <w:szCs w:val="20"/>
        </w:rPr>
        <w:t xml:space="preserve">D </w:t>
      </w:r>
      <w:r w:rsidRPr="0095796A">
        <w:rPr>
          <w:rFonts w:ascii="Tahoma" w:hAnsi="Tahoma" w:cs="Tahoma"/>
          <w:color w:val="000000"/>
          <w:spacing w:val="23"/>
          <w:sz w:val="20"/>
          <w:szCs w:val="20"/>
        </w:rPr>
        <w:t xml:space="preserve">8 anni </w:t>
      </w:r>
      <w:proofErr w:type="spellStart"/>
      <w:r w:rsidRPr="0095796A">
        <w:rPr>
          <w:rFonts w:ascii="Tahoma" w:hAnsi="Tahoma" w:cs="Tahoma"/>
          <w:color w:val="000000"/>
          <w:spacing w:val="23"/>
          <w:sz w:val="20"/>
          <w:szCs w:val="20"/>
        </w:rPr>
        <w:t>Cat</w:t>
      </w:r>
      <w:proofErr w:type="spellEnd"/>
      <w:r w:rsidRPr="0095796A">
        <w:rPr>
          <w:rFonts w:ascii="Tahoma" w:hAnsi="Tahoma" w:cs="Tahoma"/>
          <w:color w:val="000000"/>
          <w:spacing w:val="23"/>
          <w:sz w:val="20"/>
          <w:szCs w:val="20"/>
        </w:rPr>
        <w:t xml:space="preserve">. E 9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F 10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G 11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w:t>
      </w:r>
      <w:r w:rsidRPr="0095796A">
        <w:rPr>
          <w:rFonts w:ascii="Tahoma" w:hAnsi="Tahoma" w:cs="Tahoma"/>
          <w:b/>
          <w:color w:val="000000"/>
          <w:spacing w:val="15"/>
          <w:sz w:val="20"/>
          <w:szCs w:val="20"/>
        </w:rPr>
        <w:t xml:space="preserve">H </w:t>
      </w:r>
      <w:r w:rsidRPr="0095796A">
        <w:rPr>
          <w:rFonts w:ascii="Tahoma" w:hAnsi="Tahoma" w:cs="Tahoma"/>
          <w:color w:val="000000"/>
          <w:spacing w:val="15"/>
          <w:sz w:val="20"/>
          <w:szCs w:val="20"/>
        </w:rPr>
        <w:t xml:space="preserve">12 anni </w:t>
      </w:r>
      <w:proofErr w:type="spellStart"/>
      <w:r w:rsidRPr="0095796A">
        <w:rPr>
          <w:rFonts w:ascii="Tahoma" w:hAnsi="Tahoma" w:cs="Tahoma"/>
          <w:color w:val="000000"/>
          <w:spacing w:val="14"/>
          <w:sz w:val="20"/>
          <w:szCs w:val="20"/>
        </w:rPr>
        <w:t>Cat</w:t>
      </w:r>
      <w:proofErr w:type="spellEnd"/>
      <w:r w:rsidRPr="0095796A">
        <w:rPr>
          <w:rFonts w:ascii="Tahoma" w:hAnsi="Tahoma" w:cs="Tahoma"/>
          <w:color w:val="000000"/>
          <w:spacing w:val="14"/>
          <w:sz w:val="20"/>
          <w:szCs w:val="20"/>
        </w:rPr>
        <w:t xml:space="preserve">. </w:t>
      </w:r>
      <w:r w:rsidRPr="0095796A">
        <w:rPr>
          <w:rFonts w:ascii="Tahoma" w:hAnsi="Tahoma" w:cs="Tahoma"/>
          <w:b/>
          <w:color w:val="000000"/>
          <w:spacing w:val="14"/>
          <w:sz w:val="20"/>
          <w:szCs w:val="20"/>
        </w:rPr>
        <w:t xml:space="preserve">I </w:t>
      </w:r>
      <w:r w:rsidRPr="0095796A">
        <w:rPr>
          <w:rFonts w:ascii="Tahoma" w:hAnsi="Tahoma" w:cs="Tahoma"/>
          <w:color w:val="000000"/>
          <w:spacing w:val="14"/>
          <w:sz w:val="20"/>
          <w:szCs w:val="20"/>
        </w:rPr>
        <w:t xml:space="preserve">13 anni </w:t>
      </w:r>
      <w:proofErr w:type="spellStart"/>
      <w:r w:rsidRPr="0095796A">
        <w:rPr>
          <w:rFonts w:ascii="Tahoma" w:hAnsi="Tahoma" w:cs="Tahoma"/>
          <w:color w:val="000000"/>
          <w:spacing w:val="15"/>
          <w:sz w:val="20"/>
          <w:szCs w:val="20"/>
        </w:rPr>
        <w:t>Cat</w:t>
      </w:r>
      <w:proofErr w:type="spellEnd"/>
      <w:r w:rsidRPr="0095796A">
        <w:rPr>
          <w:rFonts w:ascii="Tahoma" w:hAnsi="Tahoma" w:cs="Tahoma"/>
          <w:color w:val="000000"/>
          <w:spacing w:val="15"/>
          <w:sz w:val="20"/>
          <w:szCs w:val="20"/>
        </w:rPr>
        <w:t xml:space="preserve">. L 14 anni </w:t>
      </w:r>
      <w:proofErr w:type="spellStart"/>
      <w:r w:rsidRPr="0095796A">
        <w:rPr>
          <w:rFonts w:ascii="Tahoma" w:hAnsi="Tahoma" w:cs="Tahoma"/>
          <w:color w:val="000000"/>
          <w:spacing w:val="6"/>
          <w:sz w:val="20"/>
          <w:szCs w:val="20"/>
        </w:rPr>
        <w:t>Cat</w:t>
      </w:r>
      <w:proofErr w:type="spellEnd"/>
      <w:r w:rsidRPr="0095796A">
        <w:rPr>
          <w:rFonts w:ascii="Tahoma" w:hAnsi="Tahoma" w:cs="Tahoma"/>
          <w:color w:val="000000"/>
          <w:spacing w:val="6"/>
          <w:sz w:val="20"/>
          <w:szCs w:val="20"/>
        </w:rPr>
        <w:t>. M 15-16 anni</w:t>
      </w:r>
    </w:p>
    <w:p w14:paraId="5C9586AC" w14:textId="77777777" w:rsidR="00295A0C" w:rsidRPr="0095796A" w:rsidRDefault="00295A0C" w:rsidP="005070F9">
      <w:pPr>
        <w:pStyle w:val="Paragrafoelenco"/>
        <w:keepLines/>
        <w:widowControl w:val="0"/>
        <w:numPr>
          <w:ilvl w:val="0"/>
          <w:numId w:val="106"/>
        </w:numPr>
        <w:jc w:val="both"/>
        <w:rPr>
          <w:rFonts w:ascii="Tahoma" w:hAnsi="Tahoma" w:cs="Tahoma"/>
          <w:color w:val="000000"/>
          <w:spacing w:val="6"/>
          <w:sz w:val="20"/>
          <w:szCs w:val="20"/>
        </w:rPr>
      </w:pPr>
      <w:proofErr w:type="spellStart"/>
      <w:r w:rsidRPr="0095796A">
        <w:rPr>
          <w:rFonts w:ascii="Tahoma" w:hAnsi="Tahoma" w:cs="Tahoma"/>
          <w:color w:val="000000"/>
          <w:spacing w:val="6"/>
          <w:sz w:val="20"/>
          <w:szCs w:val="20"/>
        </w:rPr>
        <w:t>Cat</w:t>
      </w:r>
      <w:proofErr w:type="spellEnd"/>
      <w:r w:rsidRPr="0095796A">
        <w:rPr>
          <w:rFonts w:ascii="Tahoma" w:hAnsi="Tahoma" w:cs="Tahoma"/>
          <w:color w:val="000000"/>
          <w:spacing w:val="6"/>
          <w:sz w:val="20"/>
          <w:szCs w:val="20"/>
        </w:rPr>
        <w:t>. N 17-18-19 anni</w:t>
      </w:r>
    </w:p>
    <w:p w14:paraId="6F5C58BC" w14:textId="16A0C57D" w:rsidR="00295A0C" w:rsidRPr="0095796A" w:rsidRDefault="00295A0C" w:rsidP="005070F9">
      <w:pPr>
        <w:pStyle w:val="Paragrafoelenco"/>
        <w:keepLines/>
        <w:widowControl w:val="0"/>
        <w:numPr>
          <w:ilvl w:val="0"/>
          <w:numId w:val="106"/>
        </w:numPr>
        <w:jc w:val="both"/>
        <w:rPr>
          <w:rFonts w:ascii="Tahoma" w:hAnsi="Tahoma" w:cs="Tahoma"/>
          <w:color w:val="000000"/>
          <w:spacing w:val="12"/>
          <w:sz w:val="20"/>
          <w:szCs w:val="20"/>
        </w:rPr>
      </w:pPr>
      <w:proofErr w:type="spellStart"/>
      <w:r w:rsidRPr="0095796A">
        <w:rPr>
          <w:rFonts w:ascii="Tahoma" w:hAnsi="Tahoma" w:cs="Tahoma"/>
          <w:color w:val="000000"/>
          <w:spacing w:val="12"/>
          <w:sz w:val="20"/>
          <w:szCs w:val="20"/>
        </w:rPr>
        <w:t>Cat</w:t>
      </w:r>
      <w:proofErr w:type="spellEnd"/>
      <w:r w:rsidRPr="0095796A">
        <w:rPr>
          <w:rFonts w:ascii="Tahoma" w:hAnsi="Tahoma" w:cs="Tahoma"/>
          <w:color w:val="000000"/>
          <w:spacing w:val="12"/>
          <w:sz w:val="20"/>
          <w:szCs w:val="20"/>
        </w:rPr>
        <w:t xml:space="preserve">. </w:t>
      </w:r>
      <w:r w:rsidR="0095796A" w:rsidRPr="0095796A">
        <w:rPr>
          <w:rFonts w:ascii="Tahoma" w:hAnsi="Tahoma" w:cs="Tahoma"/>
          <w:color w:val="000000"/>
          <w:spacing w:val="12"/>
          <w:sz w:val="20"/>
          <w:szCs w:val="20"/>
        </w:rPr>
        <w:t>0</w:t>
      </w:r>
      <w:r w:rsidRPr="0095796A">
        <w:rPr>
          <w:rFonts w:ascii="Tahoma" w:hAnsi="Tahoma" w:cs="Tahoma"/>
          <w:b/>
          <w:color w:val="000000"/>
          <w:spacing w:val="12"/>
          <w:sz w:val="20"/>
          <w:szCs w:val="20"/>
        </w:rPr>
        <w:t xml:space="preserve"> </w:t>
      </w:r>
      <w:r w:rsidRPr="0095796A">
        <w:rPr>
          <w:rFonts w:ascii="Tahoma" w:hAnsi="Tahoma" w:cs="Tahoma"/>
          <w:color w:val="000000"/>
          <w:spacing w:val="12"/>
          <w:sz w:val="20"/>
          <w:szCs w:val="20"/>
        </w:rPr>
        <w:t>20 anni ed oltre</w:t>
      </w:r>
    </w:p>
    <w:p w14:paraId="44C525D9" w14:textId="77777777"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 xml:space="preserve">Per le Categorie A e B </w:t>
      </w:r>
      <w:proofErr w:type="spellStart"/>
      <w:r w:rsidRPr="00760DF6">
        <w:rPr>
          <w:rFonts w:ascii="Tahoma" w:hAnsi="Tahoma" w:cs="Tahoma"/>
          <w:color w:val="000000"/>
          <w:spacing w:val="7"/>
          <w:sz w:val="20"/>
          <w:szCs w:val="20"/>
        </w:rPr>
        <w:t>la attività</w:t>
      </w:r>
      <w:proofErr w:type="spellEnd"/>
      <w:r w:rsidRPr="00760DF6">
        <w:rPr>
          <w:rFonts w:ascii="Tahoma" w:hAnsi="Tahoma" w:cs="Tahoma"/>
          <w:color w:val="000000"/>
          <w:spacing w:val="7"/>
          <w:sz w:val="20"/>
          <w:szCs w:val="20"/>
        </w:rPr>
        <w:t xml:space="preserve"> deve essere limitata e su percorsi dolci (con poche difficoltà).</w:t>
      </w:r>
    </w:p>
    <w:p w14:paraId="1FA97655" w14:textId="77777777" w:rsidR="00560C6B" w:rsidRDefault="00560C6B" w:rsidP="00560C6B">
      <w:pPr>
        <w:keepLines/>
        <w:widowControl w:val="0"/>
        <w:contextualSpacing/>
        <w:jc w:val="both"/>
        <w:rPr>
          <w:rFonts w:ascii="Tahoma" w:hAnsi="Tahoma" w:cs="Tahoma"/>
          <w:color w:val="000000"/>
          <w:spacing w:val="6"/>
          <w:sz w:val="20"/>
          <w:szCs w:val="20"/>
        </w:rPr>
      </w:pPr>
    </w:p>
    <w:p w14:paraId="5A49D1EB" w14:textId="504C5FC8" w:rsidR="00295A0C" w:rsidRPr="00560C6B"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560C6B">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560C6B">
        <w:rPr>
          <w:rFonts w:ascii="Tahoma" w:hAnsi="Tahoma" w:cs="Tahoma"/>
          <w:b/>
          <w:color w:val="000000"/>
          <w:spacing w:val="6"/>
          <w:sz w:val="20"/>
          <w:szCs w:val="20"/>
        </w:rPr>
        <w:t xml:space="preserve">2 </w:t>
      </w:r>
      <w:r w:rsidR="00572DB2" w:rsidRPr="00560C6B">
        <w:rPr>
          <w:rFonts w:ascii="Tahoma" w:hAnsi="Tahoma" w:cs="Tahoma"/>
          <w:b/>
          <w:color w:val="000000"/>
          <w:spacing w:val="6"/>
          <w:sz w:val="20"/>
          <w:szCs w:val="20"/>
        </w:rPr>
        <w:t>ATTIVITÀ PROMISCUA</w:t>
      </w:r>
    </w:p>
    <w:p w14:paraId="5D070746" w14:textId="77777777" w:rsidR="00295A0C" w:rsidRPr="00560C6B" w:rsidRDefault="00295A0C" w:rsidP="00560C6B">
      <w:pPr>
        <w:keepLines/>
        <w:widowControl w:val="0"/>
        <w:contextualSpacing/>
        <w:jc w:val="both"/>
        <w:rPr>
          <w:rFonts w:ascii="Tahoma" w:hAnsi="Tahoma" w:cs="Tahoma"/>
          <w:color w:val="000000"/>
          <w:spacing w:val="4"/>
          <w:sz w:val="20"/>
          <w:szCs w:val="20"/>
        </w:rPr>
      </w:pPr>
      <w:r w:rsidRPr="00560C6B">
        <w:rPr>
          <w:rFonts w:ascii="Tahoma" w:hAnsi="Tahoma" w:cs="Tahoma"/>
          <w:color w:val="000000"/>
          <w:spacing w:val="4"/>
          <w:sz w:val="20"/>
          <w:szCs w:val="20"/>
        </w:rPr>
        <w:t xml:space="preserve">È consentita l'attività promiscua tra maschi e femmine, </w:t>
      </w:r>
      <w:r w:rsidRPr="00560C6B">
        <w:rPr>
          <w:rFonts w:ascii="Tahoma" w:hAnsi="Tahoma" w:cs="Tahoma"/>
          <w:color w:val="000000"/>
          <w:spacing w:val="2"/>
          <w:sz w:val="20"/>
          <w:szCs w:val="20"/>
        </w:rPr>
        <w:t xml:space="preserve">facendo gareggiare le femmine con i maschi di un anno </w:t>
      </w:r>
      <w:r w:rsidRPr="00560C6B">
        <w:rPr>
          <w:rFonts w:ascii="Tahoma" w:hAnsi="Tahoma" w:cs="Tahoma"/>
          <w:color w:val="000000"/>
          <w:spacing w:val="-2"/>
          <w:sz w:val="20"/>
          <w:szCs w:val="20"/>
        </w:rPr>
        <w:t>inferiore (ad esempio: una ragazza di 13 anni può gareg</w:t>
      </w:r>
      <w:r w:rsidRPr="00560C6B">
        <w:rPr>
          <w:rFonts w:ascii="Tahoma" w:hAnsi="Tahoma" w:cs="Tahoma"/>
          <w:color w:val="000000"/>
          <w:spacing w:val="-2"/>
          <w:sz w:val="20"/>
          <w:szCs w:val="20"/>
        </w:rPr>
        <w:softHyphen/>
      </w:r>
      <w:r w:rsidRPr="00560C6B">
        <w:rPr>
          <w:rFonts w:ascii="Tahoma" w:hAnsi="Tahoma" w:cs="Tahoma"/>
          <w:color w:val="000000"/>
          <w:sz w:val="20"/>
          <w:szCs w:val="20"/>
        </w:rPr>
        <w:t>giare con i ragazzi di 12 anni), con classifica e premiazio</w:t>
      </w:r>
      <w:r w:rsidRPr="00560C6B">
        <w:rPr>
          <w:rFonts w:ascii="Tahoma" w:hAnsi="Tahoma" w:cs="Tahoma"/>
          <w:color w:val="000000"/>
          <w:sz w:val="20"/>
          <w:szCs w:val="20"/>
        </w:rPr>
        <w:softHyphen/>
        <w:t>ne separata.</w:t>
      </w:r>
    </w:p>
    <w:p w14:paraId="0E3DD05B" w14:textId="77777777" w:rsidR="00560C6B" w:rsidRDefault="00560C6B" w:rsidP="00560C6B">
      <w:pPr>
        <w:keepLines/>
        <w:widowControl w:val="0"/>
        <w:contextualSpacing/>
        <w:jc w:val="both"/>
        <w:rPr>
          <w:rFonts w:ascii="Tahoma" w:hAnsi="Tahoma" w:cs="Tahoma"/>
          <w:b/>
          <w:color w:val="000000"/>
          <w:spacing w:val="2"/>
          <w:sz w:val="20"/>
          <w:szCs w:val="20"/>
        </w:rPr>
      </w:pPr>
    </w:p>
    <w:p w14:paraId="6192100A" w14:textId="3C11FA01" w:rsidR="00295A0C" w:rsidRPr="00760DF6" w:rsidRDefault="00BE6B20" w:rsidP="00560C6B">
      <w:pPr>
        <w:keepLines/>
        <w:widowControl w:val="0"/>
        <w:contextualSpacing/>
        <w:jc w:val="both"/>
        <w:rPr>
          <w:rFonts w:ascii="Tahoma" w:hAnsi="Tahoma" w:cs="Tahoma"/>
          <w:b/>
          <w:color w:val="000000"/>
          <w:spacing w:val="1"/>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2"/>
          <w:sz w:val="20"/>
          <w:szCs w:val="20"/>
        </w:rPr>
        <w:t>.</w:t>
      </w:r>
      <w:r w:rsidR="00572DB2">
        <w:rPr>
          <w:rFonts w:ascii="Tahoma" w:hAnsi="Tahoma" w:cs="Tahoma"/>
          <w:b/>
          <w:color w:val="000000"/>
          <w:spacing w:val="2"/>
          <w:sz w:val="20"/>
          <w:szCs w:val="20"/>
        </w:rPr>
        <w:t xml:space="preserve"> </w:t>
      </w:r>
      <w:r w:rsidR="00295A0C" w:rsidRPr="00760DF6">
        <w:rPr>
          <w:rFonts w:ascii="Tahoma" w:hAnsi="Tahoma" w:cs="Tahoma"/>
          <w:b/>
          <w:color w:val="000000"/>
          <w:spacing w:val="2"/>
          <w:sz w:val="20"/>
          <w:szCs w:val="20"/>
        </w:rPr>
        <w:t>3</w:t>
      </w:r>
      <w:r w:rsidR="00560C6B">
        <w:rPr>
          <w:rFonts w:ascii="Tahoma" w:hAnsi="Tahoma" w:cs="Tahoma"/>
          <w:b/>
          <w:color w:val="000000"/>
          <w:spacing w:val="2"/>
          <w:sz w:val="20"/>
          <w:szCs w:val="20"/>
        </w:rPr>
        <w:t xml:space="preserve"> </w:t>
      </w:r>
      <w:r w:rsidR="00572DB2" w:rsidRPr="00760DF6">
        <w:rPr>
          <w:rFonts w:ascii="Tahoma" w:hAnsi="Tahoma" w:cs="Tahoma"/>
          <w:b/>
          <w:color w:val="000000"/>
          <w:spacing w:val="1"/>
          <w:sz w:val="20"/>
          <w:szCs w:val="20"/>
        </w:rPr>
        <w:t xml:space="preserve">LA GARA DI UNA CATEGORIA PUÒ SVOLGERSI SE CI SONO ALMENO </w:t>
      </w:r>
      <w:r w:rsidR="00572DB2" w:rsidRPr="00760DF6">
        <w:rPr>
          <w:rFonts w:ascii="Tahoma" w:hAnsi="Tahoma" w:cs="Tahoma"/>
          <w:b/>
          <w:color w:val="000000"/>
          <w:sz w:val="20"/>
          <w:szCs w:val="20"/>
        </w:rPr>
        <w:t>2 CONCORRENTI</w:t>
      </w:r>
    </w:p>
    <w:p w14:paraId="746EFB10" w14:textId="77777777" w:rsidR="00560C6B" w:rsidRDefault="00560C6B" w:rsidP="00560C6B">
      <w:pPr>
        <w:keepLines/>
        <w:widowControl w:val="0"/>
        <w:contextualSpacing/>
        <w:jc w:val="both"/>
        <w:rPr>
          <w:rFonts w:ascii="Tahoma" w:hAnsi="Tahoma" w:cs="Tahoma"/>
          <w:b/>
          <w:color w:val="000000"/>
          <w:spacing w:val="8"/>
          <w:sz w:val="20"/>
          <w:szCs w:val="20"/>
        </w:rPr>
      </w:pPr>
    </w:p>
    <w:p w14:paraId="3B7E4B57" w14:textId="1A8B3B03" w:rsidR="00295A0C" w:rsidRPr="00760DF6"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760DF6">
        <w:rPr>
          <w:rFonts w:ascii="Tahoma" w:hAnsi="Tahoma" w:cs="Tahoma"/>
          <w:b/>
          <w:color w:val="000000"/>
          <w:spacing w:val="8"/>
          <w:sz w:val="20"/>
          <w:szCs w:val="20"/>
        </w:rPr>
        <w:t xml:space="preserve">4 </w:t>
      </w:r>
      <w:r w:rsidR="00572DB2" w:rsidRPr="00760DF6">
        <w:rPr>
          <w:rFonts w:ascii="Tahoma" w:hAnsi="Tahoma" w:cs="Tahoma"/>
          <w:b/>
          <w:color w:val="000000"/>
          <w:spacing w:val="8"/>
          <w:sz w:val="20"/>
          <w:szCs w:val="20"/>
        </w:rPr>
        <w:t>TESSERAMENTO</w:t>
      </w:r>
    </w:p>
    <w:p w14:paraId="3D832EB0" w14:textId="507AFDE2" w:rsidR="00295A0C" w:rsidRPr="00424BA2" w:rsidRDefault="00295A0C" w:rsidP="00560C6B">
      <w:pPr>
        <w:keepLines/>
        <w:widowControl w:val="0"/>
        <w:contextualSpacing/>
        <w:jc w:val="both"/>
        <w:rPr>
          <w:rFonts w:ascii="Tahoma" w:hAnsi="Tahoma" w:cs="Tahoma"/>
          <w:color w:val="000000"/>
          <w:spacing w:val="-2"/>
          <w:sz w:val="20"/>
          <w:szCs w:val="20"/>
        </w:rPr>
      </w:pPr>
      <w:r w:rsidRPr="00560C6B">
        <w:rPr>
          <w:rFonts w:ascii="Tahoma" w:hAnsi="Tahoma" w:cs="Tahoma"/>
          <w:color w:val="000000"/>
          <w:spacing w:val="-2"/>
          <w:sz w:val="20"/>
          <w:szCs w:val="20"/>
        </w:rPr>
        <w:t>Per partecipare all</w:t>
      </w:r>
      <w:r w:rsidR="00424BA2">
        <w:rPr>
          <w:rFonts w:ascii="Tahoma" w:hAnsi="Tahoma" w:cs="Tahoma"/>
          <w:color w:val="000000"/>
          <w:spacing w:val="-2"/>
          <w:sz w:val="20"/>
          <w:szCs w:val="20"/>
        </w:rPr>
        <w:t>’</w:t>
      </w:r>
      <w:r w:rsidRPr="00560C6B">
        <w:rPr>
          <w:rFonts w:ascii="Tahoma" w:hAnsi="Tahoma" w:cs="Tahoma"/>
          <w:color w:val="000000"/>
          <w:spacing w:val="-2"/>
          <w:sz w:val="20"/>
          <w:szCs w:val="20"/>
        </w:rPr>
        <w:t>attività di BMX bisogna essere tesse</w:t>
      </w:r>
      <w:r w:rsidRPr="00560C6B">
        <w:rPr>
          <w:rFonts w:ascii="Tahoma" w:hAnsi="Tahoma" w:cs="Tahoma"/>
          <w:color w:val="000000"/>
          <w:spacing w:val="-2"/>
          <w:sz w:val="20"/>
          <w:szCs w:val="20"/>
        </w:rPr>
        <w:softHyphen/>
      </w:r>
      <w:r w:rsidRPr="00560C6B">
        <w:rPr>
          <w:rFonts w:ascii="Tahoma" w:hAnsi="Tahoma" w:cs="Tahoma"/>
          <w:color w:val="000000"/>
          <w:sz w:val="20"/>
          <w:szCs w:val="20"/>
        </w:rPr>
        <w:t>rati all'UISP:</w:t>
      </w:r>
      <w:r w:rsidR="00424BA2">
        <w:rPr>
          <w:rFonts w:ascii="Tahoma" w:hAnsi="Tahoma" w:cs="Tahoma"/>
          <w:color w:val="000000"/>
          <w:spacing w:val="-2"/>
          <w:sz w:val="20"/>
          <w:szCs w:val="20"/>
        </w:rPr>
        <w:t xml:space="preserve"> </w:t>
      </w:r>
      <w:r w:rsidRPr="00560C6B">
        <w:rPr>
          <w:rFonts w:ascii="Tahoma" w:hAnsi="Tahoma" w:cs="Tahoma"/>
          <w:color w:val="000000"/>
          <w:spacing w:val="4"/>
          <w:sz w:val="20"/>
          <w:szCs w:val="20"/>
        </w:rPr>
        <w:t xml:space="preserve">da 5 a 16 anni con la tessera UISP giovani e dai 17 anni in </w:t>
      </w:r>
      <w:proofErr w:type="spellStart"/>
      <w:r w:rsidRPr="00560C6B">
        <w:rPr>
          <w:rFonts w:ascii="Tahoma" w:hAnsi="Tahoma" w:cs="Tahoma"/>
          <w:color w:val="000000"/>
          <w:spacing w:val="4"/>
          <w:sz w:val="20"/>
          <w:szCs w:val="20"/>
        </w:rPr>
        <w:t>sù</w:t>
      </w:r>
      <w:proofErr w:type="spellEnd"/>
      <w:r w:rsidRPr="00560C6B">
        <w:rPr>
          <w:rFonts w:ascii="Tahoma" w:hAnsi="Tahoma" w:cs="Tahoma"/>
          <w:color w:val="000000"/>
          <w:spacing w:val="4"/>
          <w:sz w:val="20"/>
          <w:szCs w:val="20"/>
        </w:rPr>
        <w:t xml:space="preserve"> con la tessera dell'UISP adulto</w:t>
      </w:r>
      <w:r w:rsidR="0095796A">
        <w:rPr>
          <w:rFonts w:ascii="Tahoma" w:hAnsi="Tahoma" w:cs="Tahoma"/>
          <w:color w:val="000000"/>
          <w:spacing w:val="4"/>
          <w:sz w:val="20"/>
          <w:szCs w:val="20"/>
        </w:rPr>
        <w:t>.</w:t>
      </w:r>
    </w:p>
    <w:p w14:paraId="55AF097B" w14:textId="77777777" w:rsidR="00560C6B" w:rsidRDefault="00560C6B" w:rsidP="00560C6B">
      <w:pPr>
        <w:keepLines/>
        <w:widowControl w:val="0"/>
        <w:contextualSpacing/>
        <w:jc w:val="both"/>
        <w:rPr>
          <w:rFonts w:ascii="Tahoma" w:hAnsi="Tahoma" w:cs="Tahoma"/>
          <w:b/>
          <w:color w:val="000000"/>
          <w:spacing w:val="10"/>
          <w:sz w:val="20"/>
          <w:szCs w:val="20"/>
        </w:rPr>
      </w:pPr>
    </w:p>
    <w:p w14:paraId="6CA2FC23" w14:textId="5115EC2D" w:rsidR="00295A0C" w:rsidRPr="00760DF6"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760DF6">
        <w:rPr>
          <w:rFonts w:ascii="Tahoma" w:hAnsi="Tahoma" w:cs="Tahoma"/>
          <w:b/>
          <w:color w:val="000000"/>
          <w:spacing w:val="10"/>
          <w:sz w:val="20"/>
          <w:szCs w:val="20"/>
        </w:rPr>
        <w:t xml:space="preserve">5 </w:t>
      </w:r>
      <w:r w:rsidR="003625D6">
        <w:rPr>
          <w:rFonts w:ascii="Tahoma" w:hAnsi="Tahoma" w:cs="Tahoma"/>
          <w:b/>
          <w:color w:val="000000"/>
          <w:spacing w:val="10"/>
          <w:sz w:val="20"/>
          <w:szCs w:val="20"/>
        </w:rPr>
        <w:t>QUOTA</w:t>
      </w:r>
      <w:r w:rsidR="00572DB2" w:rsidRPr="00760DF6">
        <w:rPr>
          <w:rFonts w:ascii="Tahoma" w:hAnsi="Tahoma" w:cs="Tahoma"/>
          <w:b/>
          <w:color w:val="000000"/>
          <w:spacing w:val="10"/>
          <w:sz w:val="20"/>
          <w:szCs w:val="20"/>
        </w:rPr>
        <w:t xml:space="preserve"> GARA</w:t>
      </w:r>
    </w:p>
    <w:p w14:paraId="43AFC1A0" w14:textId="77777777" w:rsidR="00295A0C" w:rsidRPr="00560C6B" w:rsidRDefault="00295A0C" w:rsidP="00560C6B">
      <w:pPr>
        <w:keepLines/>
        <w:widowControl w:val="0"/>
        <w:contextualSpacing/>
        <w:jc w:val="both"/>
        <w:rPr>
          <w:rFonts w:ascii="Tahoma" w:hAnsi="Tahoma" w:cs="Tahoma"/>
          <w:color w:val="000000"/>
          <w:sz w:val="20"/>
          <w:szCs w:val="20"/>
        </w:rPr>
      </w:pPr>
      <w:r w:rsidRPr="00560C6B">
        <w:rPr>
          <w:rFonts w:ascii="Tahoma" w:hAnsi="Tahoma" w:cs="Tahoma"/>
          <w:color w:val="000000"/>
          <w:sz w:val="20"/>
          <w:szCs w:val="20"/>
        </w:rPr>
        <w:t>La quota di iscrizione alle manifestazioni non può supe</w:t>
      </w:r>
      <w:r w:rsidRPr="00560C6B">
        <w:rPr>
          <w:rFonts w:ascii="Tahoma" w:hAnsi="Tahoma" w:cs="Tahoma"/>
          <w:color w:val="000000"/>
          <w:sz w:val="20"/>
          <w:szCs w:val="20"/>
        </w:rPr>
        <w:softHyphen/>
      </w:r>
      <w:r w:rsidRPr="00560C6B">
        <w:rPr>
          <w:rFonts w:ascii="Tahoma" w:hAnsi="Tahoma" w:cs="Tahoma"/>
          <w:color w:val="000000"/>
          <w:spacing w:val="2"/>
          <w:sz w:val="20"/>
          <w:szCs w:val="20"/>
        </w:rPr>
        <w:t>rare 20 euro</w:t>
      </w:r>
      <w:r w:rsidRPr="00560C6B">
        <w:rPr>
          <w:rFonts w:ascii="Tahoma" w:hAnsi="Tahoma" w:cs="Tahoma"/>
          <w:color w:val="000000"/>
          <w:spacing w:val="4"/>
          <w:sz w:val="20"/>
          <w:szCs w:val="20"/>
        </w:rPr>
        <w:t>.</w:t>
      </w:r>
    </w:p>
    <w:p w14:paraId="370B9BD6" w14:textId="77777777" w:rsidR="00560C6B" w:rsidRDefault="00560C6B" w:rsidP="00560C6B">
      <w:pPr>
        <w:keepLines/>
        <w:widowControl w:val="0"/>
        <w:contextualSpacing/>
        <w:jc w:val="both"/>
        <w:rPr>
          <w:rFonts w:ascii="Tahoma" w:hAnsi="Tahoma" w:cs="Tahoma"/>
          <w:b/>
          <w:color w:val="000000"/>
          <w:spacing w:val="12"/>
          <w:sz w:val="20"/>
          <w:szCs w:val="20"/>
        </w:rPr>
      </w:pPr>
    </w:p>
    <w:p w14:paraId="48A3FB27" w14:textId="2DD87DFF" w:rsidR="00295A0C" w:rsidRPr="00760DF6" w:rsidRDefault="00BE6B20" w:rsidP="00560C6B">
      <w:pPr>
        <w:keepLines/>
        <w:widowControl w:val="0"/>
        <w:contextualSpacing/>
        <w:jc w:val="both"/>
        <w:rPr>
          <w:rFonts w:ascii="Tahoma" w:hAnsi="Tahoma" w:cs="Tahoma"/>
          <w:b/>
          <w:color w:val="000000"/>
          <w:spacing w:val="1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760DF6">
        <w:rPr>
          <w:rFonts w:ascii="Tahoma" w:hAnsi="Tahoma" w:cs="Tahoma"/>
          <w:b/>
          <w:color w:val="000000"/>
          <w:spacing w:val="12"/>
          <w:sz w:val="20"/>
          <w:szCs w:val="20"/>
        </w:rPr>
        <w:t>.</w:t>
      </w:r>
      <w:r w:rsidR="00572DB2">
        <w:rPr>
          <w:rFonts w:ascii="Tahoma" w:hAnsi="Tahoma" w:cs="Tahoma"/>
          <w:b/>
          <w:color w:val="000000"/>
          <w:spacing w:val="12"/>
          <w:sz w:val="20"/>
          <w:szCs w:val="20"/>
        </w:rPr>
        <w:t xml:space="preserve"> </w:t>
      </w:r>
      <w:r w:rsidR="00295A0C" w:rsidRPr="00760DF6">
        <w:rPr>
          <w:rFonts w:ascii="Tahoma" w:hAnsi="Tahoma" w:cs="Tahoma"/>
          <w:b/>
          <w:color w:val="000000"/>
          <w:spacing w:val="12"/>
          <w:sz w:val="20"/>
          <w:szCs w:val="20"/>
        </w:rPr>
        <w:t xml:space="preserve">6 </w:t>
      </w:r>
      <w:r w:rsidR="00572DB2" w:rsidRPr="00760DF6">
        <w:rPr>
          <w:rFonts w:ascii="Tahoma" w:hAnsi="Tahoma" w:cs="Tahoma"/>
          <w:b/>
          <w:color w:val="000000"/>
          <w:spacing w:val="12"/>
          <w:sz w:val="20"/>
          <w:szCs w:val="20"/>
        </w:rPr>
        <w:t>TIPO DI BICICLETTE</w:t>
      </w:r>
    </w:p>
    <w:p w14:paraId="55E6F3D0" w14:textId="77777777" w:rsidR="00295A0C" w:rsidRPr="00760DF6" w:rsidRDefault="00295A0C" w:rsidP="00560C6B">
      <w:pPr>
        <w:keepLines/>
        <w:widowControl w:val="0"/>
        <w:contextualSpacing/>
        <w:jc w:val="both"/>
        <w:rPr>
          <w:rFonts w:ascii="Tahoma" w:hAnsi="Tahoma" w:cs="Tahoma"/>
          <w:b/>
          <w:color w:val="000000"/>
          <w:spacing w:val="4"/>
          <w:sz w:val="20"/>
          <w:szCs w:val="20"/>
        </w:rPr>
      </w:pPr>
      <w:r w:rsidRPr="00560C6B">
        <w:rPr>
          <w:rFonts w:ascii="Tahoma" w:hAnsi="Tahoma" w:cs="Tahoma"/>
          <w:color w:val="000000"/>
          <w:spacing w:val="4"/>
          <w:sz w:val="20"/>
          <w:szCs w:val="20"/>
        </w:rPr>
        <w:t>Le gare possono essere effettuate con biciclette di qual</w:t>
      </w:r>
      <w:r w:rsidRPr="00560C6B">
        <w:rPr>
          <w:rFonts w:ascii="Tahoma" w:hAnsi="Tahoma" w:cs="Tahoma"/>
          <w:color w:val="000000"/>
          <w:spacing w:val="4"/>
          <w:sz w:val="20"/>
          <w:szCs w:val="20"/>
        </w:rPr>
        <w:softHyphen/>
      </w:r>
      <w:r w:rsidRPr="00560C6B">
        <w:rPr>
          <w:rFonts w:ascii="Tahoma" w:hAnsi="Tahoma" w:cs="Tahoma"/>
          <w:color w:val="000000"/>
          <w:spacing w:val="7"/>
          <w:sz w:val="20"/>
          <w:szCs w:val="20"/>
        </w:rPr>
        <w:t>siasi marca, purché rispondenti ai seguenti</w:t>
      </w:r>
      <w:r w:rsidRPr="00760DF6">
        <w:rPr>
          <w:rFonts w:ascii="Tahoma" w:hAnsi="Tahoma" w:cs="Tahoma"/>
          <w:color w:val="000000"/>
          <w:spacing w:val="7"/>
          <w:sz w:val="20"/>
          <w:szCs w:val="20"/>
        </w:rPr>
        <w:t xml:space="preserve"> requisiti:</w:t>
      </w:r>
    </w:p>
    <w:p w14:paraId="442B21B4" w14:textId="5D8A15E2"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ruote con diametro massimo da 20 pollici</w:t>
      </w:r>
    </w:p>
    <w:p w14:paraId="42736C40" w14:textId="77777777"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5"/>
          <w:sz w:val="20"/>
          <w:szCs w:val="20"/>
        </w:rPr>
        <w:t>sono strettamente vietati i molleggi anteriori o po</w:t>
      </w:r>
      <w:r w:rsidRPr="006510E5">
        <w:rPr>
          <w:rFonts w:ascii="Tahoma" w:hAnsi="Tahoma" w:cs="Tahoma"/>
          <w:color w:val="000000"/>
          <w:spacing w:val="5"/>
          <w:sz w:val="20"/>
          <w:szCs w:val="20"/>
        </w:rPr>
        <w:softHyphen/>
      </w:r>
      <w:r w:rsidRPr="006510E5">
        <w:rPr>
          <w:rFonts w:ascii="Tahoma" w:hAnsi="Tahoma" w:cs="Tahoma"/>
          <w:color w:val="000000"/>
          <w:sz w:val="20"/>
          <w:szCs w:val="20"/>
        </w:rPr>
        <w:t>steriori</w:t>
      </w:r>
    </w:p>
    <w:p w14:paraId="112844FD" w14:textId="15766FA6"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z w:val="20"/>
          <w:szCs w:val="20"/>
        </w:rPr>
        <w:t xml:space="preserve">la bici dovrà essere munita anteriormente di una targa </w:t>
      </w:r>
      <w:r w:rsidRPr="006510E5">
        <w:rPr>
          <w:rFonts w:ascii="Tahoma" w:hAnsi="Tahoma" w:cs="Tahoma"/>
          <w:color w:val="000000"/>
          <w:spacing w:val="-2"/>
          <w:sz w:val="20"/>
          <w:szCs w:val="20"/>
        </w:rPr>
        <w:t>porta-numero; i concorrenti possono altresì essere iden</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tificati con un numero pettorale, oppure con un nu</w:t>
      </w:r>
      <w:r w:rsidRPr="006510E5">
        <w:rPr>
          <w:rFonts w:ascii="Tahoma" w:hAnsi="Tahoma" w:cs="Tahoma"/>
          <w:color w:val="000000"/>
          <w:spacing w:val="5"/>
          <w:sz w:val="20"/>
          <w:szCs w:val="20"/>
        </w:rPr>
        <w:softHyphen/>
      </w:r>
      <w:r w:rsidRPr="006510E5">
        <w:rPr>
          <w:rFonts w:ascii="Tahoma" w:hAnsi="Tahoma" w:cs="Tahoma"/>
          <w:color w:val="000000"/>
          <w:spacing w:val="8"/>
          <w:sz w:val="20"/>
          <w:szCs w:val="20"/>
        </w:rPr>
        <w:t>mero attaccato alla schiena</w:t>
      </w:r>
    </w:p>
    <w:p w14:paraId="77BBC1FB" w14:textId="7BA5E009"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tutte le componenti della bici che potrebbero causare incidenti e danni per il corridore o per terzi dovranno </w:t>
      </w:r>
      <w:r w:rsidRPr="006510E5">
        <w:rPr>
          <w:rFonts w:ascii="Tahoma" w:hAnsi="Tahoma" w:cs="Tahoma"/>
          <w:color w:val="000000"/>
          <w:spacing w:val="4"/>
          <w:sz w:val="20"/>
          <w:szCs w:val="20"/>
        </w:rPr>
        <w:t xml:space="preserve">essere ricoperte da materiale antiurto. Inoltre le leve </w:t>
      </w:r>
      <w:r w:rsidRPr="006510E5">
        <w:rPr>
          <w:rFonts w:ascii="Tahoma" w:hAnsi="Tahoma" w:cs="Tahoma"/>
          <w:color w:val="000000"/>
          <w:spacing w:val="2"/>
          <w:sz w:val="20"/>
          <w:szCs w:val="20"/>
        </w:rPr>
        <w:t>dei freni dovranno terminare con una sfera del diame</w:t>
      </w:r>
      <w:r w:rsidRPr="006510E5">
        <w:rPr>
          <w:rFonts w:ascii="Tahoma" w:hAnsi="Tahoma" w:cs="Tahoma"/>
          <w:color w:val="000000"/>
          <w:spacing w:val="2"/>
          <w:sz w:val="20"/>
          <w:szCs w:val="20"/>
        </w:rPr>
        <w:softHyphen/>
      </w:r>
      <w:r w:rsidRPr="006510E5">
        <w:rPr>
          <w:rFonts w:ascii="Tahoma" w:hAnsi="Tahoma" w:cs="Tahoma"/>
          <w:color w:val="000000"/>
          <w:spacing w:val="8"/>
          <w:sz w:val="20"/>
          <w:szCs w:val="20"/>
        </w:rPr>
        <w:t>tro minimo di 10 mm</w:t>
      </w:r>
    </w:p>
    <w:p w14:paraId="61CE9D48" w14:textId="2590A3F8"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
          <w:sz w:val="20"/>
          <w:szCs w:val="20"/>
        </w:rPr>
        <w:t xml:space="preserve">parafanghi, </w:t>
      </w:r>
      <w:proofErr w:type="spellStart"/>
      <w:r w:rsidRPr="006510E5">
        <w:rPr>
          <w:rFonts w:ascii="Tahoma" w:hAnsi="Tahoma" w:cs="Tahoma"/>
          <w:color w:val="000000"/>
          <w:spacing w:val="1"/>
          <w:sz w:val="20"/>
          <w:szCs w:val="20"/>
        </w:rPr>
        <w:t>paracatena</w:t>
      </w:r>
      <w:proofErr w:type="spellEnd"/>
      <w:r w:rsidRPr="006510E5">
        <w:rPr>
          <w:rFonts w:ascii="Tahoma" w:hAnsi="Tahoma" w:cs="Tahoma"/>
          <w:color w:val="000000"/>
          <w:spacing w:val="1"/>
          <w:sz w:val="20"/>
          <w:szCs w:val="20"/>
        </w:rPr>
        <w:t xml:space="preserve">, impianto di illuminazione non </w:t>
      </w:r>
      <w:r w:rsidRPr="006510E5">
        <w:rPr>
          <w:rFonts w:ascii="Tahoma" w:hAnsi="Tahoma" w:cs="Tahoma"/>
          <w:color w:val="000000"/>
          <w:spacing w:val="4"/>
          <w:sz w:val="20"/>
          <w:szCs w:val="20"/>
        </w:rPr>
        <w:t>sono ammessi</w:t>
      </w:r>
    </w:p>
    <w:p w14:paraId="11E68CDA" w14:textId="38EF2DBF" w:rsidR="006510E5" w:rsidRDefault="00295A0C" w:rsidP="00311E14">
      <w:pPr>
        <w:keepLines/>
        <w:widowControl w:val="0"/>
        <w:numPr>
          <w:ilvl w:val="0"/>
          <w:numId w:val="38"/>
        </w:numPr>
        <w:tabs>
          <w:tab w:val="decimal" w:pos="360"/>
        </w:tabs>
        <w:ind w:hanging="288"/>
        <w:contextualSpacing/>
        <w:jc w:val="both"/>
        <w:rPr>
          <w:rFonts w:ascii="Tahoma" w:hAnsi="Tahoma" w:cs="Tahoma"/>
          <w:color w:val="000000"/>
          <w:spacing w:val="14"/>
          <w:sz w:val="20"/>
          <w:szCs w:val="20"/>
        </w:rPr>
      </w:pPr>
      <w:r w:rsidRPr="006510E5">
        <w:rPr>
          <w:rFonts w:ascii="Tahoma" w:hAnsi="Tahoma" w:cs="Tahoma"/>
          <w:color w:val="000000"/>
          <w:spacing w:val="16"/>
          <w:sz w:val="20"/>
          <w:szCs w:val="20"/>
        </w:rPr>
        <w:t>non è consentito l'uso del cambio</w:t>
      </w:r>
    </w:p>
    <w:p w14:paraId="0B25AFD5" w14:textId="34EB59D9" w:rsidR="00295A0C" w:rsidRPr="006510E5" w:rsidRDefault="004B26C8" w:rsidP="00311E14">
      <w:pPr>
        <w:keepLines/>
        <w:widowControl w:val="0"/>
        <w:numPr>
          <w:ilvl w:val="0"/>
          <w:numId w:val="38"/>
        </w:numPr>
        <w:tabs>
          <w:tab w:val="decimal" w:pos="360"/>
        </w:tabs>
        <w:ind w:hanging="360"/>
        <w:contextualSpacing/>
        <w:jc w:val="both"/>
        <w:rPr>
          <w:rFonts w:ascii="Tahoma" w:hAnsi="Tahoma" w:cs="Tahoma"/>
          <w:color w:val="000000"/>
          <w:spacing w:val="14"/>
          <w:sz w:val="20"/>
          <w:szCs w:val="20"/>
        </w:rPr>
      </w:pPr>
      <w:r>
        <w:rPr>
          <w:rFonts w:ascii="Tahoma" w:hAnsi="Tahoma" w:cs="Tahoma"/>
          <w:color w:val="000000"/>
          <w:spacing w:val="3"/>
          <w:sz w:val="20"/>
          <w:szCs w:val="20"/>
        </w:rPr>
        <w:t>il Settore</w:t>
      </w:r>
      <w:r w:rsidR="00295A0C" w:rsidRPr="006510E5">
        <w:rPr>
          <w:rFonts w:ascii="Tahoma" w:hAnsi="Tahoma" w:cs="Tahoma"/>
          <w:color w:val="000000"/>
          <w:spacing w:val="3"/>
          <w:sz w:val="20"/>
          <w:szCs w:val="20"/>
        </w:rPr>
        <w:t xml:space="preserve"> di base della bicicletta deve essere idone</w:t>
      </w:r>
      <w:r w:rsidR="007671BE">
        <w:rPr>
          <w:rFonts w:ascii="Tahoma" w:hAnsi="Tahoma" w:cs="Tahoma"/>
          <w:color w:val="000000"/>
          <w:spacing w:val="3"/>
          <w:sz w:val="20"/>
          <w:szCs w:val="20"/>
        </w:rPr>
        <w:t>o</w:t>
      </w:r>
      <w:r w:rsidR="00295A0C" w:rsidRPr="006510E5">
        <w:rPr>
          <w:rFonts w:ascii="Tahoma" w:hAnsi="Tahoma" w:cs="Tahoma"/>
          <w:color w:val="000000"/>
          <w:spacing w:val="3"/>
          <w:sz w:val="20"/>
          <w:szCs w:val="20"/>
        </w:rPr>
        <w:t xml:space="preserve"> </w:t>
      </w:r>
      <w:r w:rsidR="00295A0C" w:rsidRPr="006510E5">
        <w:rPr>
          <w:rFonts w:ascii="Tahoma" w:hAnsi="Tahoma" w:cs="Tahoma"/>
          <w:color w:val="000000"/>
          <w:spacing w:val="4"/>
          <w:sz w:val="20"/>
          <w:szCs w:val="20"/>
        </w:rPr>
        <w:t>ad altre prestazioni in piena sicurezza. Prima di ini</w:t>
      </w:r>
      <w:r w:rsidR="00295A0C" w:rsidRPr="006510E5">
        <w:rPr>
          <w:rFonts w:ascii="Tahoma" w:hAnsi="Tahoma" w:cs="Tahoma"/>
          <w:color w:val="000000"/>
          <w:spacing w:val="4"/>
          <w:sz w:val="20"/>
          <w:szCs w:val="20"/>
        </w:rPr>
        <w:softHyphen/>
      </w:r>
      <w:r w:rsidR="00295A0C" w:rsidRPr="006510E5">
        <w:rPr>
          <w:rFonts w:ascii="Tahoma" w:hAnsi="Tahoma" w:cs="Tahoma"/>
          <w:color w:val="000000"/>
          <w:spacing w:val="1"/>
          <w:sz w:val="20"/>
          <w:szCs w:val="20"/>
        </w:rPr>
        <w:t xml:space="preserve">ziare le gare le bici dovranno essere sottoposte ad un </w:t>
      </w:r>
      <w:r w:rsidR="00295A0C" w:rsidRPr="006510E5">
        <w:rPr>
          <w:rFonts w:ascii="Tahoma" w:hAnsi="Tahoma" w:cs="Tahoma"/>
          <w:color w:val="000000"/>
          <w:spacing w:val="6"/>
          <w:sz w:val="20"/>
          <w:szCs w:val="20"/>
        </w:rPr>
        <w:t>controllo tecnico.</w:t>
      </w:r>
    </w:p>
    <w:p w14:paraId="6C605C64" w14:textId="77777777" w:rsidR="006510E5" w:rsidRDefault="006510E5" w:rsidP="00560C6B">
      <w:pPr>
        <w:keepLines/>
        <w:widowControl w:val="0"/>
        <w:contextualSpacing/>
        <w:jc w:val="both"/>
        <w:rPr>
          <w:rFonts w:ascii="Tahoma" w:hAnsi="Tahoma" w:cs="Tahoma"/>
          <w:color w:val="000000"/>
          <w:spacing w:val="10"/>
          <w:sz w:val="20"/>
          <w:szCs w:val="20"/>
        </w:rPr>
      </w:pPr>
    </w:p>
    <w:p w14:paraId="3FD72E2F" w14:textId="24976E4A"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7 </w:t>
      </w:r>
      <w:r w:rsidR="00572DB2" w:rsidRPr="006510E5">
        <w:rPr>
          <w:rFonts w:ascii="Tahoma" w:hAnsi="Tahoma" w:cs="Tahoma"/>
          <w:b/>
          <w:color w:val="000000"/>
          <w:spacing w:val="10"/>
          <w:sz w:val="20"/>
          <w:szCs w:val="20"/>
        </w:rPr>
        <w:t>ABBIGLIAMENTO</w:t>
      </w:r>
    </w:p>
    <w:p w14:paraId="3D139691" w14:textId="394108BC"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casco è obbligatorio. La mentoniera dovrà essere chiu</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sa. Dovranno essere indossate maglie con le maniche lun</w:t>
      </w:r>
      <w:r w:rsidRPr="00760DF6">
        <w:rPr>
          <w:rFonts w:ascii="Tahoma" w:hAnsi="Tahoma" w:cs="Tahoma"/>
          <w:color w:val="000000"/>
          <w:spacing w:val="2"/>
          <w:sz w:val="20"/>
          <w:szCs w:val="20"/>
        </w:rPr>
        <w:softHyphen/>
      </w:r>
      <w:r w:rsidRPr="00760DF6">
        <w:rPr>
          <w:rFonts w:ascii="Tahoma" w:hAnsi="Tahoma" w:cs="Tahoma"/>
          <w:color w:val="000000"/>
          <w:spacing w:val="4"/>
          <w:sz w:val="20"/>
          <w:szCs w:val="20"/>
        </w:rPr>
        <w:t>ghe fino ai polsi. È consentito l'uso di pantaloni di qual</w:t>
      </w:r>
      <w:r w:rsidRPr="00760DF6">
        <w:rPr>
          <w:rFonts w:ascii="Tahoma" w:hAnsi="Tahoma" w:cs="Tahoma"/>
          <w:color w:val="000000"/>
          <w:spacing w:val="4"/>
          <w:sz w:val="20"/>
          <w:szCs w:val="20"/>
        </w:rPr>
        <w:softHyphen/>
      </w:r>
      <w:r w:rsidRPr="00760DF6">
        <w:rPr>
          <w:rFonts w:ascii="Tahoma" w:hAnsi="Tahoma" w:cs="Tahoma"/>
          <w:color w:val="000000"/>
          <w:spacing w:val="1"/>
          <w:sz w:val="20"/>
          <w:szCs w:val="20"/>
        </w:rPr>
        <w:t>siasi tipo, purché il fondo sia aderente alla gamba del cor</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ridore. Non sono ammessi pantaloni corti. È consigliato </w:t>
      </w:r>
      <w:r w:rsidRPr="00760DF6">
        <w:rPr>
          <w:rFonts w:ascii="Tahoma" w:hAnsi="Tahoma" w:cs="Tahoma"/>
          <w:color w:val="000000"/>
          <w:spacing w:val="3"/>
          <w:sz w:val="20"/>
          <w:szCs w:val="20"/>
        </w:rPr>
        <w:t>l'uso di stivali con la suola morbida, ginocchiere e gomi</w:t>
      </w:r>
      <w:r w:rsidRPr="00760DF6">
        <w:rPr>
          <w:rFonts w:ascii="Tahoma" w:hAnsi="Tahoma" w:cs="Tahoma"/>
          <w:color w:val="000000"/>
          <w:spacing w:val="3"/>
          <w:sz w:val="20"/>
          <w:szCs w:val="20"/>
        </w:rPr>
        <w:softHyphen/>
      </w:r>
      <w:r w:rsidRPr="00760DF6">
        <w:rPr>
          <w:rFonts w:ascii="Tahoma" w:hAnsi="Tahoma" w:cs="Tahoma"/>
          <w:color w:val="000000"/>
          <w:spacing w:val="4"/>
          <w:sz w:val="20"/>
          <w:szCs w:val="20"/>
        </w:rPr>
        <w:t>tiere sono raccomandate, mentre sono obbligatorie nelle gare indoor. I guanti sono</w:t>
      </w:r>
      <w:r w:rsidR="0095796A">
        <w:rPr>
          <w:rFonts w:ascii="Tahoma" w:hAnsi="Tahoma" w:cs="Tahoma"/>
          <w:color w:val="000000"/>
          <w:spacing w:val="4"/>
          <w:sz w:val="20"/>
          <w:szCs w:val="20"/>
        </w:rPr>
        <w:t xml:space="preserve"> </w:t>
      </w:r>
      <w:r w:rsidRPr="00760DF6">
        <w:rPr>
          <w:rFonts w:ascii="Tahoma" w:hAnsi="Tahoma" w:cs="Tahoma"/>
          <w:color w:val="000000"/>
          <w:spacing w:val="4"/>
          <w:sz w:val="20"/>
          <w:szCs w:val="20"/>
        </w:rPr>
        <w:t xml:space="preserve">obbligatori; sono obbligatorie </w:t>
      </w:r>
      <w:r w:rsidRPr="00760DF6">
        <w:rPr>
          <w:rFonts w:ascii="Tahoma" w:hAnsi="Tahoma" w:cs="Tahoma"/>
          <w:color w:val="000000"/>
          <w:spacing w:val="5"/>
          <w:sz w:val="20"/>
          <w:szCs w:val="20"/>
        </w:rPr>
        <w:t>le scarpe ginniche alte (per la protezione delle caviglie).</w:t>
      </w:r>
    </w:p>
    <w:p w14:paraId="1469C9EB" w14:textId="77777777" w:rsidR="00E522A0" w:rsidRDefault="00E522A0" w:rsidP="00560C6B">
      <w:pPr>
        <w:keepLines/>
        <w:widowControl w:val="0"/>
        <w:contextualSpacing/>
        <w:jc w:val="both"/>
        <w:rPr>
          <w:rFonts w:ascii="Tahoma" w:hAnsi="Tahoma" w:cs="Tahoma"/>
          <w:b/>
          <w:color w:val="000000"/>
          <w:spacing w:val="10"/>
          <w:sz w:val="20"/>
          <w:szCs w:val="20"/>
        </w:rPr>
      </w:pPr>
    </w:p>
    <w:p w14:paraId="39740A4C" w14:textId="77777777" w:rsidR="00E522A0" w:rsidRDefault="00E522A0" w:rsidP="00560C6B">
      <w:pPr>
        <w:keepLines/>
        <w:widowControl w:val="0"/>
        <w:contextualSpacing/>
        <w:jc w:val="both"/>
        <w:rPr>
          <w:rFonts w:ascii="Tahoma" w:hAnsi="Tahoma" w:cs="Tahoma"/>
          <w:b/>
          <w:color w:val="000000"/>
          <w:spacing w:val="10"/>
          <w:sz w:val="20"/>
          <w:szCs w:val="20"/>
        </w:rPr>
      </w:pPr>
    </w:p>
    <w:p w14:paraId="33841C2E" w14:textId="197F19EB"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8 </w:t>
      </w:r>
      <w:r w:rsidR="00572DB2" w:rsidRPr="006510E5">
        <w:rPr>
          <w:rFonts w:ascii="Tahoma" w:hAnsi="Tahoma" w:cs="Tahoma"/>
          <w:b/>
          <w:color w:val="000000"/>
          <w:spacing w:val="10"/>
          <w:sz w:val="20"/>
          <w:szCs w:val="20"/>
        </w:rPr>
        <w:t>CIRCUITO</w:t>
      </w:r>
    </w:p>
    <w:p w14:paraId="6E39F2F0"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Un circuito di BMX può essere stabile oppure provviso</w:t>
      </w:r>
      <w:r w:rsidRPr="00760DF6">
        <w:rPr>
          <w:rFonts w:ascii="Tahoma" w:hAnsi="Tahoma" w:cs="Tahoma"/>
          <w:color w:val="000000"/>
          <w:spacing w:val="5"/>
          <w:sz w:val="20"/>
          <w:szCs w:val="20"/>
        </w:rPr>
        <w:softHyphen/>
        <w:t>rio e va realizzato su terra battuta o erba. Per i circuiti indoor potranno aversi fondi anche di altri materiali, co</w:t>
      </w:r>
      <w:r w:rsidRPr="00760DF6">
        <w:rPr>
          <w:rFonts w:ascii="Tahoma" w:hAnsi="Tahoma" w:cs="Tahoma"/>
          <w:color w:val="000000"/>
          <w:spacing w:val="5"/>
          <w:sz w:val="20"/>
          <w:szCs w:val="20"/>
        </w:rPr>
        <w:softHyphen/>
      </w:r>
      <w:r w:rsidRPr="00760DF6">
        <w:rPr>
          <w:rFonts w:ascii="Tahoma" w:hAnsi="Tahoma" w:cs="Tahoma"/>
          <w:color w:val="000000"/>
          <w:spacing w:val="2"/>
          <w:sz w:val="20"/>
          <w:szCs w:val="20"/>
        </w:rPr>
        <w:t>me cemento o legno, su cui verranno approntati ostacoli artificiali.</w:t>
      </w:r>
    </w:p>
    <w:p w14:paraId="6FE8A723" w14:textId="77777777" w:rsidR="006510E5" w:rsidRDefault="006510E5" w:rsidP="00560C6B">
      <w:pPr>
        <w:keepLines/>
        <w:widowControl w:val="0"/>
        <w:contextualSpacing/>
        <w:jc w:val="both"/>
        <w:rPr>
          <w:rFonts w:ascii="Tahoma" w:hAnsi="Tahoma" w:cs="Tahoma"/>
          <w:b/>
          <w:color w:val="000000"/>
          <w:spacing w:val="10"/>
          <w:sz w:val="20"/>
          <w:szCs w:val="20"/>
        </w:rPr>
      </w:pPr>
    </w:p>
    <w:p w14:paraId="4029E669" w14:textId="4D1A8DD1" w:rsidR="00295A0C" w:rsidRPr="006510E5" w:rsidRDefault="00BE6B20" w:rsidP="00560C6B">
      <w:pPr>
        <w:keepLines/>
        <w:widowControl w:val="0"/>
        <w:contextualSpacing/>
        <w:jc w:val="both"/>
        <w:rPr>
          <w:rFonts w:ascii="Tahoma" w:hAnsi="Tahoma" w:cs="Tahoma"/>
          <w:b/>
          <w:color w:val="000000"/>
          <w:spacing w:val="10"/>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10"/>
          <w:sz w:val="20"/>
          <w:szCs w:val="20"/>
        </w:rPr>
        <w:t>.</w:t>
      </w:r>
      <w:r w:rsidR="00572DB2">
        <w:rPr>
          <w:rFonts w:ascii="Tahoma" w:hAnsi="Tahoma" w:cs="Tahoma"/>
          <w:b/>
          <w:color w:val="000000"/>
          <w:spacing w:val="10"/>
          <w:sz w:val="20"/>
          <w:szCs w:val="20"/>
        </w:rPr>
        <w:t xml:space="preserve"> </w:t>
      </w:r>
      <w:r w:rsidR="00295A0C" w:rsidRPr="006510E5">
        <w:rPr>
          <w:rFonts w:ascii="Tahoma" w:hAnsi="Tahoma" w:cs="Tahoma"/>
          <w:b/>
          <w:color w:val="000000"/>
          <w:spacing w:val="10"/>
          <w:sz w:val="20"/>
          <w:szCs w:val="20"/>
        </w:rPr>
        <w:t xml:space="preserve">9 </w:t>
      </w:r>
      <w:r w:rsidR="00572DB2" w:rsidRPr="006510E5">
        <w:rPr>
          <w:rFonts w:ascii="Tahoma" w:hAnsi="Tahoma" w:cs="Tahoma"/>
          <w:b/>
          <w:color w:val="000000"/>
          <w:spacing w:val="10"/>
          <w:sz w:val="20"/>
          <w:szCs w:val="20"/>
        </w:rPr>
        <w:t>TRAGUARDO</w:t>
      </w:r>
    </w:p>
    <w:p w14:paraId="2279227D"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Nel circuito provvisorio la linea di partenza può coinci</w:t>
      </w:r>
      <w:r w:rsidRPr="00760DF6">
        <w:rPr>
          <w:rFonts w:ascii="Tahoma" w:hAnsi="Tahoma" w:cs="Tahoma"/>
          <w:color w:val="000000"/>
          <w:spacing w:val="5"/>
          <w:sz w:val="20"/>
          <w:szCs w:val="20"/>
        </w:rPr>
        <w:softHyphen/>
        <w:t xml:space="preserve">dere con la linea di arrivo, mentre nel circuito stabile le </w:t>
      </w:r>
      <w:r w:rsidRPr="00760DF6">
        <w:rPr>
          <w:rFonts w:ascii="Tahoma" w:hAnsi="Tahoma" w:cs="Tahoma"/>
          <w:color w:val="000000"/>
          <w:spacing w:val="8"/>
          <w:sz w:val="20"/>
          <w:szCs w:val="20"/>
        </w:rPr>
        <w:t>due linee non dovranno coincidere.</w:t>
      </w:r>
    </w:p>
    <w:p w14:paraId="4B60D982" w14:textId="77777777" w:rsidR="006510E5" w:rsidRDefault="006510E5" w:rsidP="00560C6B">
      <w:pPr>
        <w:keepLines/>
        <w:widowControl w:val="0"/>
        <w:contextualSpacing/>
        <w:jc w:val="both"/>
        <w:rPr>
          <w:rFonts w:ascii="Tahoma" w:hAnsi="Tahoma" w:cs="Tahoma"/>
          <w:b/>
          <w:color w:val="000000"/>
          <w:spacing w:val="5"/>
          <w:sz w:val="20"/>
          <w:szCs w:val="20"/>
        </w:rPr>
      </w:pPr>
    </w:p>
    <w:p w14:paraId="1C2CCECF" w14:textId="6490B458" w:rsidR="00295A0C" w:rsidRPr="006510E5" w:rsidRDefault="00BE6B20" w:rsidP="00560C6B">
      <w:pPr>
        <w:keepLines/>
        <w:widowControl w:val="0"/>
        <w:contextualSpacing/>
        <w:jc w:val="both"/>
        <w:rPr>
          <w:rFonts w:ascii="Tahoma" w:hAnsi="Tahoma" w:cs="Tahoma"/>
          <w:b/>
          <w:color w:val="000000"/>
          <w:spacing w:val="5"/>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5"/>
          <w:sz w:val="20"/>
          <w:szCs w:val="20"/>
        </w:rPr>
        <w:t>.</w:t>
      </w:r>
      <w:r w:rsidR="00572DB2">
        <w:rPr>
          <w:rFonts w:ascii="Tahoma" w:hAnsi="Tahoma" w:cs="Tahoma"/>
          <w:b/>
          <w:color w:val="000000"/>
          <w:spacing w:val="5"/>
          <w:sz w:val="20"/>
          <w:szCs w:val="20"/>
        </w:rPr>
        <w:t xml:space="preserve"> </w:t>
      </w:r>
      <w:r w:rsidR="00295A0C" w:rsidRPr="006510E5">
        <w:rPr>
          <w:rFonts w:ascii="Tahoma" w:hAnsi="Tahoma" w:cs="Tahoma"/>
          <w:b/>
          <w:color w:val="000000"/>
          <w:spacing w:val="5"/>
          <w:sz w:val="20"/>
          <w:szCs w:val="20"/>
        </w:rPr>
        <w:t xml:space="preserve">10 </w:t>
      </w:r>
      <w:r w:rsidR="00572DB2" w:rsidRPr="006510E5">
        <w:rPr>
          <w:rFonts w:ascii="Tahoma" w:hAnsi="Tahoma" w:cs="Tahoma"/>
          <w:b/>
          <w:color w:val="000000"/>
          <w:spacing w:val="5"/>
          <w:sz w:val="20"/>
          <w:szCs w:val="20"/>
        </w:rPr>
        <w:t>RECINZIONE DELLA PISTA</w:t>
      </w:r>
    </w:p>
    <w:p w14:paraId="7E0693EB" w14:textId="77777777"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Il circuito dovrà essere recintato per tutta la sua lunghez</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 xml:space="preserve">za, con transenne, corde o nastro colorato, in modo che </w:t>
      </w:r>
      <w:r w:rsidRPr="00760DF6">
        <w:rPr>
          <w:rFonts w:ascii="Tahoma" w:hAnsi="Tahoma" w:cs="Tahoma"/>
          <w:color w:val="000000"/>
          <w:spacing w:val="2"/>
          <w:sz w:val="20"/>
          <w:szCs w:val="20"/>
        </w:rPr>
        <w:t>il pubblico possa spostarsi intorno al tracciato e possa se</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guire ogni fase di gara ma non possa avere accesso all'a</w:t>
      </w:r>
      <w:r w:rsidRPr="00760DF6">
        <w:rPr>
          <w:rFonts w:ascii="Tahoma" w:hAnsi="Tahoma" w:cs="Tahoma"/>
          <w:color w:val="000000"/>
          <w:spacing w:val="5"/>
          <w:sz w:val="20"/>
          <w:szCs w:val="20"/>
        </w:rPr>
        <w:softHyphen/>
      </w:r>
      <w:r w:rsidRPr="00760DF6">
        <w:rPr>
          <w:rFonts w:ascii="Tahoma" w:hAnsi="Tahoma" w:cs="Tahoma"/>
          <w:color w:val="000000"/>
          <w:spacing w:val="10"/>
          <w:sz w:val="20"/>
          <w:szCs w:val="20"/>
        </w:rPr>
        <w:t>rea interna, che non è aperta al pubblico.</w:t>
      </w:r>
    </w:p>
    <w:p w14:paraId="5D852A5D" w14:textId="77777777" w:rsidR="006510E5" w:rsidRDefault="006510E5" w:rsidP="00560C6B">
      <w:pPr>
        <w:keepLines/>
        <w:widowControl w:val="0"/>
        <w:contextualSpacing/>
        <w:jc w:val="both"/>
        <w:rPr>
          <w:rFonts w:ascii="Tahoma" w:hAnsi="Tahoma" w:cs="Tahoma"/>
          <w:b/>
          <w:color w:val="000000"/>
          <w:spacing w:val="6"/>
          <w:sz w:val="20"/>
          <w:szCs w:val="20"/>
        </w:rPr>
      </w:pPr>
    </w:p>
    <w:p w14:paraId="5D658B77" w14:textId="6A21B138"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11 </w:t>
      </w:r>
      <w:r w:rsidR="00572DB2" w:rsidRPr="006510E5">
        <w:rPr>
          <w:rFonts w:ascii="Tahoma" w:hAnsi="Tahoma" w:cs="Tahoma"/>
          <w:b/>
          <w:color w:val="000000"/>
          <w:spacing w:val="6"/>
          <w:sz w:val="20"/>
          <w:szCs w:val="20"/>
        </w:rPr>
        <w:t>PERCORSO</w:t>
      </w:r>
    </w:p>
    <w:p w14:paraId="1BA4400E" w14:textId="77777777" w:rsidR="00295A0C" w:rsidRPr="00760DF6" w:rsidRDefault="00295A0C" w:rsidP="00560C6B">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La lunghezza del tracciato potrà variare dai 200 ai 400 me</w:t>
      </w:r>
      <w:r w:rsidRPr="00760DF6">
        <w:rPr>
          <w:rFonts w:ascii="Tahoma" w:hAnsi="Tahoma" w:cs="Tahoma"/>
          <w:color w:val="000000"/>
          <w:spacing w:val="1"/>
          <w:sz w:val="20"/>
          <w:szCs w:val="20"/>
        </w:rPr>
        <w:softHyphen/>
        <w:t xml:space="preserve">tri, tenendo presente che deve essere percorso in circa 40 </w:t>
      </w:r>
      <w:r w:rsidRPr="00760DF6">
        <w:rPr>
          <w:rFonts w:ascii="Tahoma" w:hAnsi="Tahoma" w:cs="Tahoma"/>
          <w:color w:val="000000"/>
          <w:spacing w:val="2"/>
          <w:sz w:val="20"/>
          <w:szCs w:val="20"/>
        </w:rPr>
        <w:t xml:space="preserve">secondi. Ogni singola manche comporta un solo giro del </w:t>
      </w:r>
      <w:r w:rsidRPr="00760DF6">
        <w:rPr>
          <w:rFonts w:ascii="Tahoma" w:hAnsi="Tahoma" w:cs="Tahoma"/>
          <w:color w:val="000000"/>
          <w:sz w:val="20"/>
          <w:szCs w:val="20"/>
        </w:rPr>
        <w:t>circuito.</w:t>
      </w:r>
    </w:p>
    <w:p w14:paraId="58B71F54" w14:textId="77777777" w:rsidR="006510E5" w:rsidRDefault="006510E5" w:rsidP="00560C6B">
      <w:pPr>
        <w:keepLines/>
        <w:widowControl w:val="0"/>
        <w:contextualSpacing/>
        <w:jc w:val="both"/>
        <w:rPr>
          <w:rFonts w:ascii="Tahoma" w:hAnsi="Tahoma" w:cs="Tahoma"/>
          <w:b/>
          <w:color w:val="000000"/>
          <w:spacing w:val="6"/>
          <w:sz w:val="20"/>
          <w:szCs w:val="20"/>
        </w:rPr>
      </w:pPr>
    </w:p>
    <w:p w14:paraId="073A1B2D" w14:textId="5F2B58B2"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12 </w:t>
      </w:r>
      <w:r w:rsidR="00572DB2" w:rsidRPr="006510E5">
        <w:rPr>
          <w:rFonts w:ascii="Tahoma" w:hAnsi="Tahoma" w:cs="Tahoma"/>
          <w:b/>
          <w:color w:val="000000"/>
          <w:spacing w:val="6"/>
          <w:sz w:val="20"/>
          <w:szCs w:val="20"/>
        </w:rPr>
        <w:t>PARTENZA</w:t>
      </w:r>
    </w:p>
    <w:p w14:paraId="5B3148C4" w14:textId="37D896BE" w:rsidR="00295A0C" w:rsidRPr="00760DF6" w:rsidRDefault="00295A0C" w:rsidP="00560C6B">
      <w:pPr>
        <w:keepLines/>
        <w:widowControl w:val="0"/>
        <w:contextualSpacing/>
        <w:jc w:val="both"/>
        <w:rPr>
          <w:rFonts w:ascii="Tahoma" w:hAnsi="Tahoma" w:cs="Tahoma"/>
          <w:color w:val="000000"/>
          <w:spacing w:val="6"/>
          <w:sz w:val="20"/>
          <w:szCs w:val="20"/>
        </w:rPr>
      </w:pPr>
      <w:r w:rsidRPr="00760DF6">
        <w:rPr>
          <w:rFonts w:ascii="Tahoma" w:hAnsi="Tahoma" w:cs="Tahoma"/>
          <w:color w:val="000000"/>
          <w:spacing w:val="6"/>
          <w:sz w:val="20"/>
          <w:szCs w:val="20"/>
        </w:rPr>
        <w:t xml:space="preserve">La partenza deve essere data con l'ausilio di un cancello </w:t>
      </w:r>
      <w:r w:rsidRPr="00760DF6">
        <w:rPr>
          <w:rFonts w:ascii="Tahoma" w:hAnsi="Tahoma" w:cs="Tahoma"/>
          <w:color w:val="000000"/>
          <w:spacing w:val="3"/>
          <w:sz w:val="20"/>
          <w:szCs w:val="20"/>
        </w:rPr>
        <w:t>di partenza, automatico (elettronico) o manuale, posto so</w:t>
      </w:r>
      <w:r w:rsidRPr="00760DF6">
        <w:rPr>
          <w:rFonts w:ascii="Tahoma" w:hAnsi="Tahoma" w:cs="Tahoma"/>
          <w:color w:val="000000"/>
          <w:spacing w:val="3"/>
          <w:sz w:val="20"/>
          <w:szCs w:val="20"/>
        </w:rPr>
        <w:softHyphen/>
      </w:r>
      <w:r w:rsidRPr="00760DF6">
        <w:rPr>
          <w:rFonts w:ascii="Tahoma" w:hAnsi="Tahoma" w:cs="Tahoma"/>
          <w:color w:val="000000"/>
          <w:spacing w:val="8"/>
          <w:sz w:val="20"/>
          <w:szCs w:val="20"/>
        </w:rPr>
        <w:t xml:space="preserve">pra una pedana, la cui altezza minima sarà di mt. 1,50 </w:t>
      </w:r>
      <w:r w:rsidRPr="00760DF6">
        <w:rPr>
          <w:rFonts w:ascii="Tahoma" w:hAnsi="Tahoma" w:cs="Tahoma"/>
          <w:color w:val="000000"/>
          <w:spacing w:val="3"/>
          <w:sz w:val="20"/>
          <w:szCs w:val="20"/>
        </w:rPr>
        <w:t>ne</w:t>
      </w:r>
      <w:r w:rsidR="006510E5">
        <w:rPr>
          <w:rFonts w:ascii="Tahoma" w:hAnsi="Tahoma" w:cs="Tahoma"/>
          <w:color w:val="000000"/>
          <w:spacing w:val="3"/>
          <w:sz w:val="20"/>
          <w:szCs w:val="20"/>
        </w:rPr>
        <w:t>i</w:t>
      </w:r>
      <w:r w:rsidRPr="00760DF6">
        <w:rPr>
          <w:rFonts w:ascii="Tahoma" w:hAnsi="Tahoma" w:cs="Tahoma"/>
          <w:color w:val="000000"/>
          <w:spacing w:val="3"/>
          <w:sz w:val="20"/>
          <w:szCs w:val="20"/>
        </w:rPr>
        <w:t xml:space="preserve"> circuiti stabili e di almeno cm. 50 nei circuiti provvi</w:t>
      </w:r>
      <w:r w:rsidRPr="00760DF6">
        <w:rPr>
          <w:rFonts w:ascii="Tahoma" w:hAnsi="Tahoma" w:cs="Tahoma"/>
          <w:color w:val="000000"/>
          <w:spacing w:val="3"/>
          <w:sz w:val="20"/>
          <w:szCs w:val="20"/>
        </w:rPr>
        <w:softHyphen/>
        <w:t>sori. La superficie anteriore della pedana dovrà essere ri</w:t>
      </w:r>
      <w:r w:rsidRPr="00760DF6">
        <w:rPr>
          <w:rFonts w:ascii="Tahoma" w:hAnsi="Tahoma" w:cs="Tahoma"/>
          <w:color w:val="000000"/>
          <w:spacing w:val="3"/>
          <w:sz w:val="20"/>
          <w:szCs w:val="20"/>
        </w:rPr>
        <w:softHyphen/>
        <w:t xml:space="preserve">pida, con una pendenza tale che la ruota posteriore risulti </w:t>
      </w:r>
      <w:r w:rsidRPr="00760DF6">
        <w:rPr>
          <w:rFonts w:ascii="Tahoma" w:hAnsi="Tahoma" w:cs="Tahoma"/>
          <w:color w:val="000000"/>
          <w:spacing w:val="4"/>
          <w:sz w:val="20"/>
          <w:szCs w:val="20"/>
        </w:rPr>
        <w:t>più alta di 30 cm. di quella anteriore. La lunghezza mini</w:t>
      </w:r>
      <w:r w:rsidRPr="00760DF6">
        <w:rPr>
          <w:rFonts w:ascii="Tahoma" w:hAnsi="Tahoma" w:cs="Tahoma"/>
          <w:color w:val="000000"/>
          <w:spacing w:val="4"/>
          <w:sz w:val="20"/>
          <w:szCs w:val="20"/>
        </w:rPr>
        <w:softHyphen/>
        <w:t>ma della pedana dovrà essere di 8 metri nei circuiti stabi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li, e di mt. 4 nei circuiti provvisori.</w:t>
      </w:r>
    </w:p>
    <w:p w14:paraId="0B1BDB0E" w14:textId="77777777" w:rsidR="006510E5" w:rsidRDefault="006510E5" w:rsidP="00560C6B">
      <w:pPr>
        <w:keepLines/>
        <w:widowControl w:val="0"/>
        <w:contextualSpacing/>
        <w:jc w:val="both"/>
        <w:rPr>
          <w:rFonts w:ascii="Tahoma" w:hAnsi="Tahoma" w:cs="Tahoma"/>
          <w:color w:val="000000"/>
          <w:spacing w:val="4"/>
          <w:sz w:val="20"/>
          <w:szCs w:val="20"/>
        </w:rPr>
      </w:pPr>
    </w:p>
    <w:p w14:paraId="0CC1629E" w14:textId="3C6A9278" w:rsidR="00295A0C" w:rsidRPr="00424BA2"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424BA2">
        <w:rPr>
          <w:rFonts w:ascii="Tahoma" w:hAnsi="Tahoma" w:cs="Tahoma"/>
          <w:b/>
          <w:color w:val="000000"/>
          <w:spacing w:val="4"/>
          <w:sz w:val="20"/>
          <w:szCs w:val="20"/>
        </w:rPr>
        <w:t xml:space="preserve">13 </w:t>
      </w:r>
      <w:r w:rsidR="00572DB2" w:rsidRPr="00424BA2">
        <w:rPr>
          <w:rFonts w:ascii="Tahoma" w:hAnsi="Tahoma" w:cs="Tahoma"/>
          <w:b/>
          <w:color w:val="000000"/>
          <w:spacing w:val="4"/>
          <w:sz w:val="20"/>
          <w:szCs w:val="20"/>
        </w:rPr>
        <w:t>RETTILINEO DI PARTENZA</w:t>
      </w:r>
    </w:p>
    <w:p w14:paraId="71F111F3"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Il rettilineo di partenza dovrà essere lungo almeno 35 mt. e largo mt. 6,50. Il primo ostacolo si dovrà trovare non </w:t>
      </w:r>
      <w:r w:rsidRPr="00760DF6">
        <w:rPr>
          <w:rFonts w:ascii="Tahoma" w:hAnsi="Tahoma" w:cs="Tahoma"/>
          <w:color w:val="000000"/>
          <w:spacing w:val="4"/>
          <w:sz w:val="20"/>
          <w:szCs w:val="20"/>
        </w:rPr>
        <w:t>prima di 20 mt.: queste misure valgono per i circuiti sta</w:t>
      </w:r>
      <w:r w:rsidRPr="00760DF6">
        <w:rPr>
          <w:rFonts w:ascii="Tahoma" w:hAnsi="Tahoma" w:cs="Tahoma"/>
          <w:color w:val="000000"/>
          <w:spacing w:val="4"/>
          <w:sz w:val="20"/>
          <w:szCs w:val="20"/>
        </w:rPr>
        <w:softHyphen/>
      </w:r>
      <w:r w:rsidRPr="00760DF6">
        <w:rPr>
          <w:rFonts w:ascii="Tahoma" w:hAnsi="Tahoma" w:cs="Tahoma"/>
          <w:color w:val="000000"/>
          <w:spacing w:val="5"/>
          <w:sz w:val="20"/>
          <w:szCs w:val="20"/>
        </w:rPr>
        <w:t>bili, mentre per quelli provvisori la larghezza del rettili</w:t>
      </w:r>
      <w:r w:rsidRPr="00760DF6">
        <w:rPr>
          <w:rFonts w:ascii="Tahoma" w:hAnsi="Tahoma" w:cs="Tahoma"/>
          <w:color w:val="000000"/>
          <w:spacing w:val="5"/>
          <w:sz w:val="20"/>
          <w:szCs w:val="20"/>
        </w:rPr>
        <w:softHyphen/>
      </w:r>
      <w:r w:rsidRPr="00760DF6">
        <w:rPr>
          <w:rFonts w:ascii="Tahoma" w:hAnsi="Tahoma" w:cs="Tahoma"/>
          <w:color w:val="000000"/>
          <w:spacing w:val="7"/>
          <w:sz w:val="20"/>
          <w:szCs w:val="20"/>
        </w:rPr>
        <w:t xml:space="preserve">neo di partenza dovrà essere rapportata a quella della </w:t>
      </w:r>
      <w:r w:rsidRPr="00760DF6">
        <w:rPr>
          <w:rFonts w:ascii="Tahoma" w:hAnsi="Tahoma" w:cs="Tahoma"/>
          <w:color w:val="000000"/>
          <w:sz w:val="20"/>
          <w:szCs w:val="20"/>
        </w:rPr>
        <w:t>pedana.</w:t>
      </w:r>
    </w:p>
    <w:p w14:paraId="46AF6E5E" w14:textId="77777777" w:rsidR="006510E5" w:rsidRDefault="006510E5" w:rsidP="00560C6B">
      <w:pPr>
        <w:keepLines/>
        <w:widowControl w:val="0"/>
        <w:contextualSpacing/>
        <w:jc w:val="both"/>
        <w:rPr>
          <w:rFonts w:ascii="Tahoma" w:hAnsi="Tahoma" w:cs="Tahoma"/>
          <w:color w:val="000000"/>
          <w:spacing w:val="4"/>
          <w:sz w:val="20"/>
          <w:szCs w:val="20"/>
        </w:rPr>
      </w:pPr>
    </w:p>
    <w:p w14:paraId="484A8D37" w14:textId="12FE272A"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6510E5">
        <w:rPr>
          <w:rFonts w:ascii="Tahoma" w:hAnsi="Tahoma" w:cs="Tahoma"/>
          <w:b/>
          <w:color w:val="000000"/>
          <w:spacing w:val="4"/>
          <w:sz w:val="20"/>
          <w:szCs w:val="20"/>
        </w:rPr>
        <w:t xml:space="preserve">14 </w:t>
      </w:r>
      <w:r w:rsidR="00572DB2" w:rsidRPr="006510E5">
        <w:rPr>
          <w:rFonts w:ascii="Tahoma" w:hAnsi="Tahoma" w:cs="Tahoma"/>
          <w:b/>
          <w:color w:val="000000"/>
          <w:spacing w:val="4"/>
          <w:sz w:val="20"/>
          <w:szCs w:val="20"/>
        </w:rPr>
        <w:t>DELIMITAZIONE PERCORSO</w:t>
      </w:r>
    </w:p>
    <w:p w14:paraId="6F184D38" w14:textId="77777777"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Il circuito dovrà essere delimitato con materiale mobile, come pneumatici di autovetture, balle di paglia. Special</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mente le curve dovranno essere adeguatamente segnalate </w:t>
      </w:r>
      <w:r w:rsidRPr="00760DF6">
        <w:rPr>
          <w:rFonts w:ascii="Tahoma" w:hAnsi="Tahoma" w:cs="Tahoma"/>
          <w:color w:val="000000"/>
          <w:spacing w:val="1"/>
          <w:sz w:val="20"/>
          <w:szCs w:val="20"/>
        </w:rPr>
        <w:t>e delimitate. Se si usano paletti dovranno sporgere dal ter</w:t>
      </w:r>
      <w:r w:rsidRPr="00760DF6">
        <w:rPr>
          <w:rFonts w:ascii="Tahoma" w:hAnsi="Tahoma" w:cs="Tahoma"/>
          <w:color w:val="000000"/>
          <w:spacing w:val="1"/>
          <w:sz w:val="20"/>
          <w:szCs w:val="20"/>
        </w:rPr>
        <w:softHyphen/>
      </w:r>
      <w:r w:rsidRPr="00760DF6">
        <w:rPr>
          <w:rFonts w:ascii="Tahoma" w:hAnsi="Tahoma" w:cs="Tahoma"/>
          <w:color w:val="000000"/>
          <w:sz w:val="20"/>
          <w:szCs w:val="20"/>
        </w:rPr>
        <w:t>reno almeno due metri. Lo striscione di arrivo non è indi</w:t>
      </w:r>
      <w:r w:rsidRPr="00760DF6">
        <w:rPr>
          <w:rFonts w:ascii="Tahoma" w:hAnsi="Tahoma" w:cs="Tahoma"/>
          <w:color w:val="000000"/>
          <w:sz w:val="20"/>
          <w:szCs w:val="20"/>
        </w:rPr>
        <w:softHyphen/>
      </w:r>
      <w:r w:rsidRPr="00760DF6">
        <w:rPr>
          <w:rFonts w:ascii="Tahoma" w:hAnsi="Tahoma" w:cs="Tahoma"/>
          <w:color w:val="000000"/>
          <w:spacing w:val="1"/>
          <w:sz w:val="20"/>
          <w:szCs w:val="20"/>
        </w:rPr>
        <w:t>spensabile, se esiste, i pali di sostegno dovranno essere po</w:t>
      </w:r>
      <w:r w:rsidRPr="00760DF6">
        <w:rPr>
          <w:rFonts w:ascii="Tahoma" w:hAnsi="Tahoma" w:cs="Tahoma"/>
          <w:color w:val="000000"/>
          <w:spacing w:val="1"/>
          <w:sz w:val="20"/>
          <w:szCs w:val="20"/>
        </w:rPr>
        <w:softHyphen/>
      </w:r>
      <w:r w:rsidRPr="00760DF6">
        <w:rPr>
          <w:rFonts w:ascii="Tahoma" w:hAnsi="Tahoma" w:cs="Tahoma"/>
          <w:color w:val="000000"/>
          <w:spacing w:val="3"/>
          <w:sz w:val="20"/>
          <w:szCs w:val="20"/>
        </w:rPr>
        <w:t>sti ad almeno due metri dal tracciato di gara. Si può trac</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ciare la pista con birilli.</w:t>
      </w:r>
    </w:p>
    <w:p w14:paraId="5329F486" w14:textId="77777777" w:rsidR="006510E5" w:rsidRDefault="006510E5" w:rsidP="00560C6B">
      <w:pPr>
        <w:keepLines/>
        <w:widowControl w:val="0"/>
        <w:contextualSpacing/>
        <w:jc w:val="both"/>
        <w:rPr>
          <w:rFonts w:ascii="Tahoma" w:hAnsi="Tahoma" w:cs="Tahoma"/>
          <w:color w:val="000000"/>
          <w:spacing w:val="6"/>
          <w:sz w:val="20"/>
          <w:szCs w:val="20"/>
        </w:rPr>
      </w:pPr>
    </w:p>
    <w:p w14:paraId="1257602C" w14:textId="6A7F276C"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15 </w:t>
      </w:r>
      <w:r w:rsidR="00572DB2" w:rsidRPr="006510E5">
        <w:rPr>
          <w:rFonts w:ascii="Tahoma" w:hAnsi="Tahoma" w:cs="Tahoma"/>
          <w:b/>
          <w:color w:val="000000"/>
          <w:spacing w:val="6"/>
          <w:sz w:val="20"/>
          <w:szCs w:val="20"/>
        </w:rPr>
        <w:t>RETTILINEO</w:t>
      </w:r>
    </w:p>
    <w:p w14:paraId="3D113128" w14:textId="77777777"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Nei circuiti stabili la pista dopo il rettilineo di partenza </w:t>
      </w:r>
      <w:r w:rsidRPr="00760DF6">
        <w:rPr>
          <w:rFonts w:ascii="Tahoma" w:hAnsi="Tahoma" w:cs="Tahoma"/>
          <w:color w:val="000000"/>
          <w:spacing w:val="-1"/>
          <w:sz w:val="20"/>
          <w:szCs w:val="20"/>
        </w:rPr>
        <w:t>dovrà avere una larghezza di metri 5, mentre in quelli prov</w:t>
      </w:r>
      <w:r w:rsidRPr="00760DF6">
        <w:rPr>
          <w:rFonts w:ascii="Tahoma" w:hAnsi="Tahoma" w:cs="Tahoma"/>
          <w:color w:val="000000"/>
          <w:spacing w:val="-1"/>
          <w:sz w:val="20"/>
          <w:szCs w:val="20"/>
        </w:rPr>
        <w:softHyphen/>
      </w:r>
      <w:r w:rsidRPr="00760DF6">
        <w:rPr>
          <w:rFonts w:ascii="Tahoma" w:hAnsi="Tahoma" w:cs="Tahoma"/>
          <w:color w:val="000000"/>
          <w:sz w:val="20"/>
          <w:szCs w:val="20"/>
        </w:rPr>
        <w:t>visori dovrà essere larga almeno metri 3. Il cancello di par</w:t>
      </w:r>
      <w:r w:rsidRPr="00760DF6">
        <w:rPr>
          <w:rFonts w:ascii="Tahoma" w:hAnsi="Tahoma" w:cs="Tahoma"/>
          <w:color w:val="000000"/>
          <w:sz w:val="20"/>
          <w:szCs w:val="20"/>
        </w:rPr>
        <w:softHyphen/>
      </w:r>
      <w:r w:rsidRPr="00760DF6">
        <w:rPr>
          <w:rFonts w:ascii="Tahoma" w:hAnsi="Tahoma" w:cs="Tahoma"/>
          <w:color w:val="000000"/>
          <w:spacing w:val="-1"/>
          <w:sz w:val="20"/>
          <w:szCs w:val="20"/>
        </w:rPr>
        <w:t xml:space="preserve">tenza dovrà ospitare al massimo 8 concorrenti. La distanza </w:t>
      </w:r>
      <w:r w:rsidRPr="00760DF6">
        <w:rPr>
          <w:rFonts w:ascii="Tahoma" w:hAnsi="Tahoma" w:cs="Tahoma"/>
          <w:color w:val="000000"/>
          <w:spacing w:val="9"/>
          <w:sz w:val="20"/>
          <w:szCs w:val="20"/>
        </w:rPr>
        <w:t>minima tra due manubri dovrà essere di 20 cm.</w:t>
      </w:r>
    </w:p>
    <w:p w14:paraId="0B96937F" w14:textId="77777777" w:rsidR="006510E5" w:rsidRDefault="006510E5" w:rsidP="00560C6B">
      <w:pPr>
        <w:keepLines/>
        <w:widowControl w:val="0"/>
        <w:contextualSpacing/>
        <w:jc w:val="both"/>
        <w:rPr>
          <w:rFonts w:ascii="Tahoma" w:hAnsi="Tahoma" w:cs="Tahoma"/>
          <w:color w:val="000000"/>
          <w:spacing w:val="6"/>
          <w:sz w:val="20"/>
          <w:szCs w:val="20"/>
        </w:rPr>
      </w:pPr>
    </w:p>
    <w:p w14:paraId="579795B6" w14:textId="5B30A776"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95796A">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16 </w:t>
      </w:r>
      <w:r w:rsidR="00572DB2" w:rsidRPr="006510E5">
        <w:rPr>
          <w:rFonts w:ascii="Tahoma" w:hAnsi="Tahoma" w:cs="Tahoma"/>
          <w:b/>
          <w:color w:val="000000"/>
          <w:spacing w:val="6"/>
          <w:sz w:val="20"/>
          <w:szCs w:val="20"/>
        </w:rPr>
        <w:t>LINEA DEI 15 METRI</w:t>
      </w:r>
    </w:p>
    <w:p w14:paraId="6D573A36"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 primi 15 metri del tracciato dopo la partenza saranno delimitati da una linea (linea dei 15 mt.) e la pista sarà </w:t>
      </w:r>
      <w:r w:rsidRPr="00760DF6">
        <w:rPr>
          <w:rFonts w:ascii="Tahoma" w:hAnsi="Tahoma" w:cs="Tahoma"/>
          <w:color w:val="000000"/>
          <w:spacing w:val="3"/>
          <w:sz w:val="20"/>
          <w:szCs w:val="20"/>
        </w:rPr>
        <w:t>divisa in corsie. In questo primo tratto i concorrenti do</w:t>
      </w:r>
      <w:r w:rsidRPr="00760DF6">
        <w:rPr>
          <w:rFonts w:ascii="Tahoma" w:hAnsi="Tahoma" w:cs="Tahoma"/>
          <w:color w:val="000000"/>
          <w:spacing w:val="3"/>
          <w:sz w:val="20"/>
          <w:szCs w:val="20"/>
        </w:rPr>
        <w:softHyphen/>
      </w:r>
      <w:r w:rsidRPr="00760DF6">
        <w:rPr>
          <w:rFonts w:ascii="Tahoma" w:hAnsi="Tahoma" w:cs="Tahoma"/>
          <w:color w:val="000000"/>
          <w:spacing w:val="5"/>
          <w:sz w:val="20"/>
          <w:szCs w:val="20"/>
        </w:rPr>
        <w:t xml:space="preserve">vranno mantenersi all'interno della loro corsia, in caso </w:t>
      </w:r>
      <w:r w:rsidRPr="00760DF6">
        <w:rPr>
          <w:rFonts w:ascii="Tahoma" w:hAnsi="Tahoma" w:cs="Tahoma"/>
          <w:color w:val="000000"/>
          <w:spacing w:val="9"/>
          <w:sz w:val="20"/>
          <w:szCs w:val="20"/>
        </w:rPr>
        <w:t>contrario la partenza dovrà essere ripetuta.</w:t>
      </w:r>
    </w:p>
    <w:p w14:paraId="2AA5284F" w14:textId="77777777" w:rsidR="006510E5" w:rsidRDefault="006510E5" w:rsidP="00560C6B">
      <w:pPr>
        <w:keepLines/>
        <w:widowControl w:val="0"/>
        <w:contextualSpacing/>
        <w:jc w:val="both"/>
        <w:rPr>
          <w:rFonts w:ascii="Tahoma" w:hAnsi="Tahoma" w:cs="Tahoma"/>
          <w:color w:val="000000"/>
          <w:spacing w:val="8"/>
          <w:sz w:val="20"/>
          <w:szCs w:val="20"/>
        </w:rPr>
      </w:pPr>
    </w:p>
    <w:p w14:paraId="46611451" w14:textId="2DA0CFE4"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6510E5">
        <w:rPr>
          <w:rFonts w:ascii="Tahoma" w:hAnsi="Tahoma" w:cs="Tahoma"/>
          <w:b/>
          <w:color w:val="000000"/>
          <w:spacing w:val="8"/>
          <w:sz w:val="20"/>
          <w:szCs w:val="20"/>
        </w:rPr>
        <w:t xml:space="preserve">17 </w:t>
      </w:r>
      <w:r w:rsidR="00572DB2" w:rsidRPr="006510E5">
        <w:rPr>
          <w:rFonts w:ascii="Tahoma" w:hAnsi="Tahoma" w:cs="Tahoma"/>
          <w:b/>
          <w:color w:val="000000"/>
          <w:spacing w:val="8"/>
          <w:sz w:val="20"/>
          <w:szCs w:val="20"/>
        </w:rPr>
        <w:t>OSTACOLI</w:t>
      </w:r>
    </w:p>
    <w:p w14:paraId="15553415" w14:textId="77777777" w:rsidR="00295A0C" w:rsidRPr="00760DF6" w:rsidRDefault="00295A0C" w:rsidP="00560C6B">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L'altezza massima degli ostacoli, sia nei circuiti provvi</w:t>
      </w:r>
      <w:r w:rsidRPr="00760DF6">
        <w:rPr>
          <w:rFonts w:ascii="Tahoma" w:hAnsi="Tahoma" w:cs="Tahoma"/>
          <w:color w:val="000000"/>
          <w:spacing w:val="5"/>
          <w:sz w:val="20"/>
          <w:szCs w:val="20"/>
        </w:rPr>
        <w:softHyphen/>
      </w:r>
      <w:r w:rsidRPr="00760DF6">
        <w:rPr>
          <w:rFonts w:ascii="Tahoma" w:hAnsi="Tahoma" w:cs="Tahoma"/>
          <w:color w:val="000000"/>
          <w:spacing w:val="-3"/>
          <w:sz w:val="20"/>
          <w:szCs w:val="20"/>
        </w:rPr>
        <w:t>sori che in quelli stabili, deve essere di cm. 40: anche i gio</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vanissimi debbono poterli superare senza difficoltà.</w:t>
      </w:r>
    </w:p>
    <w:p w14:paraId="1D0828E1" w14:textId="77777777" w:rsidR="006510E5" w:rsidRDefault="006510E5" w:rsidP="00560C6B">
      <w:pPr>
        <w:keepLines/>
        <w:widowControl w:val="0"/>
        <w:contextualSpacing/>
        <w:jc w:val="both"/>
        <w:rPr>
          <w:rFonts w:ascii="Tahoma" w:hAnsi="Tahoma" w:cs="Tahoma"/>
          <w:color w:val="000000"/>
          <w:spacing w:val="6"/>
          <w:sz w:val="20"/>
          <w:szCs w:val="20"/>
        </w:rPr>
      </w:pPr>
    </w:p>
    <w:p w14:paraId="00BBB624" w14:textId="6EB394FB"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18 </w:t>
      </w:r>
      <w:r w:rsidR="00572DB2" w:rsidRPr="006510E5">
        <w:rPr>
          <w:rFonts w:ascii="Tahoma" w:hAnsi="Tahoma" w:cs="Tahoma"/>
          <w:b/>
          <w:color w:val="000000"/>
          <w:spacing w:val="6"/>
          <w:sz w:val="20"/>
          <w:szCs w:val="20"/>
        </w:rPr>
        <w:t>PARCO CORRIDORI</w:t>
      </w:r>
    </w:p>
    <w:p w14:paraId="3C473282" w14:textId="77777777" w:rsidR="00295A0C" w:rsidRPr="00760DF6" w:rsidRDefault="00295A0C" w:rsidP="00560C6B">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 xml:space="preserve">Nei pressi della zona di partenza deve essere allestito un </w:t>
      </w:r>
      <w:r w:rsidRPr="00760DF6">
        <w:rPr>
          <w:rFonts w:ascii="Tahoma" w:hAnsi="Tahoma" w:cs="Tahoma"/>
          <w:color w:val="000000"/>
          <w:sz w:val="20"/>
          <w:szCs w:val="20"/>
        </w:rPr>
        <w:t>parco chiuso, adeguatamente recintato, a servizio dei con</w:t>
      </w:r>
      <w:r w:rsidRPr="00760DF6">
        <w:rPr>
          <w:rFonts w:ascii="Tahoma" w:hAnsi="Tahoma" w:cs="Tahoma"/>
          <w:color w:val="000000"/>
          <w:sz w:val="20"/>
          <w:szCs w:val="20"/>
        </w:rPr>
        <w:softHyphen/>
      </w:r>
      <w:r w:rsidRPr="00760DF6">
        <w:rPr>
          <w:rFonts w:ascii="Tahoma" w:hAnsi="Tahoma" w:cs="Tahoma"/>
          <w:color w:val="000000"/>
          <w:spacing w:val="4"/>
          <w:sz w:val="20"/>
          <w:szCs w:val="20"/>
        </w:rPr>
        <w:t>correnti e per le riparazioni delle biciclette (anche da par</w:t>
      </w:r>
      <w:r w:rsidRPr="00760DF6">
        <w:rPr>
          <w:rFonts w:ascii="Tahoma" w:hAnsi="Tahoma" w:cs="Tahoma"/>
          <w:color w:val="000000"/>
          <w:spacing w:val="4"/>
          <w:sz w:val="20"/>
          <w:szCs w:val="20"/>
        </w:rPr>
        <w:softHyphen/>
        <w:t>te dei meccanici).</w:t>
      </w:r>
    </w:p>
    <w:p w14:paraId="5D1512D5" w14:textId="77777777" w:rsidR="006510E5" w:rsidRDefault="006510E5" w:rsidP="00560C6B">
      <w:pPr>
        <w:keepLines/>
        <w:widowControl w:val="0"/>
        <w:contextualSpacing/>
        <w:jc w:val="both"/>
        <w:rPr>
          <w:rFonts w:ascii="Tahoma" w:hAnsi="Tahoma" w:cs="Tahoma"/>
          <w:color w:val="000000"/>
          <w:spacing w:val="8"/>
          <w:sz w:val="20"/>
          <w:szCs w:val="20"/>
        </w:rPr>
      </w:pPr>
    </w:p>
    <w:p w14:paraId="12697E3F" w14:textId="70DA6475" w:rsidR="00295A0C" w:rsidRPr="006510E5" w:rsidRDefault="00BE6B20" w:rsidP="00560C6B">
      <w:pPr>
        <w:keepLines/>
        <w:widowControl w:val="0"/>
        <w:contextualSpacing/>
        <w:jc w:val="both"/>
        <w:rPr>
          <w:rFonts w:ascii="Tahoma" w:hAnsi="Tahoma" w:cs="Tahoma"/>
          <w:b/>
          <w:color w:val="000000"/>
          <w:spacing w:val="8"/>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8"/>
          <w:sz w:val="20"/>
          <w:szCs w:val="20"/>
        </w:rPr>
        <w:t>.</w:t>
      </w:r>
      <w:r w:rsidR="00572DB2">
        <w:rPr>
          <w:rFonts w:ascii="Tahoma" w:hAnsi="Tahoma" w:cs="Tahoma"/>
          <w:b/>
          <w:color w:val="000000"/>
          <w:spacing w:val="8"/>
          <w:sz w:val="20"/>
          <w:szCs w:val="20"/>
        </w:rPr>
        <w:t xml:space="preserve"> </w:t>
      </w:r>
      <w:r w:rsidR="00295A0C" w:rsidRPr="006510E5">
        <w:rPr>
          <w:rFonts w:ascii="Tahoma" w:hAnsi="Tahoma" w:cs="Tahoma"/>
          <w:b/>
          <w:color w:val="000000"/>
          <w:spacing w:val="8"/>
          <w:sz w:val="20"/>
          <w:szCs w:val="20"/>
        </w:rPr>
        <w:t xml:space="preserve">19 </w:t>
      </w:r>
      <w:r w:rsidR="00572DB2" w:rsidRPr="006510E5">
        <w:rPr>
          <w:rFonts w:ascii="Tahoma" w:hAnsi="Tahoma" w:cs="Tahoma"/>
          <w:b/>
          <w:color w:val="000000"/>
          <w:spacing w:val="8"/>
          <w:sz w:val="20"/>
          <w:szCs w:val="20"/>
        </w:rPr>
        <w:t>PROVE</w:t>
      </w:r>
    </w:p>
    <w:p w14:paraId="741CEDBB" w14:textId="77777777" w:rsidR="00295A0C" w:rsidRPr="00760DF6" w:rsidRDefault="00295A0C" w:rsidP="00560C6B">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Ogni concorrente regolarmente iscritto ha diritto ad ef</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fettuare delle prove di ricognizione del tracciato (al mas</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 xml:space="preserve">simo 4 prove a testa), nel periodo di tempo previsto per </w:t>
      </w:r>
      <w:r w:rsidRPr="00760DF6">
        <w:rPr>
          <w:rFonts w:ascii="Tahoma" w:hAnsi="Tahoma" w:cs="Tahoma"/>
          <w:color w:val="000000"/>
          <w:spacing w:val="5"/>
          <w:sz w:val="20"/>
          <w:szCs w:val="20"/>
        </w:rPr>
        <w:t xml:space="preserve">tali prove, che si svolgeranno alla presenza del Direttore </w:t>
      </w:r>
      <w:r w:rsidRPr="00760DF6">
        <w:rPr>
          <w:rFonts w:ascii="Tahoma" w:hAnsi="Tahoma" w:cs="Tahoma"/>
          <w:color w:val="000000"/>
          <w:spacing w:val="8"/>
          <w:sz w:val="20"/>
          <w:szCs w:val="20"/>
        </w:rPr>
        <w:t>di Gara e del servizio sanitario.</w:t>
      </w:r>
    </w:p>
    <w:p w14:paraId="0C806015" w14:textId="77777777" w:rsidR="006510E5" w:rsidRDefault="006510E5" w:rsidP="00560C6B">
      <w:pPr>
        <w:keepLines/>
        <w:widowControl w:val="0"/>
        <w:contextualSpacing/>
        <w:jc w:val="both"/>
        <w:rPr>
          <w:rFonts w:ascii="Tahoma" w:hAnsi="Tahoma" w:cs="Tahoma"/>
          <w:color w:val="000000"/>
          <w:spacing w:val="4"/>
          <w:sz w:val="20"/>
          <w:szCs w:val="20"/>
        </w:rPr>
      </w:pPr>
    </w:p>
    <w:p w14:paraId="33BBE75B" w14:textId="77777777" w:rsidR="00E522A0" w:rsidRDefault="00E522A0" w:rsidP="00560C6B">
      <w:pPr>
        <w:keepLines/>
        <w:widowControl w:val="0"/>
        <w:contextualSpacing/>
        <w:jc w:val="both"/>
        <w:rPr>
          <w:rFonts w:ascii="Tahoma" w:hAnsi="Tahoma" w:cs="Tahoma"/>
          <w:b/>
          <w:color w:val="000000"/>
          <w:spacing w:val="10"/>
          <w:sz w:val="20"/>
          <w:szCs w:val="20"/>
        </w:rPr>
      </w:pPr>
    </w:p>
    <w:p w14:paraId="4AA752D8" w14:textId="77777777" w:rsidR="00E522A0" w:rsidRDefault="00E522A0" w:rsidP="00560C6B">
      <w:pPr>
        <w:keepLines/>
        <w:widowControl w:val="0"/>
        <w:contextualSpacing/>
        <w:jc w:val="both"/>
        <w:rPr>
          <w:rFonts w:ascii="Tahoma" w:hAnsi="Tahoma" w:cs="Tahoma"/>
          <w:b/>
          <w:color w:val="000000"/>
          <w:spacing w:val="10"/>
          <w:sz w:val="20"/>
          <w:szCs w:val="20"/>
        </w:rPr>
      </w:pPr>
    </w:p>
    <w:p w14:paraId="14D91DA4" w14:textId="69E2125D" w:rsidR="00295A0C" w:rsidRPr="006510E5" w:rsidRDefault="00BE6B20" w:rsidP="00560C6B">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4"/>
          <w:sz w:val="20"/>
          <w:szCs w:val="20"/>
        </w:rPr>
        <w:t>.</w:t>
      </w:r>
      <w:r w:rsidR="00572DB2">
        <w:rPr>
          <w:rFonts w:ascii="Tahoma" w:hAnsi="Tahoma" w:cs="Tahoma"/>
          <w:b/>
          <w:color w:val="000000"/>
          <w:spacing w:val="4"/>
          <w:sz w:val="20"/>
          <w:szCs w:val="20"/>
        </w:rPr>
        <w:t xml:space="preserve"> </w:t>
      </w:r>
      <w:r w:rsidR="00295A0C" w:rsidRPr="006510E5">
        <w:rPr>
          <w:rFonts w:ascii="Tahoma" w:hAnsi="Tahoma" w:cs="Tahoma"/>
          <w:b/>
          <w:color w:val="000000"/>
          <w:spacing w:val="4"/>
          <w:sz w:val="20"/>
          <w:szCs w:val="20"/>
        </w:rPr>
        <w:t xml:space="preserve">20 </w:t>
      </w:r>
      <w:r w:rsidR="00572DB2" w:rsidRPr="006510E5">
        <w:rPr>
          <w:rFonts w:ascii="Tahoma" w:hAnsi="Tahoma" w:cs="Tahoma"/>
          <w:b/>
          <w:color w:val="000000"/>
          <w:spacing w:val="4"/>
          <w:sz w:val="20"/>
          <w:szCs w:val="20"/>
        </w:rPr>
        <w:t>SCORRETTEZZE</w:t>
      </w:r>
    </w:p>
    <w:p w14:paraId="6852D60C" w14:textId="77777777"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lastRenderedPageBreak/>
        <w:t>Se un concorrente anticipa la partenza, la stessa dovrà es</w:t>
      </w:r>
      <w:r w:rsidRPr="00760DF6">
        <w:rPr>
          <w:rFonts w:ascii="Tahoma" w:hAnsi="Tahoma" w:cs="Tahoma"/>
          <w:color w:val="000000"/>
          <w:spacing w:val="2"/>
          <w:sz w:val="20"/>
          <w:szCs w:val="20"/>
        </w:rPr>
        <w:softHyphen/>
      </w:r>
      <w:r w:rsidRPr="00760DF6">
        <w:rPr>
          <w:rFonts w:ascii="Tahoma" w:hAnsi="Tahoma" w:cs="Tahoma"/>
          <w:color w:val="000000"/>
          <w:sz w:val="20"/>
          <w:szCs w:val="20"/>
        </w:rPr>
        <w:t>sere ripetuta ed il concorrente richiamato. Se lo stesso cor</w:t>
      </w:r>
      <w:r w:rsidRPr="00760DF6">
        <w:rPr>
          <w:rFonts w:ascii="Tahoma" w:hAnsi="Tahoma" w:cs="Tahoma"/>
          <w:color w:val="000000"/>
          <w:sz w:val="20"/>
          <w:szCs w:val="20"/>
        </w:rPr>
        <w:softHyphen/>
      </w:r>
      <w:r w:rsidRPr="00760DF6">
        <w:rPr>
          <w:rFonts w:ascii="Tahoma" w:hAnsi="Tahoma" w:cs="Tahoma"/>
          <w:color w:val="000000"/>
          <w:spacing w:val="3"/>
          <w:sz w:val="20"/>
          <w:szCs w:val="20"/>
        </w:rPr>
        <w:t>ridore ripete la scorrettezza, verrà tolto di gara e classifi</w:t>
      </w:r>
      <w:r w:rsidRPr="00760DF6">
        <w:rPr>
          <w:rFonts w:ascii="Tahoma" w:hAnsi="Tahoma" w:cs="Tahoma"/>
          <w:color w:val="000000"/>
          <w:spacing w:val="3"/>
          <w:sz w:val="20"/>
          <w:szCs w:val="20"/>
        </w:rPr>
        <w:softHyphen/>
      </w:r>
      <w:r w:rsidRPr="00760DF6">
        <w:rPr>
          <w:rFonts w:ascii="Tahoma" w:hAnsi="Tahoma" w:cs="Tahoma"/>
          <w:color w:val="000000"/>
          <w:spacing w:val="6"/>
          <w:sz w:val="20"/>
          <w:szCs w:val="20"/>
        </w:rPr>
        <w:t>cato all'ultimo posto della manche. Alla partenza la ruo</w:t>
      </w:r>
      <w:r w:rsidRPr="00760DF6">
        <w:rPr>
          <w:rFonts w:ascii="Tahoma" w:hAnsi="Tahoma" w:cs="Tahoma"/>
          <w:color w:val="000000"/>
          <w:spacing w:val="6"/>
          <w:sz w:val="20"/>
          <w:szCs w:val="20"/>
        </w:rPr>
        <w:softHyphen/>
      </w:r>
      <w:r w:rsidRPr="00760DF6">
        <w:rPr>
          <w:rFonts w:ascii="Tahoma" w:hAnsi="Tahoma" w:cs="Tahoma"/>
          <w:color w:val="000000"/>
          <w:spacing w:val="4"/>
          <w:sz w:val="20"/>
          <w:szCs w:val="20"/>
        </w:rPr>
        <w:t>ta anteriore dovrà essere posata a terra e contro il cancel</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lo di partenza. Saltare il cancello o partire di slancio non è regolamentare.</w:t>
      </w:r>
    </w:p>
    <w:p w14:paraId="33F2ABEB" w14:textId="77777777" w:rsidR="006510E5" w:rsidRDefault="006510E5" w:rsidP="00560C6B">
      <w:pPr>
        <w:keepLines/>
        <w:widowControl w:val="0"/>
        <w:contextualSpacing/>
        <w:jc w:val="both"/>
        <w:rPr>
          <w:rFonts w:ascii="Tahoma" w:hAnsi="Tahoma" w:cs="Tahoma"/>
          <w:color w:val="000000"/>
          <w:spacing w:val="6"/>
          <w:sz w:val="20"/>
          <w:szCs w:val="20"/>
        </w:rPr>
      </w:pPr>
    </w:p>
    <w:p w14:paraId="4CEA7069" w14:textId="4D7C5F6C"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21 </w:t>
      </w:r>
      <w:r w:rsidR="00572DB2">
        <w:rPr>
          <w:rFonts w:ascii="Tahoma" w:hAnsi="Tahoma" w:cs="Tahoma"/>
          <w:b/>
          <w:color w:val="000000"/>
          <w:spacing w:val="6"/>
          <w:sz w:val="20"/>
          <w:szCs w:val="20"/>
        </w:rPr>
        <w:t>USCITA</w:t>
      </w:r>
      <w:r w:rsidR="00572DB2" w:rsidRPr="006510E5">
        <w:rPr>
          <w:rFonts w:ascii="Tahoma" w:hAnsi="Tahoma" w:cs="Tahoma"/>
          <w:b/>
          <w:color w:val="000000"/>
          <w:spacing w:val="6"/>
          <w:sz w:val="20"/>
          <w:szCs w:val="20"/>
        </w:rPr>
        <w:t xml:space="preserve"> DI PISTA</w:t>
      </w:r>
    </w:p>
    <w:p w14:paraId="58E7551E" w14:textId="77777777" w:rsidR="00295A0C" w:rsidRPr="00760DF6" w:rsidRDefault="00295A0C" w:rsidP="00560C6B">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Ogni corridore uscito di pista potrà rientrarvi dallo stesso </w:t>
      </w:r>
      <w:r w:rsidRPr="00760DF6">
        <w:rPr>
          <w:rFonts w:ascii="Tahoma" w:hAnsi="Tahoma" w:cs="Tahoma"/>
          <w:color w:val="000000"/>
          <w:spacing w:val="4"/>
          <w:sz w:val="20"/>
          <w:szCs w:val="20"/>
        </w:rPr>
        <w:t xml:space="preserve">punto o dal più vicino posto sicuro. In nessun caso però </w:t>
      </w:r>
      <w:r w:rsidRPr="00760DF6">
        <w:rPr>
          <w:rFonts w:ascii="Tahoma" w:hAnsi="Tahoma" w:cs="Tahoma"/>
          <w:color w:val="000000"/>
          <w:spacing w:val="6"/>
          <w:sz w:val="20"/>
          <w:szCs w:val="20"/>
        </w:rPr>
        <w:t xml:space="preserve">potrà tagliare il tracciato, né trarre vantaggio dall'uscita </w:t>
      </w:r>
      <w:r w:rsidRPr="00760DF6">
        <w:rPr>
          <w:rFonts w:ascii="Tahoma" w:hAnsi="Tahoma" w:cs="Tahoma"/>
          <w:color w:val="000000"/>
          <w:spacing w:val="4"/>
          <w:sz w:val="20"/>
          <w:szCs w:val="20"/>
        </w:rPr>
        <w:t xml:space="preserve">di pista, né tantomeno danneggiare con il suo rientro un </w:t>
      </w:r>
      <w:r w:rsidRPr="00760DF6">
        <w:rPr>
          <w:rFonts w:ascii="Tahoma" w:hAnsi="Tahoma" w:cs="Tahoma"/>
          <w:color w:val="000000"/>
          <w:spacing w:val="2"/>
          <w:sz w:val="20"/>
          <w:szCs w:val="20"/>
        </w:rPr>
        <w:t>altro concorrente. Il taglio del percorso comporta la squa</w:t>
      </w:r>
      <w:r w:rsidRPr="00760DF6">
        <w:rPr>
          <w:rFonts w:ascii="Tahoma" w:hAnsi="Tahoma" w:cs="Tahoma"/>
          <w:color w:val="000000"/>
          <w:spacing w:val="2"/>
          <w:sz w:val="20"/>
          <w:szCs w:val="20"/>
        </w:rPr>
        <w:softHyphen/>
      </w:r>
      <w:r w:rsidRPr="00760DF6">
        <w:rPr>
          <w:rFonts w:ascii="Tahoma" w:hAnsi="Tahoma" w:cs="Tahoma"/>
          <w:color w:val="000000"/>
          <w:spacing w:val="6"/>
          <w:sz w:val="20"/>
          <w:szCs w:val="20"/>
        </w:rPr>
        <w:t>lifica della manche.</w:t>
      </w:r>
    </w:p>
    <w:p w14:paraId="7FBA293D" w14:textId="77777777" w:rsidR="006510E5" w:rsidRDefault="006510E5" w:rsidP="00560C6B">
      <w:pPr>
        <w:keepLines/>
        <w:widowControl w:val="0"/>
        <w:contextualSpacing/>
        <w:jc w:val="both"/>
        <w:rPr>
          <w:rFonts w:ascii="Tahoma" w:hAnsi="Tahoma" w:cs="Tahoma"/>
          <w:color w:val="000000"/>
          <w:spacing w:val="6"/>
          <w:sz w:val="20"/>
          <w:szCs w:val="20"/>
        </w:rPr>
      </w:pPr>
    </w:p>
    <w:p w14:paraId="3DB94C18" w14:textId="091F64D9" w:rsidR="00295A0C" w:rsidRPr="006510E5" w:rsidRDefault="00BE6B20" w:rsidP="00560C6B">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22 </w:t>
      </w:r>
      <w:r w:rsidR="00572DB2" w:rsidRPr="006510E5">
        <w:rPr>
          <w:rFonts w:ascii="Tahoma" w:hAnsi="Tahoma" w:cs="Tahoma"/>
          <w:b/>
          <w:color w:val="000000"/>
          <w:spacing w:val="6"/>
          <w:sz w:val="20"/>
          <w:szCs w:val="20"/>
        </w:rPr>
        <w:t>SVOLGIMENTO GARA</w:t>
      </w:r>
    </w:p>
    <w:p w14:paraId="08A919A7" w14:textId="77777777" w:rsidR="00295A0C" w:rsidRPr="00760DF6" w:rsidRDefault="00295A0C" w:rsidP="00560C6B">
      <w:pPr>
        <w:keepLines/>
        <w:widowControl w:val="0"/>
        <w:contextualSpacing/>
        <w:jc w:val="both"/>
        <w:rPr>
          <w:rFonts w:ascii="Tahoma" w:hAnsi="Tahoma" w:cs="Tahoma"/>
          <w:color w:val="000000"/>
          <w:spacing w:val="7"/>
          <w:sz w:val="20"/>
          <w:szCs w:val="20"/>
        </w:rPr>
      </w:pPr>
      <w:r w:rsidRPr="00760DF6">
        <w:rPr>
          <w:rFonts w:ascii="Tahoma" w:hAnsi="Tahoma" w:cs="Tahoma"/>
          <w:color w:val="000000"/>
          <w:spacing w:val="7"/>
          <w:sz w:val="20"/>
          <w:szCs w:val="20"/>
        </w:rPr>
        <w:t>Le gare hanno il seguente svolgimento:</w:t>
      </w:r>
    </w:p>
    <w:p w14:paraId="5A49C27B" w14:textId="77777777" w:rsidR="00295A0C" w:rsidRPr="00760DF6" w:rsidRDefault="00295A0C" w:rsidP="00311E14">
      <w:pPr>
        <w:keepLines/>
        <w:widowControl w:val="0"/>
        <w:numPr>
          <w:ilvl w:val="0"/>
          <w:numId w:val="39"/>
        </w:numPr>
        <w:ind w:hanging="216"/>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da una a tre manches di qualificazione per ogni catego</w:t>
      </w:r>
      <w:r w:rsidRPr="00760DF6">
        <w:rPr>
          <w:rFonts w:ascii="Tahoma" w:hAnsi="Tahoma" w:cs="Tahoma"/>
          <w:color w:val="000000"/>
          <w:spacing w:val="2"/>
          <w:sz w:val="20"/>
          <w:szCs w:val="20"/>
        </w:rPr>
        <w:softHyphen/>
      </w:r>
      <w:r w:rsidRPr="00760DF6">
        <w:rPr>
          <w:rFonts w:ascii="Tahoma" w:hAnsi="Tahoma" w:cs="Tahoma"/>
          <w:color w:val="000000"/>
          <w:spacing w:val="1"/>
          <w:sz w:val="20"/>
          <w:szCs w:val="20"/>
        </w:rPr>
        <w:t xml:space="preserve">ria. Tale scelta sarà determinata sulla base del numero </w:t>
      </w:r>
      <w:r w:rsidRPr="00760DF6">
        <w:rPr>
          <w:rFonts w:ascii="Tahoma" w:hAnsi="Tahoma" w:cs="Tahoma"/>
          <w:color w:val="000000"/>
          <w:spacing w:val="7"/>
          <w:sz w:val="20"/>
          <w:szCs w:val="20"/>
        </w:rPr>
        <w:t>globale dei concorrenti di tutte le categorie.</w:t>
      </w:r>
    </w:p>
    <w:p w14:paraId="5AB6C5F8" w14:textId="77777777" w:rsidR="00295A0C" w:rsidRPr="00760DF6" w:rsidRDefault="00295A0C" w:rsidP="00311E14">
      <w:pPr>
        <w:keepLines/>
        <w:widowControl w:val="0"/>
        <w:numPr>
          <w:ilvl w:val="0"/>
          <w:numId w:val="39"/>
        </w:numPr>
        <w:ind w:hanging="216"/>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successivo passaggio ai quarti di finale, semifinale e </w:t>
      </w:r>
      <w:r w:rsidRPr="00760DF6">
        <w:rPr>
          <w:rFonts w:ascii="Tahoma" w:hAnsi="Tahoma" w:cs="Tahoma"/>
          <w:color w:val="000000"/>
          <w:sz w:val="20"/>
          <w:szCs w:val="20"/>
        </w:rPr>
        <w:t>finale.</w:t>
      </w:r>
    </w:p>
    <w:p w14:paraId="35AAEFC0" w14:textId="77777777" w:rsidR="006510E5" w:rsidRDefault="00295A0C" w:rsidP="00311E14">
      <w:pPr>
        <w:keepLines/>
        <w:widowControl w:val="0"/>
        <w:numPr>
          <w:ilvl w:val="0"/>
          <w:numId w:val="39"/>
        </w:numPr>
        <w:ind w:hanging="216"/>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 xml:space="preserve">secondo il numero degli iscritti della categoria possono </w:t>
      </w:r>
      <w:r w:rsidRPr="00760DF6">
        <w:rPr>
          <w:rFonts w:ascii="Tahoma" w:hAnsi="Tahoma" w:cs="Tahoma"/>
          <w:color w:val="000000"/>
          <w:spacing w:val="4"/>
          <w:sz w:val="20"/>
          <w:szCs w:val="20"/>
        </w:rPr>
        <w:t>essere evitate le fasi intermedie tra qualificazioni e fi</w:t>
      </w:r>
      <w:r w:rsidRPr="00760DF6">
        <w:rPr>
          <w:rFonts w:ascii="Tahoma" w:hAnsi="Tahoma" w:cs="Tahoma"/>
          <w:color w:val="000000"/>
          <w:spacing w:val="4"/>
          <w:sz w:val="20"/>
          <w:szCs w:val="20"/>
        </w:rPr>
        <w:softHyphen/>
      </w:r>
      <w:r w:rsidRPr="00760DF6">
        <w:rPr>
          <w:rFonts w:ascii="Tahoma" w:hAnsi="Tahoma" w:cs="Tahoma"/>
          <w:color w:val="000000"/>
          <w:spacing w:val="8"/>
          <w:sz w:val="20"/>
          <w:szCs w:val="20"/>
        </w:rPr>
        <w:t>nale (quarti e/o semifinali);</w:t>
      </w:r>
    </w:p>
    <w:p w14:paraId="17E0218C" w14:textId="79BC7BE0" w:rsidR="00295A0C" w:rsidRPr="006510E5" w:rsidRDefault="00295A0C" w:rsidP="00311E14">
      <w:pPr>
        <w:keepLines/>
        <w:widowControl w:val="0"/>
        <w:numPr>
          <w:ilvl w:val="0"/>
          <w:numId w:val="39"/>
        </w:numPr>
        <w:tabs>
          <w:tab w:val="clear" w:pos="216"/>
        </w:tabs>
        <w:ind w:hanging="153"/>
        <w:contextualSpacing/>
        <w:jc w:val="both"/>
        <w:rPr>
          <w:rFonts w:ascii="Tahoma" w:hAnsi="Tahoma" w:cs="Tahoma"/>
          <w:color w:val="000000"/>
          <w:spacing w:val="1"/>
          <w:sz w:val="20"/>
          <w:szCs w:val="20"/>
        </w:rPr>
      </w:pPr>
      <w:r w:rsidRPr="006510E5">
        <w:rPr>
          <w:rFonts w:ascii="Tahoma" w:hAnsi="Tahoma" w:cs="Tahoma"/>
          <w:color w:val="000000"/>
          <w:sz w:val="20"/>
          <w:szCs w:val="20"/>
        </w:rPr>
        <w:t xml:space="preserve">la disposizione dei corridori al cancello di partenza sarà </w:t>
      </w:r>
      <w:r w:rsidRPr="006510E5">
        <w:rPr>
          <w:rFonts w:ascii="Tahoma" w:hAnsi="Tahoma" w:cs="Tahoma"/>
          <w:color w:val="000000"/>
          <w:spacing w:val="8"/>
          <w:sz w:val="20"/>
          <w:szCs w:val="20"/>
        </w:rPr>
        <w:t>fissata prima della gara per sorteggio.</w:t>
      </w:r>
    </w:p>
    <w:p w14:paraId="4EE94C7E" w14:textId="77777777" w:rsidR="006510E5" w:rsidRDefault="006510E5" w:rsidP="006510E5">
      <w:pPr>
        <w:keepLines/>
        <w:widowControl w:val="0"/>
        <w:contextualSpacing/>
        <w:jc w:val="both"/>
        <w:rPr>
          <w:rFonts w:ascii="Tahoma" w:hAnsi="Tahoma" w:cs="Tahoma"/>
          <w:color w:val="000000"/>
          <w:spacing w:val="6"/>
          <w:sz w:val="20"/>
          <w:szCs w:val="20"/>
        </w:rPr>
      </w:pPr>
    </w:p>
    <w:p w14:paraId="0C73BB13" w14:textId="20F6BF67"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23 </w:t>
      </w:r>
      <w:r w:rsidR="00572DB2" w:rsidRPr="006510E5">
        <w:rPr>
          <w:rFonts w:ascii="Tahoma" w:hAnsi="Tahoma" w:cs="Tahoma"/>
          <w:b/>
          <w:color w:val="000000"/>
          <w:spacing w:val="6"/>
          <w:sz w:val="20"/>
          <w:szCs w:val="20"/>
        </w:rPr>
        <w:t>QUALIFICAZIONI</w:t>
      </w:r>
    </w:p>
    <w:p w14:paraId="4EDC78C1" w14:textId="77777777"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In caso di due o tre manches di qualificazione, si assegna un punteggio al concorrente, sulla base dell'ordine di ar</w:t>
      </w:r>
      <w:r w:rsidRPr="00760DF6">
        <w:rPr>
          <w:rFonts w:ascii="Tahoma" w:hAnsi="Tahoma" w:cs="Tahoma"/>
          <w:color w:val="000000"/>
          <w:spacing w:val="4"/>
          <w:sz w:val="20"/>
          <w:szCs w:val="20"/>
        </w:rPr>
        <w:softHyphen/>
      </w:r>
      <w:r w:rsidRPr="00760DF6">
        <w:rPr>
          <w:rFonts w:ascii="Tahoma" w:hAnsi="Tahoma" w:cs="Tahoma"/>
          <w:color w:val="000000"/>
          <w:spacing w:val="2"/>
          <w:sz w:val="20"/>
          <w:szCs w:val="20"/>
        </w:rPr>
        <w:t xml:space="preserve">rivo di ciascuna manche, con 1 punto al 1°, 2 punti al 2, ° </w:t>
      </w:r>
      <w:r w:rsidRPr="00760DF6">
        <w:rPr>
          <w:rFonts w:ascii="Tahoma" w:hAnsi="Tahoma" w:cs="Tahoma"/>
          <w:color w:val="000000"/>
          <w:sz w:val="20"/>
          <w:szCs w:val="20"/>
        </w:rPr>
        <w:t>ecc...</w:t>
      </w:r>
    </w:p>
    <w:p w14:paraId="7B116E6F" w14:textId="77777777" w:rsidR="00295A0C" w:rsidRPr="00760DF6" w:rsidRDefault="00295A0C" w:rsidP="006510E5">
      <w:pPr>
        <w:keepLines/>
        <w:widowControl w:val="0"/>
        <w:contextualSpacing/>
        <w:jc w:val="both"/>
        <w:rPr>
          <w:rFonts w:ascii="Tahoma" w:hAnsi="Tahoma" w:cs="Tahoma"/>
          <w:color w:val="000000"/>
          <w:spacing w:val="3"/>
          <w:sz w:val="20"/>
          <w:szCs w:val="20"/>
        </w:rPr>
      </w:pPr>
      <w:r w:rsidRPr="006510E5">
        <w:rPr>
          <w:rFonts w:ascii="Tahoma" w:hAnsi="Tahoma" w:cs="Tahoma"/>
          <w:color w:val="000000"/>
          <w:spacing w:val="3"/>
          <w:sz w:val="20"/>
          <w:szCs w:val="20"/>
        </w:rPr>
        <w:t>Passa la qualificazione il concorrente con minor punteg</w:t>
      </w:r>
      <w:r w:rsidRPr="006510E5">
        <w:rPr>
          <w:rFonts w:ascii="Tahoma" w:hAnsi="Tahoma" w:cs="Tahoma"/>
          <w:color w:val="000000"/>
          <w:spacing w:val="3"/>
          <w:sz w:val="20"/>
          <w:szCs w:val="20"/>
        </w:rPr>
        <w:softHyphen/>
      </w:r>
      <w:r w:rsidRPr="006510E5">
        <w:rPr>
          <w:rFonts w:ascii="Tahoma" w:hAnsi="Tahoma" w:cs="Tahoma"/>
          <w:color w:val="000000"/>
          <w:spacing w:val="2"/>
          <w:sz w:val="20"/>
          <w:szCs w:val="20"/>
        </w:rPr>
        <w:t>gio. A parità di punteggio si tiene conto dell'ordine di ar</w:t>
      </w:r>
      <w:r w:rsidRPr="006510E5">
        <w:rPr>
          <w:rFonts w:ascii="Tahoma" w:hAnsi="Tahoma" w:cs="Tahoma"/>
          <w:color w:val="000000"/>
          <w:spacing w:val="2"/>
          <w:sz w:val="20"/>
          <w:szCs w:val="20"/>
        </w:rPr>
        <w:softHyphen/>
      </w:r>
      <w:r w:rsidRPr="006510E5">
        <w:rPr>
          <w:rFonts w:ascii="Tahoma" w:hAnsi="Tahoma" w:cs="Tahoma"/>
          <w:color w:val="000000"/>
          <w:spacing w:val="5"/>
          <w:sz w:val="20"/>
          <w:szCs w:val="20"/>
        </w:rPr>
        <w:t>rivo dell'ultima manche di qualificazione. Fra due man</w:t>
      </w:r>
      <w:r w:rsidRPr="006510E5">
        <w:rPr>
          <w:rFonts w:ascii="Tahoma" w:hAnsi="Tahoma" w:cs="Tahoma"/>
          <w:color w:val="000000"/>
          <w:spacing w:val="5"/>
          <w:sz w:val="20"/>
          <w:szCs w:val="20"/>
        </w:rPr>
        <w:softHyphen/>
      </w:r>
      <w:r w:rsidRPr="006510E5">
        <w:rPr>
          <w:rFonts w:ascii="Tahoma" w:hAnsi="Tahoma" w:cs="Tahoma"/>
          <w:color w:val="000000"/>
          <w:spacing w:val="1"/>
          <w:sz w:val="20"/>
          <w:szCs w:val="20"/>
        </w:rPr>
        <w:t>ches della stessa categoria dovrà</w:t>
      </w:r>
      <w:r w:rsidRPr="00760DF6">
        <w:rPr>
          <w:rFonts w:ascii="Tahoma" w:hAnsi="Tahoma" w:cs="Tahoma"/>
          <w:color w:val="000000"/>
          <w:spacing w:val="1"/>
          <w:sz w:val="20"/>
          <w:szCs w:val="20"/>
        </w:rPr>
        <w:t xml:space="preserve"> essere osservata una pausa </w:t>
      </w:r>
      <w:r w:rsidRPr="00760DF6">
        <w:rPr>
          <w:rFonts w:ascii="Tahoma" w:hAnsi="Tahoma" w:cs="Tahoma"/>
          <w:color w:val="000000"/>
          <w:spacing w:val="6"/>
          <w:sz w:val="20"/>
          <w:szCs w:val="20"/>
        </w:rPr>
        <w:t>di 10 minuti.</w:t>
      </w:r>
    </w:p>
    <w:p w14:paraId="67284B06" w14:textId="77777777" w:rsidR="006510E5" w:rsidRDefault="006510E5" w:rsidP="006510E5">
      <w:pPr>
        <w:keepLines/>
        <w:widowControl w:val="0"/>
        <w:contextualSpacing/>
        <w:jc w:val="both"/>
        <w:rPr>
          <w:rFonts w:ascii="Tahoma" w:hAnsi="Tahoma" w:cs="Tahoma"/>
          <w:color w:val="000000"/>
          <w:spacing w:val="4"/>
          <w:sz w:val="20"/>
          <w:szCs w:val="20"/>
        </w:rPr>
      </w:pPr>
    </w:p>
    <w:p w14:paraId="66C68EDC" w14:textId="31B936C4"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24 </w:t>
      </w:r>
      <w:r w:rsidR="00572DB2" w:rsidRPr="006510E5">
        <w:rPr>
          <w:rFonts w:ascii="Tahoma" w:hAnsi="Tahoma" w:cs="Tahoma"/>
          <w:b/>
          <w:color w:val="000000"/>
          <w:spacing w:val="4"/>
          <w:sz w:val="20"/>
          <w:szCs w:val="20"/>
        </w:rPr>
        <w:t>SEGNALAZIONI IN PISTA</w:t>
      </w:r>
    </w:p>
    <w:p w14:paraId="6A63758C" w14:textId="77777777" w:rsidR="00295A0C" w:rsidRPr="006510E5" w:rsidRDefault="00295A0C" w:rsidP="006510E5">
      <w:pPr>
        <w:keepLines/>
        <w:widowControl w:val="0"/>
        <w:contextualSpacing/>
        <w:jc w:val="both"/>
        <w:rPr>
          <w:rFonts w:ascii="Tahoma" w:hAnsi="Tahoma" w:cs="Tahoma"/>
          <w:color w:val="000000"/>
          <w:spacing w:val="-1"/>
          <w:sz w:val="20"/>
          <w:szCs w:val="20"/>
        </w:rPr>
      </w:pPr>
      <w:r w:rsidRPr="006510E5">
        <w:rPr>
          <w:rFonts w:ascii="Tahoma" w:hAnsi="Tahoma" w:cs="Tahoma"/>
          <w:color w:val="000000"/>
          <w:spacing w:val="-1"/>
          <w:sz w:val="20"/>
          <w:szCs w:val="20"/>
        </w:rPr>
        <w:t xml:space="preserve">Per le segnalazioni vengono utilizzate alcune bandiere, che </w:t>
      </w:r>
      <w:r w:rsidRPr="006510E5">
        <w:rPr>
          <w:rFonts w:ascii="Tahoma" w:hAnsi="Tahoma" w:cs="Tahoma"/>
          <w:color w:val="000000"/>
          <w:sz w:val="20"/>
          <w:szCs w:val="20"/>
        </w:rPr>
        <w:t>sono:</w:t>
      </w:r>
    </w:p>
    <w:p w14:paraId="04A15DB8" w14:textId="13F1AAC0"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verde: pista libera</w:t>
      </w:r>
    </w:p>
    <w:p w14:paraId="3D9517DD" w14:textId="39303190"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2"/>
          <w:sz w:val="20"/>
          <w:szCs w:val="20"/>
        </w:rPr>
      </w:pPr>
      <w:r w:rsidRPr="00760DF6">
        <w:rPr>
          <w:rFonts w:ascii="Tahoma" w:hAnsi="Tahoma" w:cs="Tahoma"/>
          <w:color w:val="000000"/>
          <w:spacing w:val="12"/>
          <w:sz w:val="20"/>
          <w:szCs w:val="20"/>
        </w:rPr>
        <w:t>gialla: falsa partenza, pericolo</w:t>
      </w:r>
    </w:p>
    <w:p w14:paraId="1BC13FB8" w14:textId="08EA226E" w:rsidR="00295A0C" w:rsidRPr="006510E5" w:rsidRDefault="00295A0C" w:rsidP="00311E14">
      <w:pPr>
        <w:pStyle w:val="Paragrafoelenco"/>
        <w:keepLines/>
        <w:widowControl w:val="0"/>
        <w:numPr>
          <w:ilvl w:val="0"/>
          <w:numId w:val="40"/>
        </w:numPr>
        <w:jc w:val="both"/>
        <w:rPr>
          <w:rFonts w:ascii="Tahoma" w:hAnsi="Tahoma" w:cs="Tahoma"/>
          <w:color w:val="000000"/>
          <w:spacing w:val="8"/>
          <w:sz w:val="20"/>
          <w:szCs w:val="20"/>
        </w:rPr>
      </w:pPr>
      <w:r w:rsidRPr="006510E5">
        <w:rPr>
          <w:rFonts w:ascii="Tahoma" w:hAnsi="Tahoma" w:cs="Tahoma"/>
          <w:color w:val="000000"/>
          <w:spacing w:val="8"/>
          <w:sz w:val="20"/>
          <w:szCs w:val="20"/>
        </w:rPr>
        <w:t>rossa: stop alla gara</w:t>
      </w:r>
    </w:p>
    <w:p w14:paraId="5FB645CA" w14:textId="19378385"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bianco/nera: un giro alla fine</w:t>
      </w:r>
    </w:p>
    <w:p w14:paraId="6EA04F51" w14:textId="01BD4995"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14"/>
          <w:sz w:val="20"/>
          <w:szCs w:val="20"/>
        </w:rPr>
      </w:pPr>
      <w:r w:rsidRPr="00760DF6">
        <w:rPr>
          <w:rFonts w:ascii="Tahoma" w:hAnsi="Tahoma" w:cs="Tahoma"/>
          <w:color w:val="000000"/>
          <w:spacing w:val="14"/>
          <w:sz w:val="20"/>
          <w:szCs w:val="20"/>
        </w:rPr>
        <w:t>a scacchi: arrivo</w:t>
      </w:r>
    </w:p>
    <w:p w14:paraId="170FB6B6" w14:textId="77777777" w:rsidR="00295A0C" w:rsidRPr="00760DF6" w:rsidRDefault="00295A0C" w:rsidP="00311E14">
      <w:pPr>
        <w:keepLines/>
        <w:widowControl w:val="0"/>
        <w:numPr>
          <w:ilvl w:val="0"/>
          <w:numId w:val="40"/>
        </w:numPr>
        <w:tabs>
          <w:tab w:val="decimal" w:pos="216"/>
        </w:tabs>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blu: infrazione di concorrente. Questa bandiera è affi</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data agli ispettori di percorso. Per sviluppare il senso </w:t>
      </w:r>
      <w:r w:rsidRPr="00760DF6">
        <w:rPr>
          <w:rFonts w:ascii="Tahoma" w:hAnsi="Tahoma" w:cs="Tahoma"/>
          <w:color w:val="000000"/>
          <w:spacing w:val="3"/>
          <w:sz w:val="20"/>
          <w:szCs w:val="20"/>
        </w:rPr>
        <w:t xml:space="preserve">di lealtà e di giustizia dei ragazzi si possono nominare </w:t>
      </w:r>
      <w:r w:rsidRPr="00760DF6">
        <w:rPr>
          <w:rFonts w:ascii="Tahoma" w:hAnsi="Tahoma" w:cs="Tahoma"/>
          <w:color w:val="000000"/>
          <w:spacing w:val="5"/>
          <w:sz w:val="20"/>
          <w:szCs w:val="20"/>
        </w:rPr>
        <w:t>ogni gara, con estrazione a sorte, tre «Ispettori volon</w:t>
      </w:r>
      <w:r w:rsidRPr="00760DF6">
        <w:rPr>
          <w:rFonts w:ascii="Tahoma" w:hAnsi="Tahoma" w:cs="Tahoma"/>
          <w:color w:val="000000"/>
          <w:spacing w:val="5"/>
          <w:sz w:val="20"/>
          <w:szCs w:val="20"/>
        </w:rPr>
        <w:softHyphen/>
      </w:r>
      <w:r w:rsidRPr="00760DF6">
        <w:rPr>
          <w:rFonts w:ascii="Tahoma" w:hAnsi="Tahoma" w:cs="Tahoma"/>
          <w:color w:val="000000"/>
          <w:sz w:val="20"/>
          <w:szCs w:val="20"/>
        </w:rPr>
        <w:t>tari di percorso», che aiuteranno il direttore di Gara se</w:t>
      </w:r>
      <w:r w:rsidRPr="00760DF6">
        <w:rPr>
          <w:rFonts w:ascii="Tahoma" w:hAnsi="Tahoma" w:cs="Tahoma"/>
          <w:color w:val="000000"/>
          <w:sz w:val="20"/>
          <w:szCs w:val="20"/>
        </w:rPr>
        <w:softHyphen/>
      </w:r>
      <w:r w:rsidRPr="00760DF6">
        <w:rPr>
          <w:rFonts w:ascii="Tahoma" w:hAnsi="Tahoma" w:cs="Tahoma"/>
          <w:color w:val="000000"/>
          <w:spacing w:val="7"/>
          <w:sz w:val="20"/>
          <w:szCs w:val="20"/>
        </w:rPr>
        <w:t>gnalando le eventuali infrazioni dei concorrenti.</w:t>
      </w:r>
    </w:p>
    <w:p w14:paraId="7BB9972E" w14:textId="77777777" w:rsidR="006510E5" w:rsidRDefault="006510E5" w:rsidP="006510E5">
      <w:pPr>
        <w:keepLines/>
        <w:widowControl w:val="0"/>
        <w:contextualSpacing/>
        <w:jc w:val="both"/>
        <w:rPr>
          <w:rFonts w:ascii="Tahoma" w:hAnsi="Tahoma" w:cs="Tahoma"/>
          <w:color w:val="000000"/>
          <w:spacing w:val="6"/>
          <w:sz w:val="20"/>
          <w:szCs w:val="20"/>
        </w:rPr>
      </w:pPr>
    </w:p>
    <w:p w14:paraId="50E12754" w14:textId="4E193EB2"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25 </w:t>
      </w:r>
      <w:r w:rsidR="00572DB2" w:rsidRPr="006510E5">
        <w:rPr>
          <w:rFonts w:ascii="Tahoma" w:hAnsi="Tahoma" w:cs="Tahoma"/>
          <w:b/>
          <w:color w:val="000000"/>
          <w:spacing w:val="6"/>
          <w:sz w:val="20"/>
          <w:szCs w:val="20"/>
        </w:rPr>
        <w:t>STARTER</w:t>
      </w:r>
    </w:p>
    <w:p w14:paraId="68AE98BB" w14:textId="77777777" w:rsidR="00295A0C" w:rsidRPr="00760DF6" w:rsidRDefault="00295A0C" w:rsidP="006510E5">
      <w:pPr>
        <w:keepLines/>
        <w:widowControl w:val="0"/>
        <w:contextualSpacing/>
        <w:jc w:val="both"/>
        <w:rPr>
          <w:rFonts w:ascii="Tahoma" w:hAnsi="Tahoma" w:cs="Tahoma"/>
          <w:color w:val="000000"/>
          <w:spacing w:val="8"/>
          <w:sz w:val="20"/>
          <w:szCs w:val="20"/>
        </w:rPr>
      </w:pPr>
      <w:r w:rsidRPr="00760DF6">
        <w:rPr>
          <w:rFonts w:ascii="Tahoma" w:hAnsi="Tahoma" w:cs="Tahoma"/>
          <w:color w:val="000000"/>
          <w:spacing w:val="8"/>
          <w:sz w:val="20"/>
          <w:szCs w:val="20"/>
        </w:rPr>
        <w:t>Le partenze possono essere date:</w:t>
      </w:r>
    </w:p>
    <w:p w14:paraId="0D262843" w14:textId="77777777" w:rsidR="00295A0C" w:rsidRPr="00760DF6" w:rsidRDefault="00295A0C" w:rsidP="00311E14">
      <w:pPr>
        <w:keepLines/>
        <w:widowControl w:val="0"/>
        <w:numPr>
          <w:ilvl w:val="0"/>
          <w:numId w:val="41"/>
        </w:numPr>
        <w:tabs>
          <w:tab w:val="decimal" w:pos="360"/>
        </w:tabs>
        <w:ind w:hanging="288"/>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partenza con cancello manuale e con la formula «at</w:t>
      </w:r>
      <w:r w:rsidRPr="00760DF6">
        <w:rPr>
          <w:rFonts w:ascii="Tahoma" w:hAnsi="Tahoma" w:cs="Tahoma"/>
          <w:color w:val="000000"/>
          <w:spacing w:val="2"/>
          <w:sz w:val="20"/>
          <w:szCs w:val="20"/>
        </w:rPr>
        <w:softHyphen/>
      </w:r>
      <w:r w:rsidRPr="00760DF6">
        <w:rPr>
          <w:rFonts w:ascii="Tahoma" w:hAnsi="Tahoma" w:cs="Tahoma"/>
          <w:color w:val="000000"/>
          <w:spacing w:val="5"/>
          <w:sz w:val="20"/>
          <w:szCs w:val="20"/>
        </w:rPr>
        <w:t xml:space="preserve">tenzione!» e quindi dopo due secondi «Pronti, via»: </w:t>
      </w:r>
      <w:r w:rsidRPr="00760DF6">
        <w:rPr>
          <w:rFonts w:ascii="Tahoma" w:hAnsi="Tahoma" w:cs="Tahoma"/>
          <w:color w:val="000000"/>
          <w:spacing w:val="-1"/>
          <w:sz w:val="20"/>
          <w:szCs w:val="20"/>
        </w:rPr>
        <w:t xml:space="preserve">nel momento in cui si sta per pronunciare la </w:t>
      </w:r>
      <w:r w:rsidRPr="00760DF6">
        <w:rPr>
          <w:rFonts w:ascii="Tahoma" w:hAnsi="Tahoma" w:cs="Tahoma"/>
          <w:b/>
          <w:color w:val="000000"/>
          <w:spacing w:val="-1"/>
          <w:sz w:val="20"/>
          <w:szCs w:val="20"/>
        </w:rPr>
        <w:t xml:space="preserve">«P» </w:t>
      </w:r>
      <w:r w:rsidRPr="00760DF6">
        <w:rPr>
          <w:rFonts w:ascii="Tahoma" w:hAnsi="Tahoma" w:cs="Tahoma"/>
          <w:color w:val="000000"/>
          <w:spacing w:val="-1"/>
          <w:sz w:val="20"/>
          <w:szCs w:val="20"/>
        </w:rPr>
        <w:t>il can</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cello sta per abbassarsi;</w:t>
      </w:r>
    </w:p>
    <w:p w14:paraId="0BE33C27" w14:textId="77777777" w:rsidR="00295A0C" w:rsidRPr="00760DF6" w:rsidRDefault="00295A0C" w:rsidP="00311E14">
      <w:pPr>
        <w:keepLines/>
        <w:widowControl w:val="0"/>
        <w:numPr>
          <w:ilvl w:val="0"/>
          <w:numId w:val="41"/>
        </w:numPr>
        <w:tabs>
          <w:tab w:val="decimal" w:pos="360"/>
        </w:tabs>
        <w:ind w:hanging="288"/>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partenza con un cancello automatico o elettronico e se</w:t>
      </w:r>
      <w:r w:rsidRPr="00760DF6">
        <w:rPr>
          <w:rFonts w:ascii="Tahoma" w:hAnsi="Tahoma" w:cs="Tahoma"/>
          <w:color w:val="000000"/>
          <w:spacing w:val="1"/>
          <w:sz w:val="20"/>
          <w:szCs w:val="20"/>
        </w:rPr>
        <w:softHyphen/>
      </w:r>
      <w:r w:rsidRPr="00760DF6">
        <w:rPr>
          <w:rFonts w:ascii="Tahoma" w:hAnsi="Tahoma" w:cs="Tahoma"/>
          <w:color w:val="000000"/>
          <w:spacing w:val="9"/>
          <w:sz w:val="20"/>
          <w:szCs w:val="20"/>
        </w:rPr>
        <w:t>maforo luminoso a tre colori, rosso, giallo, verde.</w:t>
      </w:r>
    </w:p>
    <w:p w14:paraId="08EA1993" w14:textId="77777777" w:rsidR="006510E5" w:rsidRDefault="006510E5" w:rsidP="006510E5">
      <w:pPr>
        <w:keepLines/>
        <w:widowControl w:val="0"/>
        <w:contextualSpacing/>
        <w:jc w:val="both"/>
        <w:rPr>
          <w:rFonts w:ascii="Tahoma" w:hAnsi="Tahoma" w:cs="Tahoma"/>
          <w:color w:val="000000"/>
          <w:spacing w:val="4"/>
          <w:sz w:val="20"/>
          <w:szCs w:val="20"/>
        </w:rPr>
      </w:pPr>
    </w:p>
    <w:p w14:paraId="27876548" w14:textId="0CD7E3F6"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26 </w:t>
      </w:r>
      <w:r w:rsidR="00572DB2" w:rsidRPr="006510E5">
        <w:rPr>
          <w:rFonts w:ascii="Tahoma" w:hAnsi="Tahoma" w:cs="Tahoma"/>
          <w:b/>
          <w:color w:val="000000"/>
          <w:spacing w:val="4"/>
          <w:sz w:val="20"/>
          <w:szCs w:val="20"/>
        </w:rPr>
        <w:t>ASSISTENZA GARA</w:t>
      </w:r>
    </w:p>
    <w:p w14:paraId="10454F14" w14:textId="4B0DC3FC"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Durante le prove e in gara è obbligatoria la presenza sul </w:t>
      </w:r>
      <w:r w:rsidRPr="00760DF6">
        <w:rPr>
          <w:rFonts w:ascii="Tahoma" w:hAnsi="Tahoma" w:cs="Tahoma"/>
          <w:color w:val="000000"/>
          <w:spacing w:val="1"/>
          <w:sz w:val="20"/>
          <w:szCs w:val="20"/>
        </w:rPr>
        <w:t>tracciato di dispositivi di sicurezza e del servizio sanitario.</w:t>
      </w:r>
    </w:p>
    <w:p w14:paraId="17E3C7DD" w14:textId="77777777" w:rsidR="006510E5" w:rsidRDefault="006510E5" w:rsidP="006510E5">
      <w:pPr>
        <w:keepLines/>
        <w:widowControl w:val="0"/>
        <w:contextualSpacing/>
        <w:jc w:val="both"/>
        <w:rPr>
          <w:rFonts w:ascii="Tahoma" w:hAnsi="Tahoma" w:cs="Tahoma"/>
          <w:color w:val="000000"/>
          <w:spacing w:val="6"/>
          <w:sz w:val="20"/>
          <w:szCs w:val="20"/>
        </w:rPr>
      </w:pPr>
    </w:p>
    <w:p w14:paraId="4DF77686" w14:textId="116E8BC0"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27 </w:t>
      </w:r>
      <w:r w:rsidR="00572DB2" w:rsidRPr="006510E5">
        <w:rPr>
          <w:rFonts w:ascii="Tahoma" w:hAnsi="Tahoma" w:cs="Tahoma"/>
          <w:b/>
          <w:color w:val="000000"/>
          <w:spacing w:val="6"/>
          <w:sz w:val="20"/>
          <w:szCs w:val="20"/>
        </w:rPr>
        <w:t>NORME DI GARA</w:t>
      </w:r>
    </w:p>
    <w:p w14:paraId="298ADEBA" w14:textId="77777777" w:rsidR="00295A0C" w:rsidRPr="00760DF6" w:rsidRDefault="00295A0C" w:rsidP="006510E5">
      <w:pPr>
        <w:keepLines/>
        <w:widowControl w:val="0"/>
        <w:contextualSpacing/>
        <w:jc w:val="both"/>
        <w:rPr>
          <w:rFonts w:ascii="Tahoma" w:hAnsi="Tahoma" w:cs="Tahoma"/>
          <w:color w:val="000000"/>
          <w:spacing w:val="3"/>
          <w:sz w:val="20"/>
          <w:szCs w:val="20"/>
        </w:rPr>
      </w:pPr>
      <w:r w:rsidRPr="00760DF6">
        <w:rPr>
          <w:rFonts w:ascii="Tahoma" w:hAnsi="Tahoma" w:cs="Tahoma"/>
          <w:color w:val="000000"/>
          <w:spacing w:val="3"/>
          <w:sz w:val="20"/>
          <w:szCs w:val="20"/>
        </w:rPr>
        <w:t>Per accrescere la conoscenza del regolamento del BMX</w:t>
      </w:r>
      <w:r w:rsidRPr="00760DF6">
        <w:rPr>
          <w:rFonts w:ascii="Tahoma" w:hAnsi="Tahoma" w:cs="Tahoma"/>
          <w:color w:val="000000"/>
          <w:spacing w:val="3"/>
          <w:sz w:val="20"/>
          <w:szCs w:val="20"/>
        </w:rPr>
        <w:softHyphen/>
        <w:t>UISP da parte dei concorrenti, dei genitori e degli spetta</w:t>
      </w:r>
      <w:r w:rsidRPr="00760DF6">
        <w:rPr>
          <w:rFonts w:ascii="Tahoma" w:hAnsi="Tahoma" w:cs="Tahoma"/>
          <w:color w:val="000000"/>
          <w:spacing w:val="3"/>
          <w:sz w:val="20"/>
          <w:szCs w:val="20"/>
        </w:rPr>
        <w:softHyphen/>
        <w:t>tori, è opportuno che sia esposto e ben visibile un cartel</w:t>
      </w:r>
      <w:r w:rsidRPr="00760DF6">
        <w:rPr>
          <w:rFonts w:ascii="Tahoma" w:hAnsi="Tahoma" w:cs="Tahoma"/>
          <w:color w:val="000000"/>
          <w:spacing w:val="3"/>
          <w:sz w:val="20"/>
          <w:szCs w:val="20"/>
        </w:rPr>
        <w:softHyphen/>
      </w:r>
      <w:r w:rsidRPr="00760DF6">
        <w:rPr>
          <w:rFonts w:ascii="Tahoma" w:hAnsi="Tahoma" w:cs="Tahoma"/>
          <w:color w:val="000000"/>
          <w:spacing w:val="7"/>
          <w:sz w:val="20"/>
          <w:szCs w:val="20"/>
        </w:rPr>
        <w:t>lone con le principali regole di gara.</w:t>
      </w:r>
    </w:p>
    <w:p w14:paraId="18772A40" w14:textId="77777777" w:rsidR="006510E5" w:rsidRDefault="006510E5" w:rsidP="006510E5">
      <w:pPr>
        <w:keepLines/>
        <w:widowControl w:val="0"/>
        <w:contextualSpacing/>
        <w:jc w:val="both"/>
        <w:rPr>
          <w:rFonts w:ascii="Tahoma" w:hAnsi="Tahoma" w:cs="Tahoma"/>
          <w:color w:val="000000"/>
          <w:spacing w:val="4"/>
          <w:sz w:val="20"/>
          <w:szCs w:val="20"/>
        </w:rPr>
      </w:pPr>
    </w:p>
    <w:p w14:paraId="4F8F5C90" w14:textId="20C34F0C" w:rsidR="00295A0C" w:rsidRPr="006510E5" w:rsidRDefault="00BE6B20" w:rsidP="006510E5">
      <w:pPr>
        <w:keepLines/>
        <w:widowControl w:val="0"/>
        <w:contextualSpacing/>
        <w:jc w:val="both"/>
        <w:rPr>
          <w:rFonts w:ascii="Tahoma" w:hAnsi="Tahoma" w:cs="Tahoma"/>
          <w:b/>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4"/>
          <w:sz w:val="20"/>
          <w:szCs w:val="20"/>
        </w:rPr>
        <w:t xml:space="preserve">28 </w:t>
      </w:r>
      <w:r w:rsidR="00572DB2" w:rsidRPr="006510E5">
        <w:rPr>
          <w:rFonts w:ascii="Tahoma" w:hAnsi="Tahoma" w:cs="Tahoma"/>
          <w:b/>
          <w:color w:val="000000"/>
          <w:spacing w:val="4"/>
          <w:sz w:val="20"/>
          <w:szCs w:val="20"/>
        </w:rPr>
        <w:t>DIRETTORE DI GARA</w:t>
      </w:r>
    </w:p>
    <w:p w14:paraId="49DED5BB" w14:textId="6AA943F0" w:rsidR="00295A0C" w:rsidRPr="00760DF6" w:rsidRDefault="00295A0C" w:rsidP="006510E5">
      <w:pPr>
        <w:keepLines/>
        <w:widowControl w:val="0"/>
        <w:contextualSpacing/>
        <w:jc w:val="both"/>
        <w:rPr>
          <w:rFonts w:ascii="Tahoma" w:hAnsi="Tahoma" w:cs="Tahoma"/>
          <w:color w:val="000000"/>
          <w:spacing w:val="-1"/>
          <w:sz w:val="20"/>
          <w:szCs w:val="20"/>
        </w:rPr>
      </w:pPr>
      <w:r w:rsidRPr="00760DF6">
        <w:rPr>
          <w:rFonts w:ascii="Tahoma" w:hAnsi="Tahoma" w:cs="Tahoma"/>
          <w:color w:val="000000"/>
          <w:spacing w:val="-1"/>
          <w:sz w:val="20"/>
          <w:szCs w:val="20"/>
        </w:rPr>
        <w:t>Per ogni manifestazione il settore ciclismo di competenza de</w:t>
      </w:r>
      <w:r w:rsidRPr="00760DF6">
        <w:rPr>
          <w:rFonts w:ascii="Tahoma" w:hAnsi="Tahoma" w:cs="Tahoma"/>
          <w:color w:val="000000"/>
          <w:spacing w:val="-1"/>
          <w:sz w:val="20"/>
          <w:szCs w:val="20"/>
        </w:rPr>
        <w:softHyphen/>
      </w:r>
      <w:r w:rsidRPr="00760DF6">
        <w:rPr>
          <w:rFonts w:ascii="Tahoma" w:hAnsi="Tahoma" w:cs="Tahoma"/>
          <w:color w:val="000000"/>
          <w:spacing w:val="4"/>
          <w:sz w:val="20"/>
          <w:szCs w:val="20"/>
        </w:rPr>
        <w:t xml:space="preserve">signerà un Direttore di Gara, che può essere scelto anche tra i dirigenti della </w:t>
      </w:r>
      <w:r w:rsidR="00313165">
        <w:rPr>
          <w:rFonts w:ascii="Tahoma" w:hAnsi="Tahoma" w:cs="Tahoma"/>
          <w:snapToGrid w:val="0"/>
          <w:sz w:val="20"/>
          <w:szCs w:val="20"/>
        </w:rPr>
        <w:t xml:space="preserve">associazione o società sportiva </w:t>
      </w:r>
      <w:r w:rsidR="00C10CFB">
        <w:rPr>
          <w:rFonts w:ascii="Tahoma" w:hAnsi="Tahoma" w:cs="Tahoma"/>
          <w:color w:val="000000"/>
          <w:spacing w:val="4"/>
          <w:sz w:val="20"/>
          <w:szCs w:val="20"/>
        </w:rPr>
        <w:t>che collabora all’organizzazione</w:t>
      </w:r>
      <w:r w:rsidRPr="00760DF6">
        <w:rPr>
          <w:rFonts w:ascii="Tahoma" w:hAnsi="Tahoma" w:cs="Tahoma"/>
          <w:color w:val="000000"/>
          <w:spacing w:val="4"/>
          <w:sz w:val="20"/>
          <w:szCs w:val="20"/>
        </w:rPr>
        <w:t>. Le sue decisio</w:t>
      </w:r>
      <w:r w:rsidRPr="00760DF6">
        <w:rPr>
          <w:rFonts w:ascii="Tahoma" w:hAnsi="Tahoma" w:cs="Tahoma"/>
          <w:color w:val="000000"/>
          <w:spacing w:val="4"/>
          <w:sz w:val="20"/>
          <w:szCs w:val="20"/>
        </w:rPr>
        <w:softHyphen/>
      </w:r>
      <w:r w:rsidRPr="00760DF6">
        <w:rPr>
          <w:rFonts w:ascii="Tahoma" w:hAnsi="Tahoma" w:cs="Tahoma"/>
          <w:color w:val="000000"/>
          <w:sz w:val="20"/>
          <w:szCs w:val="20"/>
        </w:rPr>
        <w:t>ni sono irrevocabili. Egli può, in qualsiasi momento, esclu</w:t>
      </w:r>
      <w:r w:rsidRPr="00760DF6">
        <w:rPr>
          <w:rFonts w:ascii="Tahoma" w:hAnsi="Tahoma" w:cs="Tahoma"/>
          <w:color w:val="000000"/>
          <w:sz w:val="20"/>
          <w:szCs w:val="20"/>
        </w:rPr>
        <w:softHyphen/>
      </w:r>
      <w:r w:rsidRPr="00760DF6">
        <w:rPr>
          <w:rFonts w:ascii="Tahoma" w:hAnsi="Tahoma" w:cs="Tahoma"/>
          <w:color w:val="000000"/>
          <w:spacing w:val="4"/>
          <w:sz w:val="20"/>
          <w:szCs w:val="20"/>
        </w:rPr>
        <w:t>dere dalla gara tutti quei corridori che, con il loro com</w:t>
      </w:r>
      <w:r w:rsidRPr="00760DF6">
        <w:rPr>
          <w:rFonts w:ascii="Tahoma" w:hAnsi="Tahoma" w:cs="Tahoma"/>
          <w:color w:val="000000"/>
          <w:spacing w:val="4"/>
          <w:sz w:val="20"/>
          <w:szCs w:val="20"/>
        </w:rPr>
        <w:softHyphen/>
      </w:r>
      <w:r w:rsidRPr="00760DF6">
        <w:rPr>
          <w:rFonts w:ascii="Tahoma" w:hAnsi="Tahoma" w:cs="Tahoma"/>
          <w:color w:val="000000"/>
          <w:spacing w:val="3"/>
          <w:sz w:val="20"/>
          <w:szCs w:val="20"/>
        </w:rPr>
        <w:t>portamento e le loro parole, nuocciono al regolare svol</w:t>
      </w:r>
      <w:r w:rsidRPr="00760DF6">
        <w:rPr>
          <w:rFonts w:ascii="Tahoma" w:hAnsi="Tahoma" w:cs="Tahoma"/>
          <w:color w:val="000000"/>
          <w:spacing w:val="3"/>
          <w:sz w:val="20"/>
          <w:szCs w:val="20"/>
        </w:rPr>
        <w:softHyphen/>
      </w:r>
      <w:r w:rsidRPr="00760DF6">
        <w:rPr>
          <w:rFonts w:ascii="Tahoma" w:hAnsi="Tahoma" w:cs="Tahoma"/>
          <w:color w:val="000000"/>
          <w:spacing w:val="1"/>
          <w:sz w:val="20"/>
          <w:szCs w:val="20"/>
        </w:rPr>
        <w:t xml:space="preserve">gimento della manifestazione ed alla sicurezza degli altri </w:t>
      </w:r>
      <w:r w:rsidRPr="00760DF6">
        <w:rPr>
          <w:rFonts w:ascii="Tahoma" w:hAnsi="Tahoma" w:cs="Tahoma"/>
          <w:color w:val="000000"/>
          <w:spacing w:val="7"/>
          <w:sz w:val="20"/>
          <w:szCs w:val="20"/>
        </w:rPr>
        <w:t xml:space="preserve">concorrenti. Chiunque darà calci o spingerà con le mani </w:t>
      </w:r>
      <w:r w:rsidRPr="00760DF6">
        <w:rPr>
          <w:rFonts w:ascii="Tahoma" w:hAnsi="Tahoma" w:cs="Tahoma"/>
          <w:color w:val="000000"/>
          <w:spacing w:val="1"/>
          <w:sz w:val="20"/>
          <w:szCs w:val="20"/>
        </w:rPr>
        <w:t>o con i piedi altri concorrenti sarà immediatamente squa</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lificato dalla gara.</w:t>
      </w:r>
    </w:p>
    <w:p w14:paraId="2E9C9F3C" w14:textId="77777777" w:rsidR="006510E5" w:rsidRDefault="006510E5" w:rsidP="006510E5">
      <w:pPr>
        <w:keepLines/>
        <w:widowControl w:val="0"/>
        <w:contextualSpacing/>
        <w:jc w:val="both"/>
        <w:rPr>
          <w:rFonts w:ascii="Tahoma" w:hAnsi="Tahoma" w:cs="Tahoma"/>
          <w:color w:val="000000"/>
          <w:spacing w:val="6"/>
          <w:sz w:val="20"/>
          <w:szCs w:val="20"/>
        </w:rPr>
      </w:pPr>
    </w:p>
    <w:p w14:paraId="1021F892" w14:textId="77777777" w:rsidR="00E522A0" w:rsidRDefault="00E522A0" w:rsidP="006510E5">
      <w:pPr>
        <w:keepLines/>
        <w:widowControl w:val="0"/>
        <w:contextualSpacing/>
        <w:jc w:val="both"/>
        <w:rPr>
          <w:rFonts w:ascii="Tahoma" w:hAnsi="Tahoma" w:cs="Tahoma"/>
          <w:b/>
          <w:color w:val="000000"/>
          <w:spacing w:val="10"/>
          <w:sz w:val="20"/>
          <w:szCs w:val="20"/>
        </w:rPr>
      </w:pPr>
    </w:p>
    <w:p w14:paraId="0249B330" w14:textId="77777777" w:rsidR="00E522A0" w:rsidRDefault="00E522A0" w:rsidP="006510E5">
      <w:pPr>
        <w:keepLines/>
        <w:widowControl w:val="0"/>
        <w:contextualSpacing/>
        <w:jc w:val="both"/>
        <w:rPr>
          <w:rFonts w:ascii="Tahoma" w:hAnsi="Tahoma" w:cs="Tahoma"/>
          <w:b/>
          <w:color w:val="000000"/>
          <w:spacing w:val="10"/>
          <w:sz w:val="20"/>
          <w:szCs w:val="20"/>
        </w:rPr>
      </w:pPr>
    </w:p>
    <w:p w14:paraId="606BEA1D" w14:textId="77777777" w:rsidR="00E522A0" w:rsidRDefault="00E522A0" w:rsidP="006510E5">
      <w:pPr>
        <w:keepLines/>
        <w:widowControl w:val="0"/>
        <w:contextualSpacing/>
        <w:jc w:val="both"/>
        <w:rPr>
          <w:rFonts w:ascii="Tahoma" w:hAnsi="Tahoma" w:cs="Tahoma"/>
          <w:b/>
          <w:color w:val="000000"/>
          <w:spacing w:val="10"/>
          <w:sz w:val="20"/>
          <w:szCs w:val="20"/>
        </w:rPr>
      </w:pPr>
    </w:p>
    <w:p w14:paraId="04BA4379" w14:textId="76DF34E5"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29 </w:t>
      </w:r>
      <w:r w:rsidR="00572DB2" w:rsidRPr="006510E5">
        <w:rPr>
          <w:rFonts w:ascii="Tahoma" w:hAnsi="Tahoma" w:cs="Tahoma"/>
          <w:b/>
          <w:color w:val="000000"/>
          <w:spacing w:val="6"/>
          <w:sz w:val="20"/>
          <w:szCs w:val="20"/>
        </w:rPr>
        <w:t>GIUDICI DI GARA</w:t>
      </w:r>
    </w:p>
    <w:p w14:paraId="78BB38F1" w14:textId="7AA04CF7" w:rsidR="00295A0C" w:rsidRDefault="00295A0C" w:rsidP="006510E5">
      <w:pPr>
        <w:keepLines/>
        <w:widowControl w:val="0"/>
        <w:contextualSpacing/>
        <w:jc w:val="both"/>
        <w:rPr>
          <w:rFonts w:ascii="Tahoma" w:hAnsi="Tahoma" w:cs="Tahoma"/>
          <w:color w:val="000000"/>
          <w:spacing w:val="8"/>
          <w:sz w:val="20"/>
          <w:szCs w:val="20"/>
        </w:rPr>
      </w:pPr>
      <w:r w:rsidRPr="006510E5">
        <w:rPr>
          <w:rFonts w:ascii="Tahoma" w:hAnsi="Tahoma" w:cs="Tahoma"/>
          <w:color w:val="000000"/>
          <w:spacing w:val="-1"/>
          <w:sz w:val="20"/>
          <w:szCs w:val="20"/>
        </w:rPr>
        <w:lastRenderedPageBreak/>
        <w:t>Il Direttore di Gara sarà aiutato da Giudici di Gara o Com</w:t>
      </w:r>
      <w:r w:rsidRPr="006510E5">
        <w:rPr>
          <w:rFonts w:ascii="Tahoma" w:hAnsi="Tahoma" w:cs="Tahoma"/>
          <w:color w:val="000000"/>
          <w:spacing w:val="-1"/>
          <w:sz w:val="20"/>
          <w:szCs w:val="20"/>
        </w:rPr>
        <w:softHyphen/>
      </w:r>
      <w:r w:rsidRPr="006510E5">
        <w:rPr>
          <w:rFonts w:ascii="Tahoma" w:hAnsi="Tahoma" w:cs="Tahoma"/>
          <w:color w:val="000000"/>
          <w:spacing w:val="3"/>
          <w:sz w:val="20"/>
          <w:szCs w:val="20"/>
        </w:rPr>
        <w:t>missari di Gara (da uno a tre), designati dal</w:t>
      </w:r>
      <w:r w:rsidRPr="00760DF6">
        <w:rPr>
          <w:rFonts w:ascii="Tahoma" w:hAnsi="Tahoma" w:cs="Tahoma"/>
          <w:color w:val="000000"/>
          <w:spacing w:val="3"/>
          <w:sz w:val="20"/>
          <w:szCs w:val="20"/>
        </w:rPr>
        <w:t xml:space="preserve"> settore ciclismo competente</w:t>
      </w:r>
      <w:r w:rsidR="00375BB2">
        <w:rPr>
          <w:rFonts w:ascii="Tahoma" w:hAnsi="Tahoma" w:cs="Tahoma"/>
          <w:color w:val="000000"/>
          <w:spacing w:val="3"/>
          <w:sz w:val="20"/>
          <w:szCs w:val="20"/>
        </w:rPr>
        <w:t>,</w:t>
      </w:r>
      <w:r w:rsidRPr="00760DF6">
        <w:rPr>
          <w:rFonts w:ascii="Tahoma" w:hAnsi="Tahoma" w:cs="Tahoma"/>
          <w:color w:val="000000"/>
          <w:spacing w:val="4"/>
          <w:sz w:val="20"/>
          <w:szCs w:val="20"/>
        </w:rPr>
        <w:t xml:space="preserve"> anche fra dirigenti di </w:t>
      </w:r>
      <w:r w:rsidR="00313165">
        <w:rPr>
          <w:rFonts w:ascii="Tahoma" w:hAnsi="Tahoma" w:cs="Tahoma"/>
          <w:snapToGrid w:val="0"/>
          <w:sz w:val="20"/>
          <w:szCs w:val="20"/>
        </w:rPr>
        <w:t>associazione o società sportiva</w:t>
      </w:r>
      <w:r w:rsidR="00313165" w:rsidRPr="003656F2">
        <w:rPr>
          <w:rFonts w:ascii="Tahoma" w:hAnsi="Tahoma" w:cs="Tahoma"/>
          <w:snapToGrid w:val="0"/>
          <w:sz w:val="20"/>
          <w:szCs w:val="20"/>
        </w:rPr>
        <w:t xml:space="preserve"> </w:t>
      </w:r>
      <w:r w:rsidRPr="00760DF6">
        <w:rPr>
          <w:rFonts w:ascii="Tahoma" w:hAnsi="Tahoma" w:cs="Tahoma"/>
          <w:color w:val="000000"/>
          <w:spacing w:val="4"/>
          <w:sz w:val="20"/>
          <w:szCs w:val="20"/>
        </w:rPr>
        <w:t>che posso</w:t>
      </w:r>
      <w:r w:rsidRPr="00760DF6">
        <w:rPr>
          <w:rFonts w:ascii="Tahoma" w:hAnsi="Tahoma" w:cs="Tahoma"/>
          <w:color w:val="000000"/>
          <w:spacing w:val="4"/>
          <w:sz w:val="20"/>
          <w:szCs w:val="20"/>
        </w:rPr>
        <w:softHyphen/>
      </w:r>
      <w:r w:rsidRPr="00760DF6">
        <w:rPr>
          <w:rFonts w:ascii="Tahoma" w:hAnsi="Tahoma" w:cs="Tahoma"/>
          <w:color w:val="000000"/>
          <w:spacing w:val="6"/>
          <w:sz w:val="20"/>
          <w:szCs w:val="20"/>
        </w:rPr>
        <w:t xml:space="preserve">no eventualmente esser, nominati sul posto dal direttore </w:t>
      </w:r>
      <w:r w:rsidRPr="00760DF6">
        <w:rPr>
          <w:rFonts w:ascii="Tahoma" w:hAnsi="Tahoma" w:cs="Tahoma"/>
          <w:color w:val="000000"/>
          <w:spacing w:val="5"/>
          <w:sz w:val="20"/>
          <w:szCs w:val="20"/>
        </w:rPr>
        <w:t>di Gara, che può pure nominare Ispettori di percorso, ol</w:t>
      </w:r>
      <w:r w:rsidRPr="00760DF6">
        <w:rPr>
          <w:rFonts w:ascii="Tahoma" w:hAnsi="Tahoma" w:cs="Tahoma"/>
          <w:color w:val="000000"/>
          <w:spacing w:val="5"/>
          <w:sz w:val="20"/>
          <w:szCs w:val="20"/>
        </w:rPr>
        <w:softHyphen/>
      </w:r>
      <w:r w:rsidRPr="00760DF6">
        <w:rPr>
          <w:rFonts w:ascii="Tahoma" w:hAnsi="Tahoma" w:cs="Tahoma"/>
          <w:color w:val="000000"/>
          <w:spacing w:val="8"/>
          <w:sz w:val="20"/>
          <w:szCs w:val="20"/>
        </w:rPr>
        <w:t>tre a quelli previsti dall'art. 24.</w:t>
      </w:r>
    </w:p>
    <w:p w14:paraId="49958D4C" w14:textId="77777777" w:rsidR="006510E5" w:rsidRPr="00760DF6" w:rsidRDefault="006510E5" w:rsidP="006510E5">
      <w:pPr>
        <w:keepLines/>
        <w:widowControl w:val="0"/>
        <w:contextualSpacing/>
        <w:jc w:val="both"/>
        <w:rPr>
          <w:rFonts w:ascii="Tahoma" w:hAnsi="Tahoma" w:cs="Tahoma"/>
          <w:b/>
          <w:color w:val="000000"/>
          <w:spacing w:val="-1"/>
          <w:sz w:val="20"/>
          <w:szCs w:val="20"/>
        </w:rPr>
      </w:pPr>
    </w:p>
    <w:p w14:paraId="41847A66" w14:textId="6C3B3255"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30 </w:t>
      </w:r>
      <w:r w:rsidR="00572DB2" w:rsidRPr="006510E5">
        <w:rPr>
          <w:rFonts w:ascii="Tahoma" w:hAnsi="Tahoma" w:cs="Tahoma"/>
          <w:b/>
          <w:color w:val="000000"/>
          <w:spacing w:val="6"/>
          <w:sz w:val="20"/>
          <w:szCs w:val="20"/>
        </w:rPr>
        <w:t>RECLAMI</w:t>
      </w:r>
    </w:p>
    <w:p w14:paraId="125876D8" w14:textId="4631D2C0" w:rsidR="00295A0C" w:rsidRPr="00760DF6" w:rsidRDefault="00295A0C" w:rsidP="006510E5">
      <w:pPr>
        <w:keepLines/>
        <w:widowControl w:val="0"/>
        <w:contextualSpacing/>
        <w:jc w:val="both"/>
        <w:rPr>
          <w:rFonts w:ascii="Tahoma" w:hAnsi="Tahoma" w:cs="Tahoma"/>
          <w:color w:val="000000"/>
          <w:spacing w:val="5"/>
          <w:sz w:val="20"/>
          <w:szCs w:val="20"/>
        </w:rPr>
      </w:pPr>
      <w:r w:rsidRPr="00760DF6">
        <w:rPr>
          <w:rFonts w:ascii="Tahoma" w:hAnsi="Tahoma" w:cs="Tahoma"/>
          <w:color w:val="000000"/>
          <w:spacing w:val="5"/>
          <w:sz w:val="20"/>
          <w:szCs w:val="20"/>
        </w:rPr>
        <w:t xml:space="preserve">I reclami devono essere formulati direttamente dal corridore, in forma scritta e senza pagamento di alcuna </w:t>
      </w:r>
      <w:r w:rsidR="003625D6">
        <w:rPr>
          <w:rFonts w:ascii="Tahoma" w:hAnsi="Tahoma" w:cs="Tahoma"/>
          <w:color w:val="000000"/>
          <w:spacing w:val="5"/>
          <w:sz w:val="20"/>
          <w:szCs w:val="20"/>
        </w:rPr>
        <w:t>quota</w:t>
      </w:r>
      <w:r w:rsidRPr="00760DF6">
        <w:rPr>
          <w:rFonts w:ascii="Tahoma" w:hAnsi="Tahoma" w:cs="Tahoma"/>
          <w:color w:val="000000"/>
          <w:spacing w:val="5"/>
          <w:sz w:val="20"/>
          <w:szCs w:val="20"/>
        </w:rPr>
        <w:t>,</w:t>
      </w:r>
    </w:p>
    <w:p w14:paraId="66D40380" w14:textId="72B58674" w:rsidR="00295A0C" w:rsidRPr="006510E5" w:rsidRDefault="00295A0C" w:rsidP="006510E5">
      <w:pPr>
        <w:keepLines/>
        <w:widowControl w:val="0"/>
        <w:contextualSpacing/>
        <w:jc w:val="both"/>
        <w:rPr>
          <w:rFonts w:ascii="Tahoma" w:hAnsi="Tahoma" w:cs="Tahoma"/>
          <w:color w:val="000000"/>
          <w:spacing w:val="10"/>
          <w:sz w:val="20"/>
          <w:szCs w:val="20"/>
        </w:rPr>
      </w:pPr>
      <w:r w:rsidRPr="006510E5">
        <w:rPr>
          <w:rFonts w:ascii="Tahoma" w:hAnsi="Tahoma" w:cs="Tahoma"/>
          <w:color w:val="000000"/>
          <w:spacing w:val="2"/>
          <w:sz w:val="20"/>
          <w:szCs w:val="20"/>
        </w:rPr>
        <w:t xml:space="preserve">oppure dal dirigente della </w:t>
      </w:r>
      <w:r w:rsidR="00313165" w:rsidRPr="006510E5">
        <w:rPr>
          <w:rFonts w:ascii="Tahoma" w:hAnsi="Tahoma" w:cs="Tahoma"/>
          <w:snapToGrid w:val="0"/>
          <w:sz w:val="20"/>
          <w:szCs w:val="20"/>
        </w:rPr>
        <w:t xml:space="preserve">associazione o società sportiva </w:t>
      </w:r>
      <w:r w:rsidRPr="006510E5">
        <w:rPr>
          <w:rFonts w:ascii="Tahoma" w:hAnsi="Tahoma" w:cs="Tahoma"/>
          <w:color w:val="000000"/>
          <w:spacing w:val="2"/>
          <w:sz w:val="20"/>
          <w:szCs w:val="20"/>
        </w:rPr>
        <w:t xml:space="preserve">di appartenenza, entro </w:t>
      </w:r>
      <w:r w:rsidRPr="006510E5">
        <w:rPr>
          <w:rFonts w:ascii="Tahoma" w:hAnsi="Tahoma" w:cs="Tahoma"/>
          <w:color w:val="000000"/>
          <w:spacing w:val="4"/>
          <w:sz w:val="20"/>
          <w:szCs w:val="20"/>
        </w:rPr>
        <w:t xml:space="preserve">mezz'ora dalla fine della manche incriminata. I reclami </w:t>
      </w:r>
      <w:r w:rsidRPr="006510E5">
        <w:rPr>
          <w:rFonts w:ascii="Tahoma" w:hAnsi="Tahoma" w:cs="Tahoma"/>
          <w:color w:val="000000"/>
          <w:spacing w:val="5"/>
          <w:sz w:val="20"/>
          <w:szCs w:val="20"/>
        </w:rPr>
        <w:t>vanno presentati alla Giuria, formata dal Direttore di ga</w:t>
      </w:r>
      <w:r w:rsidRPr="006510E5">
        <w:rPr>
          <w:rFonts w:ascii="Tahoma" w:hAnsi="Tahoma" w:cs="Tahoma"/>
          <w:color w:val="000000"/>
          <w:spacing w:val="5"/>
          <w:sz w:val="20"/>
          <w:szCs w:val="20"/>
        </w:rPr>
        <w:softHyphen/>
      </w:r>
      <w:r w:rsidRPr="006510E5">
        <w:rPr>
          <w:rFonts w:ascii="Tahoma" w:hAnsi="Tahoma" w:cs="Tahoma"/>
          <w:color w:val="000000"/>
          <w:spacing w:val="10"/>
          <w:sz w:val="20"/>
          <w:szCs w:val="20"/>
        </w:rPr>
        <w:t>ra e dai Giudici o Commissari di Gara.</w:t>
      </w:r>
    </w:p>
    <w:p w14:paraId="095A87E9" w14:textId="77777777" w:rsidR="006510E5" w:rsidRPr="00760DF6" w:rsidRDefault="006510E5" w:rsidP="006510E5">
      <w:pPr>
        <w:keepLines/>
        <w:widowControl w:val="0"/>
        <w:contextualSpacing/>
        <w:jc w:val="both"/>
        <w:rPr>
          <w:rFonts w:ascii="Tahoma" w:hAnsi="Tahoma" w:cs="Tahoma"/>
          <w:color w:val="000000"/>
          <w:spacing w:val="2"/>
          <w:sz w:val="20"/>
          <w:szCs w:val="20"/>
        </w:rPr>
      </w:pPr>
    </w:p>
    <w:p w14:paraId="6E9726D4" w14:textId="3F85FD47" w:rsidR="00295A0C" w:rsidRPr="006510E5"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6510E5">
        <w:rPr>
          <w:rFonts w:ascii="Tahoma" w:hAnsi="Tahoma" w:cs="Tahoma"/>
          <w:b/>
          <w:color w:val="000000"/>
          <w:spacing w:val="6"/>
          <w:sz w:val="20"/>
          <w:szCs w:val="20"/>
        </w:rPr>
        <w:t xml:space="preserve">31 </w:t>
      </w:r>
      <w:r w:rsidR="00572DB2" w:rsidRPr="006510E5">
        <w:rPr>
          <w:rFonts w:ascii="Tahoma" w:hAnsi="Tahoma" w:cs="Tahoma"/>
          <w:b/>
          <w:color w:val="000000"/>
          <w:spacing w:val="6"/>
          <w:sz w:val="20"/>
          <w:szCs w:val="20"/>
        </w:rPr>
        <w:t>SQUALIFICHE</w:t>
      </w:r>
    </w:p>
    <w:p w14:paraId="6509C066" w14:textId="4C65D7D7" w:rsidR="00295A0C" w:rsidRPr="00760DF6" w:rsidRDefault="00295A0C" w:rsidP="006510E5">
      <w:pPr>
        <w:keepLines/>
        <w:widowControl w:val="0"/>
        <w:contextualSpacing/>
        <w:jc w:val="both"/>
        <w:rPr>
          <w:rFonts w:ascii="Tahoma" w:hAnsi="Tahoma" w:cs="Tahoma"/>
          <w:color w:val="000000"/>
          <w:spacing w:val="4"/>
          <w:sz w:val="20"/>
          <w:szCs w:val="20"/>
        </w:rPr>
      </w:pPr>
      <w:r w:rsidRPr="00760DF6">
        <w:rPr>
          <w:rFonts w:ascii="Tahoma" w:hAnsi="Tahoma" w:cs="Tahoma"/>
          <w:color w:val="000000"/>
          <w:spacing w:val="4"/>
          <w:sz w:val="20"/>
          <w:szCs w:val="20"/>
        </w:rPr>
        <w:t xml:space="preserve">La Giuria può squalificare o sospendere per un periodo </w:t>
      </w:r>
      <w:r w:rsidRPr="00760DF6">
        <w:rPr>
          <w:rFonts w:ascii="Tahoma" w:hAnsi="Tahoma" w:cs="Tahoma"/>
          <w:color w:val="000000"/>
          <w:spacing w:val="2"/>
          <w:sz w:val="20"/>
          <w:szCs w:val="20"/>
        </w:rPr>
        <w:t>determinato qualsiasi concorrente per scorrettezze, insu</w:t>
      </w:r>
      <w:r w:rsidRPr="00760DF6">
        <w:rPr>
          <w:rFonts w:ascii="Tahoma" w:hAnsi="Tahoma" w:cs="Tahoma"/>
          <w:color w:val="000000"/>
          <w:spacing w:val="2"/>
          <w:sz w:val="20"/>
          <w:szCs w:val="20"/>
        </w:rPr>
        <w:softHyphen/>
      </w:r>
      <w:r w:rsidRPr="00760DF6">
        <w:rPr>
          <w:rFonts w:ascii="Tahoma" w:hAnsi="Tahoma" w:cs="Tahoma"/>
          <w:color w:val="000000"/>
          <w:spacing w:val="8"/>
          <w:sz w:val="20"/>
          <w:szCs w:val="20"/>
        </w:rPr>
        <w:t>bordinazione, ritardo, infrazioni varie, ad esempio:</w:t>
      </w:r>
      <w:r w:rsidR="00673F30">
        <w:rPr>
          <w:rFonts w:ascii="Tahoma" w:hAnsi="Tahoma" w:cs="Tahoma"/>
          <w:color w:val="000000"/>
          <w:spacing w:val="8"/>
          <w:sz w:val="20"/>
          <w:szCs w:val="20"/>
        </w:rPr>
        <w:t xml:space="preserve"> </w:t>
      </w:r>
      <w:r w:rsidRPr="00760DF6">
        <w:rPr>
          <w:rFonts w:ascii="Tahoma" w:hAnsi="Tahoma" w:cs="Tahoma"/>
          <w:color w:val="000000"/>
          <w:spacing w:val="3"/>
          <w:sz w:val="20"/>
          <w:szCs w:val="20"/>
        </w:rPr>
        <w:t xml:space="preserve">falsare o cercare di falsare in qualsiasi modo i risultati </w:t>
      </w:r>
      <w:r w:rsidRPr="00760DF6">
        <w:rPr>
          <w:rFonts w:ascii="Tahoma" w:hAnsi="Tahoma" w:cs="Tahoma"/>
          <w:color w:val="000000"/>
          <w:spacing w:val="6"/>
          <w:sz w:val="20"/>
          <w:szCs w:val="20"/>
        </w:rPr>
        <w:t>della gara;</w:t>
      </w:r>
    </w:p>
    <w:p w14:paraId="4226E451" w14:textId="25751316"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partecipare alla gara nonostante una squalifica</w:t>
      </w:r>
    </w:p>
    <w:p w14:paraId="6911DA67" w14:textId="1769FD40"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4"/>
          <w:sz w:val="20"/>
          <w:szCs w:val="20"/>
        </w:rPr>
      </w:pPr>
      <w:r w:rsidRPr="006510E5">
        <w:rPr>
          <w:rFonts w:ascii="Tahoma" w:hAnsi="Tahoma" w:cs="Tahoma"/>
          <w:color w:val="000000"/>
          <w:spacing w:val="14"/>
          <w:sz w:val="20"/>
          <w:szCs w:val="20"/>
        </w:rPr>
        <w:t>violare il regolamento</w:t>
      </w:r>
    </w:p>
    <w:p w14:paraId="6CF49F98" w14:textId="582533F3"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6"/>
          <w:sz w:val="20"/>
          <w:szCs w:val="20"/>
        </w:rPr>
      </w:pPr>
      <w:r w:rsidRPr="006510E5">
        <w:rPr>
          <w:rFonts w:ascii="Tahoma" w:hAnsi="Tahoma" w:cs="Tahoma"/>
          <w:color w:val="000000"/>
          <w:spacing w:val="6"/>
          <w:sz w:val="20"/>
          <w:szCs w:val="20"/>
        </w:rPr>
        <w:t>modificare una bicicletta precedentemente verificata</w:t>
      </w:r>
    </w:p>
    <w:p w14:paraId="7F9B85EC" w14:textId="77777777" w:rsidR="00295A0C" w:rsidRPr="006510E5" w:rsidRDefault="00295A0C" w:rsidP="00311E14">
      <w:pPr>
        <w:pStyle w:val="Paragrafoelenco"/>
        <w:keepLines/>
        <w:widowControl w:val="0"/>
        <w:numPr>
          <w:ilvl w:val="0"/>
          <w:numId w:val="42"/>
        </w:numPr>
        <w:tabs>
          <w:tab w:val="decimal" w:pos="216"/>
        </w:tabs>
        <w:jc w:val="both"/>
        <w:rPr>
          <w:rFonts w:ascii="Tahoma" w:hAnsi="Tahoma" w:cs="Tahoma"/>
          <w:color w:val="000000"/>
          <w:spacing w:val="12"/>
          <w:sz w:val="20"/>
          <w:szCs w:val="20"/>
        </w:rPr>
      </w:pPr>
      <w:r w:rsidRPr="006510E5">
        <w:rPr>
          <w:rFonts w:ascii="Tahoma" w:hAnsi="Tahoma" w:cs="Tahoma"/>
          <w:color w:val="000000"/>
          <w:spacing w:val="12"/>
          <w:sz w:val="20"/>
          <w:szCs w:val="20"/>
        </w:rPr>
        <w:t>cercare dei vantaggi in maniera scorretta.</w:t>
      </w:r>
    </w:p>
    <w:p w14:paraId="0C6DAABF" w14:textId="513A4AA7"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 xml:space="preserve">I corridori sono anche responsabili del comportamento dei </w:t>
      </w:r>
      <w:r w:rsidRPr="00760DF6">
        <w:rPr>
          <w:rFonts w:ascii="Tahoma" w:hAnsi="Tahoma" w:cs="Tahoma"/>
          <w:color w:val="000000"/>
          <w:spacing w:val="7"/>
          <w:sz w:val="20"/>
          <w:szCs w:val="20"/>
        </w:rPr>
        <w:t>loro accompagnatori e ne rispondono in prima persona</w:t>
      </w:r>
      <w:r w:rsidR="00C00B78">
        <w:rPr>
          <w:rFonts w:ascii="Tahoma" w:hAnsi="Tahoma" w:cs="Tahoma"/>
          <w:color w:val="000000"/>
          <w:spacing w:val="7"/>
          <w:sz w:val="20"/>
          <w:szCs w:val="20"/>
        </w:rPr>
        <w:t>.</w:t>
      </w:r>
    </w:p>
    <w:p w14:paraId="444ECDAC" w14:textId="77777777" w:rsidR="00C00B78" w:rsidRDefault="00C00B78" w:rsidP="006510E5">
      <w:pPr>
        <w:keepLines/>
        <w:widowControl w:val="0"/>
        <w:contextualSpacing/>
        <w:jc w:val="both"/>
        <w:rPr>
          <w:rFonts w:ascii="Tahoma" w:hAnsi="Tahoma" w:cs="Tahoma"/>
          <w:color w:val="000000"/>
          <w:spacing w:val="6"/>
          <w:sz w:val="20"/>
          <w:szCs w:val="20"/>
        </w:rPr>
      </w:pPr>
    </w:p>
    <w:p w14:paraId="663C062D" w14:textId="7B6C66B9"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32 </w:t>
      </w:r>
      <w:r w:rsidR="00572DB2" w:rsidRPr="00C00B78">
        <w:rPr>
          <w:rFonts w:ascii="Tahoma" w:hAnsi="Tahoma" w:cs="Tahoma"/>
          <w:b/>
          <w:color w:val="000000"/>
          <w:spacing w:val="6"/>
          <w:sz w:val="20"/>
          <w:szCs w:val="20"/>
        </w:rPr>
        <w:t>PREMIAZIONI</w:t>
      </w:r>
    </w:p>
    <w:p w14:paraId="27C5CD4F" w14:textId="0651CFA6" w:rsidR="00295A0C" w:rsidRPr="00760DF6" w:rsidRDefault="00295A0C" w:rsidP="006510E5">
      <w:pPr>
        <w:keepLines/>
        <w:widowControl w:val="0"/>
        <w:contextualSpacing/>
        <w:jc w:val="both"/>
        <w:rPr>
          <w:rFonts w:ascii="Tahoma" w:hAnsi="Tahoma" w:cs="Tahoma"/>
          <w:color w:val="000000"/>
          <w:spacing w:val="2"/>
          <w:sz w:val="20"/>
          <w:szCs w:val="20"/>
        </w:rPr>
      </w:pPr>
      <w:r w:rsidRPr="00760DF6">
        <w:rPr>
          <w:rFonts w:ascii="Tahoma" w:hAnsi="Tahoma" w:cs="Tahoma"/>
          <w:color w:val="000000"/>
          <w:spacing w:val="2"/>
          <w:sz w:val="20"/>
          <w:szCs w:val="20"/>
        </w:rPr>
        <w:t>Premiazioni: tutti i concorrenti classificati nella finale sa</w:t>
      </w:r>
      <w:r w:rsidRPr="00760DF6">
        <w:rPr>
          <w:rFonts w:ascii="Tahoma" w:hAnsi="Tahoma" w:cs="Tahoma"/>
          <w:color w:val="000000"/>
          <w:spacing w:val="2"/>
          <w:sz w:val="20"/>
          <w:szCs w:val="20"/>
        </w:rPr>
        <w:softHyphen/>
        <w:t>ranno premiati con oggetti simbolici (diplomi, medaglie, targhe o coppe), oppure con oggetti di utilità (libri, mate</w:t>
      </w:r>
      <w:r w:rsidRPr="00760DF6">
        <w:rPr>
          <w:rFonts w:ascii="Tahoma" w:hAnsi="Tahoma" w:cs="Tahoma"/>
          <w:color w:val="000000"/>
          <w:spacing w:val="2"/>
          <w:sz w:val="20"/>
          <w:szCs w:val="20"/>
        </w:rPr>
        <w:softHyphen/>
      </w:r>
      <w:r w:rsidRPr="00760DF6">
        <w:rPr>
          <w:rFonts w:ascii="Tahoma" w:hAnsi="Tahoma" w:cs="Tahoma"/>
          <w:color w:val="000000"/>
          <w:spacing w:val="3"/>
          <w:sz w:val="20"/>
          <w:szCs w:val="20"/>
        </w:rPr>
        <w:t xml:space="preserve">riale sportivo, ecc.). Sono ovviamente vietati i premi in </w:t>
      </w:r>
      <w:r w:rsidRPr="00760DF6">
        <w:rPr>
          <w:rFonts w:ascii="Tahoma" w:hAnsi="Tahoma" w:cs="Tahoma"/>
          <w:color w:val="000000"/>
          <w:spacing w:val="5"/>
          <w:sz w:val="20"/>
          <w:szCs w:val="20"/>
        </w:rPr>
        <w:t xml:space="preserve">danaro. Possono essere previsti premi di rappresentanza </w:t>
      </w:r>
      <w:r w:rsidRPr="00760DF6">
        <w:rPr>
          <w:rFonts w:ascii="Tahoma" w:hAnsi="Tahoma" w:cs="Tahoma"/>
          <w:color w:val="000000"/>
          <w:spacing w:val="4"/>
          <w:sz w:val="20"/>
          <w:szCs w:val="20"/>
        </w:rPr>
        <w:t xml:space="preserve">per le </w:t>
      </w:r>
      <w:r w:rsidR="00313165">
        <w:rPr>
          <w:rFonts w:ascii="Tahoma" w:hAnsi="Tahoma" w:cs="Tahoma"/>
          <w:snapToGrid w:val="0"/>
          <w:sz w:val="20"/>
          <w:szCs w:val="20"/>
        </w:rPr>
        <w:t>associazion</w:t>
      </w:r>
      <w:r w:rsidR="007671BE">
        <w:rPr>
          <w:rFonts w:ascii="Tahoma" w:hAnsi="Tahoma" w:cs="Tahoma"/>
          <w:snapToGrid w:val="0"/>
          <w:sz w:val="20"/>
          <w:szCs w:val="20"/>
        </w:rPr>
        <w:t>i</w:t>
      </w:r>
      <w:r w:rsidR="00313165">
        <w:rPr>
          <w:rFonts w:ascii="Tahoma" w:hAnsi="Tahoma" w:cs="Tahoma"/>
          <w:snapToGrid w:val="0"/>
          <w:sz w:val="20"/>
          <w:szCs w:val="20"/>
        </w:rPr>
        <w:t xml:space="preserve"> o società sportiva</w:t>
      </w:r>
      <w:r w:rsidR="00B9647C">
        <w:rPr>
          <w:rFonts w:ascii="Tahoma" w:hAnsi="Tahoma" w:cs="Tahoma"/>
          <w:snapToGrid w:val="0"/>
          <w:sz w:val="20"/>
          <w:szCs w:val="20"/>
        </w:rPr>
        <w:t>,</w:t>
      </w:r>
      <w:r w:rsidRPr="00760DF6">
        <w:rPr>
          <w:rFonts w:ascii="Tahoma" w:hAnsi="Tahoma" w:cs="Tahoma"/>
          <w:color w:val="000000"/>
          <w:spacing w:val="4"/>
          <w:sz w:val="20"/>
          <w:szCs w:val="20"/>
        </w:rPr>
        <w:t xml:space="preserve"> sia in base al maggior numero di parteci</w:t>
      </w:r>
      <w:r w:rsidRPr="00760DF6">
        <w:rPr>
          <w:rFonts w:ascii="Tahoma" w:hAnsi="Tahoma" w:cs="Tahoma"/>
          <w:color w:val="000000"/>
          <w:spacing w:val="4"/>
          <w:sz w:val="20"/>
          <w:szCs w:val="20"/>
        </w:rPr>
        <w:softHyphen/>
      </w:r>
      <w:r w:rsidRPr="00760DF6">
        <w:rPr>
          <w:rFonts w:ascii="Tahoma" w:hAnsi="Tahoma" w:cs="Tahoma"/>
          <w:color w:val="000000"/>
          <w:spacing w:val="9"/>
          <w:sz w:val="20"/>
          <w:szCs w:val="20"/>
        </w:rPr>
        <w:t>panti che in base ai piazzamenti ottenuti.</w:t>
      </w:r>
    </w:p>
    <w:p w14:paraId="1E3513A2" w14:textId="77777777" w:rsidR="00C00B78" w:rsidRDefault="00C00B78" w:rsidP="006510E5">
      <w:pPr>
        <w:keepLines/>
        <w:widowControl w:val="0"/>
        <w:contextualSpacing/>
        <w:jc w:val="both"/>
        <w:rPr>
          <w:rFonts w:ascii="Tahoma" w:hAnsi="Tahoma" w:cs="Tahoma"/>
          <w:color w:val="000000"/>
          <w:spacing w:val="3"/>
          <w:sz w:val="20"/>
          <w:szCs w:val="20"/>
        </w:rPr>
      </w:pPr>
    </w:p>
    <w:p w14:paraId="6A6204D2" w14:textId="380A2E4A"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3"/>
          <w:sz w:val="20"/>
          <w:szCs w:val="20"/>
        </w:rPr>
        <w:t>33</w:t>
      </w:r>
      <w:r w:rsidR="00295A0C" w:rsidRPr="00760DF6">
        <w:rPr>
          <w:rFonts w:ascii="Tahoma" w:hAnsi="Tahoma" w:cs="Tahoma"/>
          <w:color w:val="000000"/>
          <w:spacing w:val="3"/>
          <w:sz w:val="20"/>
          <w:szCs w:val="20"/>
        </w:rPr>
        <w:t xml:space="preserve"> A titolo sperimentale e promozionale nessuna </w:t>
      </w:r>
      <w:r w:rsidR="003625D6">
        <w:rPr>
          <w:rFonts w:ascii="Tahoma" w:hAnsi="Tahoma" w:cs="Tahoma"/>
          <w:color w:val="000000"/>
          <w:spacing w:val="4"/>
          <w:sz w:val="20"/>
          <w:szCs w:val="20"/>
        </w:rPr>
        <w:t>quota</w:t>
      </w:r>
      <w:r w:rsidR="00295A0C" w:rsidRPr="00760DF6">
        <w:rPr>
          <w:rFonts w:ascii="Tahoma" w:hAnsi="Tahoma" w:cs="Tahoma"/>
          <w:color w:val="000000"/>
          <w:spacing w:val="4"/>
          <w:sz w:val="20"/>
          <w:szCs w:val="20"/>
        </w:rPr>
        <w:t xml:space="preserve"> dovrà essere versata alla UISP ciclismo competente </w:t>
      </w:r>
      <w:r w:rsidR="00295A0C" w:rsidRPr="00760DF6">
        <w:rPr>
          <w:rFonts w:ascii="Tahoma" w:hAnsi="Tahoma" w:cs="Tahoma"/>
          <w:color w:val="000000"/>
          <w:spacing w:val="3"/>
          <w:sz w:val="20"/>
          <w:szCs w:val="20"/>
        </w:rPr>
        <w:t xml:space="preserve">per l'approvazione delle gare di BMX. </w:t>
      </w:r>
    </w:p>
    <w:p w14:paraId="753EE0A6" w14:textId="77777777" w:rsidR="00C00B78" w:rsidRDefault="00C00B78" w:rsidP="006510E5">
      <w:pPr>
        <w:keepLines/>
        <w:widowControl w:val="0"/>
        <w:contextualSpacing/>
        <w:jc w:val="both"/>
        <w:rPr>
          <w:rFonts w:ascii="Tahoma" w:hAnsi="Tahoma" w:cs="Tahoma"/>
          <w:color w:val="000000"/>
          <w:spacing w:val="6"/>
          <w:sz w:val="20"/>
          <w:szCs w:val="20"/>
        </w:rPr>
      </w:pPr>
    </w:p>
    <w:p w14:paraId="4D5FE42D" w14:textId="0C43CA47" w:rsidR="00295A0C" w:rsidRPr="00C00B78" w:rsidRDefault="00BE6B20" w:rsidP="006510E5">
      <w:pPr>
        <w:keepLines/>
        <w:widowControl w:val="0"/>
        <w:contextualSpacing/>
        <w:jc w:val="both"/>
        <w:rPr>
          <w:rFonts w:ascii="Tahoma" w:hAnsi="Tahoma" w:cs="Tahoma"/>
          <w:b/>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34 </w:t>
      </w:r>
      <w:r w:rsidR="00572DB2" w:rsidRPr="00C00B78">
        <w:rPr>
          <w:rFonts w:ascii="Tahoma" w:hAnsi="Tahoma" w:cs="Tahoma"/>
          <w:b/>
          <w:color w:val="000000"/>
          <w:spacing w:val="6"/>
          <w:sz w:val="20"/>
          <w:szCs w:val="20"/>
        </w:rPr>
        <w:t>RISULTATI</w:t>
      </w:r>
    </w:p>
    <w:p w14:paraId="72C15DCC" w14:textId="0B97D818"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I risultati completi di ogni gara devono pervenire alla Se</w:t>
      </w:r>
      <w:r w:rsidRPr="00760DF6">
        <w:rPr>
          <w:rFonts w:ascii="Tahoma" w:hAnsi="Tahoma" w:cs="Tahoma"/>
          <w:color w:val="000000"/>
          <w:sz w:val="20"/>
          <w:szCs w:val="20"/>
        </w:rPr>
        <w:softHyphen/>
      </w:r>
      <w:r w:rsidRPr="00760DF6">
        <w:rPr>
          <w:rFonts w:ascii="Tahoma" w:hAnsi="Tahoma" w:cs="Tahoma"/>
          <w:color w:val="000000"/>
          <w:spacing w:val="-2"/>
          <w:sz w:val="20"/>
          <w:szCs w:val="20"/>
        </w:rPr>
        <w:t>g</w:t>
      </w:r>
      <w:r w:rsidR="0095796A">
        <w:rPr>
          <w:rFonts w:ascii="Tahoma" w:hAnsi="Tahoma" w:cs="Tahoma"/>
          <w:color w:val="000000"/>
          <w:spacing w:val="-2"/>
          <w:sz w:val="20"/>
          <w:szCs w:val="20"/>
        </w:rPr>
        <w:t xml:space="preserve">reteria Nazionale del ciclismo </w:t>
      </w:r>
      <w:r w:rsidR="00801BAA">
        <w:rPr>
          <w:rFonts w:ascii="Tahoma" w:hAnsi="Tahoma" w:cs="Tahoma"/>
          <w:color w:val="000000"/>
          <w:spacing w:val="-2"/>
          <w:sz w:val="20"/>
          <w:szCs w:val="20"/>
        </w:rPr>
        <w:t>UISP</w:t>
      </w:r>
      <w:r w:rsidRPr="00760DF6">
        <w:rPr>
          <w:rFonts w:ascii="Tahoma" w:hAnsi="Tahoma" w:cs="Tahoma"/>
          <w:color w:val="000000"/>
          <w:spacing w:val="-2"/>
          <w:sz w:val="20"/>
          <w:szCs w:val="20"/>
        </w:rPr>
        <w:t xml:space="preserve"> entro 8 giorni </w:t>
      </w:r>
      <w:r w:rsidRPr="00760DF6">
        <w:rPr>
          <w:rFonts w:ascii="Tahoma" w:hAnsi="Tahoma" w:cs="Tahoma"/>
          <w:color w:val="000000"/>
          <w:sz w:val="20"/>
          <w:szCs w:val="20"/>
        </w:rPr>
        <w:t>dall'effettuazione, firmati dal Direttore di gara e dai com</w:t>
      </w:r>
      <w:r w:rsidRPr="00760DF6">
        <w:rPr>
          <w:rFonts w:ascii="Tahoma" w:hAnsi="Tahoma" w:cs="Tahoma"/>
          <w:color w:val="000000"/>
          <w:sz w:val="20"/>
          <w:szCs w:val="20"/>
        </w:rPr>
        <w:softHyphen/>
      </w:r>
      <w:r w:rsidRPr="00760DF6">
        <w:rPr>
          <w:rFonts w:ascii="Tahoma" w:hAnsi="Tahoma" w:cs="Tahoma"/>
          <w:color w:val="000000"/>
          <w:spacing w:val="4"/>
          <w:sz w:val="20"/>
          <w:szCs w:val="20"/>
        </w:rPr>
        <w:t xml:space="preserve">ponenti la Giuria, per la stesura delle classifiche annuali. </w:t>
      </w:r>
      <w:r w:rsidRPr="00760DF6">
        <w:rPr>
          <w:rFonts w:ascii="Tahoma" w:hAnsi="Tahoma" w:cs="Tahoma"/>
          <w:color w:val="000000"/>
          <w:spacing w:val="1"/>
          <w:sz w:val="20"/>
          <w:szCs w:val="20"/>
        </w:rPr>
        <w:t>La Segreteria Nazionale fornirà appositi moduli per la rac</w:t>
      </w:r>
      <w:r w:rsidRPr="00760DF6">
        <w:rPr>
          <w:rFonts w:ascii="Tahoma" w:hAnsi="Tahoma" w:cs="Tahoma"/>
          <w:color w:val="000000"/>
          <w:spacing w:val="1"/>
          <w:sz w:val="20"/>
          <w:szCs w:val="20"/>
        </w:rPr>
        <w:softHyphen/>
      </w:r>
      <w:r w:rsidRPr="00760DF6">
        <w:rPr>
          <w:rFonts w:ascii="Tahoma" w:hAnsi="Tahoma" w:cs="Tahoma"/>
          <w:color w:val="000000"/>
          <w:spacing w:val="6"/>
          <w:sz w:val="20"/>
          <w:szCs w:val="20"/>
        </w:rPr>
        <w:t>colta dei risultati.</w:t>
      </w:r>
    </w:p>
    <w:p w14:paraId="083D465B" w14:textId="77777777" w:rsidR="00C00B78" w:rsidRDefault="00C00B78" w:rsidP="006510E5">
      <w:pPr>
        <w:keepLines/>
        <w:widowControl w:val="0"/>
        <w:contextualSpacing/>
        <w:jc w:val="both"/>
        <w:rPr>
          <w:rFonts w:ascii="Tahoma" w:hAnsi="Tahoma" w:cs="Tahoma"/>
          <w:color w:val="000000"/>
          <w:spacing w:val="2"/>
          <w:sz w:val="20"/>
          <w:szCs w:val="20"/>
        </w:rPr>
      </w:pPr>
    </w:p>
    <w:p w14:paraId="7F3857F0" w14:textId="7A9B1406" w:rsidR="00295A0C" w:rsidRPr="00760DF6" w:rsidRDefault="00BE6B20" w:rsidP="006510E5">
      <w:pPr>
        <w:keepLines/>
        <w:widowControl w:val="0"/>
        <w:contextualSpacing/>
        <w:jc w:val="both"/>
        <w:rPr>
          <w:rFonts w:ascii="Tahoma" w:hAnsi="Tahoma" w:cs="Tahoma"/>
          <w:color w:val="000000"/>
          <w:spacing w:val="2"/>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2"/>
          <w:sz w:val="20"/>
          <w:szCs w:val="20"/>
        </w:rPr>
        <w:t>35</w:t>
      </w:r>
      <w:r w:rsidR="00295A0C" w:rsidRPr="00760DF6">
        <w:rPr>
          <w:rFonts w:ascii="Tahoma" w:hAnsi="Tahoma" w:cs="Tahoma"/>
          <w:color w:val="000000"/>
          <w:spacing w:val="2"/>
          <w:sz w:val="20"/>
          <w:szCs w:val="20"/>
        </w:rPr>
        <w:t xml:space="preserve"> I tesserati UISP possono partecipare a compe</w:t>
      </w:r>
      <w:r w:rsidR="00295A0C" w:rsidRPr="00760DF6">
        <w:rPr>
          <w:rFonts w:ascii="Tahoma" w:hAnsi="Tahoma" w:cs="Tahoma"/>
          <w:color w:val="000000"/>
          <w:spacing w:val="2"/>
          <w:sz w:val="20"/>
          <w:szCs w:val="20"/>
        </w:rPr>
        <w:softHyphen/>
        <w:t>tizioni internazionali chiedendo il nulla-osta di autorizza</w:t>
      </w:r>
      <w:r w:rsidR="00295A0C" w:rsidRPr="00760DF6">
        <w:rPr>
          <w:rFonts w:ascii="Tahoma" w:hAnsi="Tahoma" w:cs="Tahoma"/>
          <w:color w:val="000000"/>
          <w:spacing w:val="2"/>
          <w:sz w:val="20"/>
          <w:szCs w:val="20"/>
        </w:rPr>
        <w:softHyphen/>
        <w:t>zione a correre alla Segreteria Nazionale ciclismo</w:t>
      </w:r>
      <w:r w:rsidR="00295A0C" w:rsidRPr="00760DF6">
        <w:rPr>
          <w:rFonts w:ascii="Tahoma" w:hAnsi="Tahoma" w:cs="Tahoma"/>
          <w:b/>
          <w:color w:val="000000"/>
          <w:spacing w:val="2"/>
          <w:sz w:val="20"/>
          <w:szCs w:val="20"/>
        </w:rPr>
        <w:t xml:space="preserve">, </w:t>
      </w:r>
      <w:r w:rsidR="00295A0C" w:rsidRPr="00760DF6">
        <w:rPr>
          <w:rFonts w:ascii="Tahoma" w:hAnsi="Tahoma" w:cs="Tahoma"/>
          <w:color w:val="000000"/>
          <w:spacing w:val="2"/>
          <w:sz w:val="20"/>
          <w:szCs w:val="20"/>
        </w:rPr>
        <w:t xml:space="preserve">che </w:t>
      </w:r>
      <w:r w:rsidR="00295A0C" w:rsidRPr="00760DF6">
        <w:rPr>
          <w:rFonts w:ascii="Tahoma" w:hAnsi="Tahoma" w:cs="Tahoma"/>
          <w:color w:val="000000"/>
          <w:spacing w:val="6"/>
          <w:sz w:val="20"/>
          <w:szCs w:val="20"/>
        </w:rPr>
        <w:t>fornirà copia di questo nulla-osta ai responsabili dell'en</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8"/>
          <w:sz w:val="20"/>
          <w:szCs w:val="20"/>
        </w:rPr>
        <w:t>te organizzatore della gara.</w:t>
      </w:r>
    </w:p>
    <w:p w14:paraId="31C0C2E3" w14:textId="77777777" w:rsidR="00C00B78" w:rsidRDefault="00C00B78" w:rsidP="006510E5">
      <w:pPr>
        <w:keepLines/>
        <w:widowControl w:val="0"/>
        <w:contextualSpacing/>
        <w:jc w:val="both"/>
        <w:rPr>
          <w:rFonts w:ascii="Tahoma" w:hAnsi="Tahoma" w:cs="Tahoma"/>
          <w:color w:val="000000"/>
          <w:spacing w:val="4"/>
          <w:sz w:val="20"/>
          <w:szCs w:val="20"/>
        </w:rPr>
      </w:pPr>
    </w:p>
    <w:p w14:paraId="2F9283B5" w14:textId="2A5C12DB"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4"/>
          <w:sz w:val="20"/>
          <w:szCs w:val="20"/>
        </w:rPr>
        <w:t>36</w:t>
      </w:r>
      <w:r w:rsidR="00295A0C" w:rsidRPr="00760DF6">
        <w:rPr>
          <w:rFonts w:ascii="Tahoma" w:hAnsi="Tahoma" w:cs="Tahoma"/>
          <w:color w:val="000000"/>
          <w:spacing w:val="4"/>
          <w:sz w:val="20"/>
          <w:szCs w:val="20"/>
        </w:rPr>
        <w:t xml:space="preserve"> Il giornale nazionale «In bicicletta» terrà ap</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6"/>
          <w:sz w:val="20"/>
          <w:szCs w:val="20"/>
        </w:rPr>
        <w:t>posita rubrica sull'attività BMX, a cui tutti i soci posso</w:t>
      </w:r>
      <w:r w:rsidR="00295A0C" w:rsidRPr="00760DF6">
        <w:rPr>
          <w:rFonts w:ascii="Tahoma" w:hAnsi="Tahoma" w:cs="Tahoma"/>
          <w:color w:val="000000"/>
          <w:spacing w:val="6"/>
          <w:sz w:val="20"/>
          <w:szCs w:val="20"/>
        </w:rPr>
        <w:softHyphen/>
      </w:r>
      <w:r w:rsidR="00295A0C" w:rsidRPr="00760DF6">
        <w:rPr>
          <w:rFonts w:ascii="Tahoma" w:hAnsi="Tahoma" w:cs="Tahoma"/>
          <w:color w:val="000000"/>
          <w:spacing w:val="9"/>
          <w:sz w:val="20"/>
          <w:szCs w:val="20"/>
        </w:rPr>
        <w:t>no mandare articoli e foto per la pubblicazione.</w:t>
      </w:r>
    </w:p>
    <w:p w14:paraId="4B015049" w14:textId="77777777" w:rsidR="00C00B78" w:rsidRDefault="00C00B78" w:rsidP="006510E5">
      <w:pPr>
        <w:keepLines/>
        <w:widowControl w:val="0"/>
        <w:contextualSpacing/>
        <w:jc w:val="both"/>
        <w:rPr>
          <w:rFonts w:ascii="Tahoma" w:hAnsi="Tahoma" w:cs="Tahoma"/>
          <w:color w:val="000000"/>
          <w:spacing w:val="6"/>
          <w:sz w:val="20"/>
          <w:szCs w:val="20"/>
        </w:rPr>
      </w:pPr>
    </w:p>
    <w:p w14:paraId="22D3716D" w14:textId="294C2BF5" w:rsidR="00295A0C" w:rsidRPr="00760DF6" w:rsidRDefault="00BE6B20" w:rsidP="006510E5">
      <w:pPr>
        <w:keepLines/>
        <w:widowControl w:val="0"/>
        <w:contextualSpacing/>
        <w:jc w:val="both"/>
        <w:rPr>
          <w:rFonts w:ascii="Tahoma" w:hAnsi="Tahoma" w:cs="Tahoma"/>
          <w:color w:val="000000"/>
          <w:spacing w:val="6"/>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00295A0C" w:rsidRPr="00C00B78">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C00B78">
        <w:rPr>
          <w:rFonts w:ascii="Tahoma" w:hAnsi="Tahoma" w:cs="Tahoma"/>
          <w:b/>
          <w:color w:val="000000"/>
          <w:spacing w:val="6"/>
          <w:sz w:val="20"/>
          <w:szCs w:val="20"/>
        </w:rPr>
        <w:t xml:space="preserve">37 </w:t>
      </w:r>
      <w:r w:rsidR="00295A0C" w:rsidRPr="00760DF6">
        <w:rPr>
          <w:rFonts w:ascii="Tahoma" w:hAnsi="Tahoma" w:cs="Tahoma"/>
          <w:b/>
          <w:color w:val="000000"/>
          <w:spacing w:val="6"/>
          <w:sz w:val="20"/>
          <w:szCs w:val="20"/>
        </w:rPr>
        <w:t>Fasce di età</w:t>
      </w:r>
    </w:p>
    <w:p w14:paraId="24B31EB1" w14:textId="77777777" w:rsidR="00295A0C" w:rsidRPr="00760DF6" w:rsidRDefault="00295A0C" w:rsidP="006510E5">
      <w:pPr>
        <w:keepLines/>
        <w:widowControl w:val="0"/>
        <w:contextualSpacing/>
        <w:jc w:val="both"/>
        <w:rPr>
          <w:rFonts w:ascii="Tahoma" w:hAnsi="Tahoma" w:cs="Tahoma"/>
          <w:color w:val="000000"/>
          <w:sz w:val="20"/>
          <w:szCs w:val="20"/>
        </w:rPr>
      </w:pPr>
      <w:r w:rsidRPr="00760DF6">
        <w:rPr>
          <w:rFonts w:ascii="Tahoma" w:hAnsi="Tahoma" w:cs="Tahoma"/>
          <w:color w:val="000000"/>
          <w:sz w:val="20"/>
          <w:szCs w:val="20"/>
        </w:rPr>
        <w:t xml:space="preserve">Le gare possono essere organizzate per fasce di età, il più </w:t>
      </w:r>
      <w:r w:rsidRPr="00760DF6">
        <w:rPr>
          <w:rFonts w:ascii="Tahoma" w:hAnsi="Tahoma" w:cs="Tahoma"/>
          <w:color w:val="000000"/>
          <w:spacing w:val="5"/>
          <w:sz w:val="20"/>
          <w:szCs w:val="20"/>
        </w:rPr>
        <w:t xml:space="preserve">possibile affini competitivamente, che vengono definite </w:t>
      </w:r>
      <w:r w:rsidRPr="00760DF6">
        <w:rPr>
          <w:rFonts w:ascii="Tahoma" w:hAnsi="Tahoma" w:cs="Tahoma"/>
          <w:color w:val="000000"/>
          <w:spacing w:val="2"/>
          <w:sz w:val="20"/>
          <w:szCs w:val="20"/>
        </w:rPr>
        <w:t xml:space="preserve">con termine «under», ad esempio, under 10 significa una </w:t>
      </w:r>
      <w:r w:rsidRPr="00760DF6">
        <w:rPr>
          <w:rFonts w:ascii="Tahoma" w:hAnsi="Tahoma" w:cs="Tahoma"/>
          <w:color w:val="000000"/>
          <w:spacing w:val="8"/>
          <w:sz w:val="20"/>
          <w:szCs w:val="20"/>
        </w:rPr>
        <w:t>fascia di età dai sei ai nove anni compresi.</w:t>
      </w:r>
    </w:p>
    <w:p w14:paraId="0C71E7D9" w14:textId="77777777" w:rsidR="00C00B78" w:rsidRDefault="00C00B78" w:rsidP="006510E5">
      <w:pPr>
        <w:keepLines/>
        <w:widowControl w:val="0"/>
        <w:contextualSpacing/>
        <w:jc w:val="both"/>
        <w:rPr>
          <w:rFonts w:ascii="Tahoma" w:hAnsi="Tahoma" w:cs="Tahoma"/>
          <w:color w:val="000000"/>
          <w:spacing w:val="4"/>
          <w:sz w:val="20"/>
          <w:szCs w:val="20"/>
        </w:rPr>
      </w:pPr>
    </w:p>
    <w:p w14:paraId="06AD39B5" w14:textId="6A3F2C05"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4"/>
          <w:sz w:val="20"/>
          <w:szCs w:val="20"/>
        </w:rPr>
        <w:t>38</w:t>
      </w:r>
      <w:r w:rsidR="00295A0C" w:rsidRPr="00760DF6">
        <w:rPr>
          <w:rFonts w:ascii="Tahoma" w:hAnsi="Tahoma" w:cs="Tahoma"/>
          <w:color w:val="000000"/>
          <w:spacing w:val="4"/>
          <w:sz w:val="20"/>
          <w:szCs w:val="20"/>
        </w:rPr>
        <w:t xml:space="preserve"> Ogni settore Regionale dovrà designare un pro</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3"/>
          <w:sz w:val="20"/>
          <w:szCs w:val="20"/>
        </w:rPr>
        <w:t>prio Coordinatore Regionale per il BMX, che può essere</w:t>
      </w:r>
      <w:r w:rsidR="00295A0C" w:rsidRPr="00760DF6">
        <w:rPr>
          <w:rFonts w:ascii="Tahoma" w:hAnsi="Tahoma" w:cs="Tahoma"/>
          <w:color w:val="000000"/>
          <w:spacing w:val="2"/>
          <w:sz w:val="20"/>
          <w:szCs w:val="20"/>
        </w:rPr>
        <w:t xml:space="preserve"> nominato dai settori ciclismo territoriali o provinciali</w:t>
      </w:r>
      <w:r w:rsidR="00375BB2">
        <w:rPr>
          <w:rFonts w:ascii="Tahoma" w:hAnsi="Tahoma" w:cs="Tahoma"/>
          <w:color w:val="000000"/>
          <w:spacing w:val="2"/>
          <w:sz w:val="20"/>
          <w:szCs w:val="20"/>
        </w:rPr>
        <w:t>.</w:t>
      </w:r>
    </w:p>
    <w:p w14:paraId="08D835D2" w14:textId="77777777" w:rsidR="00C00B78" w:rsidRDefault="00C00B78" w:rsidP="006510E5">
      <w:pPr>
        <w:keepLines/>
        <w:widowControl w:val="0"/>
        <w:contextualSpacing/>
        <w:jc w:val="both"/>
        <w:rPr>
          <w:rFonts w:ascii="Tahoma" w:hAnsi="Tahoma" w:cs="Tahoma"/>
          <w:color w:val="000000"/>
          <w:spacing w:val="3"/>
          <w:sz w:val="20"/>
          <w:szCs w:val="20"/>
        </w:rPr>
      </w:pPr>
    </w:p>
    <w:p w14:paraId="3E8B7A38" w14:textId="1488A9BD" w:rsidR="00295A0C" w:rsidRPr="00760DF6" w:rsidRDefault="00BE6B20" w:rsidP="006510E5">
      <w:pPr>
        <w:keepLines/>
        <w:widowControl w:val="0"/>
        <w:contextualSpacing/>
        <w:jc w:val="both"/>
        <w:rPr>
          <w:rFonts w:ascii="Tahoma" w:hAnsi="Tahoma" w:cs="Tahoma"/>
          <w:color w:val="000000"/>
          <w:spacing w:val="3"/>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3"/>
          <w:sz w:val="20"/>
          <w:szCs w:val="20"/>
        </w:rPr>
        <w:t>39</w:t>
      </w:r>
      <w:r w:rsidR="00295A0C" w:rsidRPr="00760DF6">
        <w:rPr>
          <w:rFonts w:ascii="Tahoma" w:hAnsi="Tahoma" w:cs="Tahoma"/>
          <w:color w:val="000000"/>
          <w:spacing w:val="3"/>
          <w:sz w:val="20"/>
          <w:szCs w:val="20"/>
        </w:rPr>
        <w:t xml:space="preserve"> La competenza per la proposta di emissione di ulteriori nor</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1"/>
          <w:sz w:val="20"/>
          <w:szCs w:val="20"/>
        </w:rPr>
        <w:t>me e modificazioni od integrazioni del presente regolamen</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3"/>
          <w:sz w:val="20"/>
          <w:szCs w:val="20"/>
        </w:rPr>
        <w:t>to è di competenza della Commissione Giovanile Nazio</w:t>
      </w:r>
      <w:r w:rsidR="00295A0C" w:rsidRPr="00760DF6">
        <w:rPr>
          <w:rFonts w:ascii="Tahoma" w:hAnsi="Tahoma" w:cs="Tahoma"/>
          <w:color w:val="000000"/>
          <w:spacing w:val="3"/>
          <w:sz w:val="20"/>
          <w:szCs w:val="20"/>
        </w:rPr>
        <w:softHyphen/>
      </w:r>
      <w:r w:rsidR="00295A0C" w:rsidRPr="00760DF6">
        <w:rPr>
          <w:rFonts w:ascii="Tahoma" w:hAnsi="Tahoma" w:cs="Tahoma"/>
          <w:color w:val="000000"/>
          <w:spacing w:val="2"/>
          <w:sz w:val="20"/>
          <w:szCs w:val="20"/>
        </w:rPr>
        <w:t>nale, di concerto con le altre Commissioni di lavoro Na</w:t>
      </w:r>
      <w:r w:rsidR="00295A0C" w:rsidRPr="00760DF6">
        <w:rPr>
          <w:rFonts w:ascii="Tahoma" w:hAnsi="Tahoma" w:cs="Tahoma"/>
          <w:color w:val="000000"/>
          <w:spacing w:val="2"/>
          <w:sz w:val="20"/>
          <w:szCs w:val="20"/>
        </w:rPr>
        <w:softHyphen/>
      </w:r>
      <w:r w:rsidR="00295A0C" w:rsidRPr="00760DF6">
        <w:rPr>
          <w:rFonts w:ascii="Tahoma" w:hAnsi="Tahoma" w:cs="Tahoma"/>
          <w:color w:val="000000"/>
          <w:sz w:val="20"/>
          <w:szCs w:val="20"/>
        </w:rPr>
        <w:t>zionali.</w:t>
      </w:r>
    </w:p>
    <w:p w14:paraId="69955F6D" w14:textId="77777777" w:rsidR="00C00B78" w:rsidRDefault="00C00B78" w:rsidP="006510E5">
      <w:pPr>
        <w:keepLines/>
        <w:widowControl w:val="0"/>
        <w:contextualSpacing/>
        <w:jc w:val="both"/>
        <w:rPr>
          <w:rFonts w:ascii="Tahoma" w:hAnsi="Tahoma" w:cs="Tahoma"/>
          <w:color w:val="000000"/>
          <w:spacing w:val="4"/>
          <w:sz w:val="20"/>
          <w:szCs w:val="20"/>
        </w:rPr>
      </w:pPr>
    </w:p>
    <w:p w14:paraId="07DC894B" w14:textId="59E47D0B" w:rsidR="00295A0C" w:rsidRPr="00760DF6" w:rsidRDefault="00BE6B20" w:rsidP="006510E5">
      <w:pPr>
        <w:keepLines/>
        <w:widowControl w:val="0"/>
        <w:contextualSpacing/>
        <w:jc w:val="both"/>
        <w:rPr>
          <w:rFonts w:ascii="Tahoma" w:hAnsi="Tahoma" w:cs="Tahoma"/>
          <w:color w:val="000000"/>
          <w:spacing w:val="4"/>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4"/>
          <w:sz w:val="20"/>
          <w:szCs w:val="20"/>
        </w:rPr>
        <w:t>40</w:t>
      </w:r>
      <w:r w:rsidR="00295A0C" w:rsidRPr="00760DF6">
        <w:rPr>
          <w:rFonts w:ascii="Tahoma" w:hAnsi="Tahoma" w:cs="Tahoma"/>
          <w:color w:val="000000"/>
          <w:spacing w:val="4"/>
          <w:sz w:val="20"/>
          <w:szCs w:val="20"/>
        </w:rPr>
        <w:t xml:space="preserve"> Per quanto non contemplato dal presente re</w:t>
      </w:r>
      <w:r w:rsidR="00295A0C" w:rsidRPr="00760DF6">
        <w:rPr>
          <w:rFonts w:ascii="Tahoma" w:hAnsi="Tahoma" w:cs="Tahoma"/>
          <w:color w:val="000000"/>
          <w:spacing w:val="4"/>
          <w:sz w:val="20"/>
          <w:szCs w:val="20"/>
        </w:rPr>
        <w:softHyphen/>
      </w:r>
      <w:r w:rsidR="00295A0C" w:rsidRPr="00760DF6">
        <w:rPr>
          <w:rFonts w:ascii="Tahoma" w:hAnsi="Tahoma" w:cs="Tahoma"/>
          <w:color w:val="000000"/>
          <w:spacing w:val="-1"/>
          <w:sz w:val="20"/>
          <w:szCs w:val="20"/>
        </w:rPr>
        <w:t>golamento e dalle eventuali integrazioni si applica, per ana</w:t>
      </w:r>
      <w:r w:rsidR="00295A0C" w:rsidRPr="00760DF6">
        <w:rPr>
          <w:rFonts w:ascii="Tahoma" w:hAnsi="Tahoma" w:cs="Tahoma"/>
          <w:color w:val="000000"/>
          <w:spacing w:val="-1"/>
          <w:sz w:val="20"/>
          <w:szCs w:val="20"/>
        </w:rPr>
        <w:softHyphen/>
      </w:r>
      <w:r w:rsidR="00295A0C" w:rsidRPr="00760DF6">
        <w:rPr>
          <w:rFonts w:ascii="Tahoma" w:hAnsi="Tahoma" w:cs="Tahoma"/>
          <w:color w:val="000000"/>
          <w:spacing w:val="4"/>
          <w:sz w:val="20"/>
          <w:szCs w:val="20"/>
        </w:rPr>
        <w:t>logia, quanto previsto dal Regolamento Nazionale ciclismo</w:t>
      </w:r>
      <w:r w:rsidR="00295A0C" w:rsidRPr="00760DF6">
        <w:rPr>
          <w:rFonts w:ascii="Tahoma" w:hAnsi="Tahoma" w:cs="Tahoma"/>
          <w:color w:val="000000"/>
          <w:spacing w:val="8"/>
          <w:sz w:val="20"/>
          <w:szCs w:val="20"/>
        </w:rPr>
        <w:t>.</w:t>
      </w:r>
    </w:p>
    <w:p w14:paraId="227AC3E6" w14:textId="77777777" w:rsidR="00C00B78" w:rsidRDefault="00C00B78" w:rsidP="006510E5">
      <w:pPr>
        <w:keepLines/>
        <w:widowControl w:val="0"/>
        <w:contextualSpacing/>
        <w:jc w:val="both"/>
        <w:rPr>
          <w:rFonts w:ascii="Tahoma" w:hAnsi="Tahoma" w:cs="Tahoma"/>
          <w:color w:val="000000"/>
          <w:spacing w:val="7"/>
          <w:sz w:val="20"/>
          <w:szCs w:val="20"/>
        </w:rPr>
      </w:pPr>
    </w:p>
    <w:p w14:paraId="328BB8A5" w14:textId="2D9DF07B" w:rsidR="00295A0C" w:rsidRDefault="00BE6B20" w:rsidP="00C00B78">
      <w:pPr>
        <w:keepLines/>
        <w:widowControl w:val="0"/>
        <w:contextualSpacing/>
        <w:rPr>
          <w:rFonts w:ascii="Tahoma" w:hAnsi="Tahoma" w:cs="Tahoma"/>
          <w:color w:val="000000"/>
          <w:spacing w:val="7"/>
          <w:sz w:val="20"/>
          <w:szCs w:val="20"/>
        </w:rPr>
      </w:pPr>
      <w:r w:rsidRPr="00760DF6">
        <w:rPr>
          <w:rFonts w:ascii="Tahoma" w:hAnsi="Tahoma" w:cs="Tahoma"/>
          <w:b/>
          <w:color w:val="000000"/>
          <w:spacing w:val="10"/>
          <w:sz w:val="20"/>
          <w:szCs w:val="20"/>
        </w:rPr>
        <w:t>A</w:t>
      </w:r>
      <w:r>
        <w:rPr>
          <w:rFonts w:ascii="Tahoma" w:hAnsi="Tahoma" w:cs="Tahoma"/>
          <w:b/>
          <w:color w:val="000000"/>
          <w:spacing w:val="10"/>
          <w:sz w:val="20"/>
          <w:szCs w:val="20"/>
        </w:rPr>
        <w:t>rt</w:t>
      </w:r>
      <w:r w:rsidRPr="006510E5">
        <w:rPr>
          <w:rFonts w:ascii="Tahoma" w:hAnsi="Tahoma" w:cs="Tahoma"/>
          <w:b/>
          <w:color w:val="000000"/>
          <w:spacing w:val="6"/>
          <w:sz w:val="20"/>
          <w:szCs w:val="20"/>
        </w:rPr>
        <w:t>.</w:t>
      </w:r>
      <w:r w:rsidR="00572DB2">
        <w:rPr>
          <w:rFonts w:ascii="Tahoma" w:hAnsi="Tahoma" w:cs="Tahoma"/>
          <w:b/>
          <w:color w:val="000000"/>
          <w:spacing w:val="6"/>
          <w:sz w:val="20"/>
          <w:szCs w:val="20"/>
        </w:rPr>
        <w:t xml:space="preserve"> </w:t>
      </w:r>
      <w:r w:rsidR="00295A0C" w:rsidRPr="00BE32AE">
        <w:rPr>
          <w:rFonts w:ascii="Tahoma" w:hAnsi="Tahoma" w:cs="Tahoma"/>
          <w:b/>
          <w:color w:val="000000"/>
          <w:spacing w:val="7"/>
          <w:sz w:val="20"/>
          <w:szCs w:val="20"/>
        </w:rPr>
        <w:t>41</w:t>
      </w:r>
      <w:r w:rsidR="00295A0C" w:rsidRPr="00760DF6">
        <w:rPr>
          <w:rFonts w:ascii="Tahoma" w:hAnsi="Tahoma" w:cs="Tahoma"/>
          <w:color w:val="000000"/>
          <w:spacing w:val="7"/>
          <w:sz w:val="20"/>
          <w:szCs w:val="20"/>
        </w:rPr>
        <w:t xml:space="preserve"> Si allegano alcuni modelli di piste da BMX.</w:t>
      </w:r>
    </w:p>
    <w:p w14:paraId="115BB609" w14:textId="77777777" w:rsidR="00F04075" w:rsidRDefault="00F04075" w:rsidP="00C00B78">
      <w:pPr>
        <w:keepLines/>
        <w:widowControl w:val="0"/>
        <w:contextualSpacing/>
        <w:rPr>
          <w:rFonts w:ascii="Tahoma" w:hAnsi="Tahoma" w:cs="Tahoma"/>
          <w:color w:val="000000"/>
          <w:spacing w:val="7"/>
          <w:sz w:val="20"/>
          <w:szCs w:val="20"/>
        </w:rPr>
      </w:pPr>
    </w:p>
    <w:p w14:paraId="346A1D14" w14:textId="77777777" w:rsidR="00295A0C" w:rsidRPr="00760DF6" w:rsidRDefault="00295A0C" w:rsidP="00722178">
      <w:pPr>
        <w:keepNext/>
        <w:keepLines/>
        <w:widowControl w:val="0"/>
        <w:rPr>
          <w:rFonts w:ascii="Tahoma" w:hAnsi="Tahoma" w:cs="Tahoma"/>
          <w:sz w:val="22"/>
          <w:szCs w:val="22"/>
        </w:rPr>
      </w:pPr>
    </w:p>
    <w:p w14:paraId="65EA585D"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drawing>
          <wp:inline distT="0" distB="0" distL="0" distR="0" wp14:anchorId="15E100B0" wp14:editId="4439CC23">
            <wp:extent cx="6771005" cy="8952852"/>
            <wp:effectExtent l="0" t="0" r="10795"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72469" cy="8954788"/>
                    </a:xfrm>
                    <a:prstGeom prst="rect">
                      <a:avLst/>
                    </a:prstGeom>
                    <a:noFill/>
                    <a:ln>
                      <a:noFill/>
                    </a:ln>
                  </pic:spPr>
                </pic:pic>
              </a:graphicData>
            </a:graphic>
          </wp:inline>
        </w:drawing>
      </w:r>
    </w:p>
    <w:p w14:paraId="6A4CC84A" w14:textId="77777777" w:rsidR="00295A0C" w:rsidRPr="00760DF6" w:rsidRDefault="00295A0C" w:rsidP="00722178">
      <w:pPr>
        <w:keepNext/>
        <w:keepLines/>
        <w:widowControl w:val="0"/>
        <w:rPr>
          <w:rFonts w:ascii="Tahoma" w:hAnsi="Tahoma" w:cs="Tahoma"/>
          <w:sz w:val="22"/>
          <w:szCs w:val="22"/>
        </w:rPr>
      </w:pPr>
    </w:p>
    <w:p w14:paraId="1EACBD4A"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11CF03E7" wp14:editId="4DD58192">
            <wp:extent cx="5994400" cy="846645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349B6E0F"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12D890EA" wp14:editId="193C1071">
            <wp:extent cx="5994400" cy="8466455"/>
            <wp:effectExtent l="0" t="0" r="0" b="0"/>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49D9F61D" w14:textId="77777777" w:rsidR="00295A0C" w:rsidRPr="00760DF6" w:rsidRDefault="00295A0C" w:rsidP="00722178">
      <w:pPr>
        <w:keepNext/>
        <w:keepLines/>
        <w:widowControl w:val="0"/>
        <w:rPr>
          <w:rFonts w:ascii="Tahoma" w:hAnsi="Tahoma" w:cs="Tahoma"/>
          <w:sz w:val="22"/>
          <w:szCs w:val="22"/>
        </w:rPr>
      </w:pPr>
    </w:p>
    <w:p w14:paraId="49C38702" w14:textId="77777777" w:rsidR="00295A0C" w:rsidRPr="00760DF6" w:rsidRDefault="00295A0C" w:rsidP="00722178">
      <w:pPr>
        <w:keepNext/>
        <w:keepLines/>
        <w:widowControl w:val="0"/>
        <w:rPr>
          <w:rFonts w:ascii="Tahoma" w:hAnsi="Tahoma" w:cs="Tahoma"/>
          <w:noProof/>
          <w:sz w:val="22"/>
          <w:szCs w:val="22"/>
        </w:rPr>
      </w:pPr>
      <w:r w:rsidRPr="00760DF6">
        <w:rPr>
          <w:rFonts w:ascii="Tahoma" w:hAnsi="Tahoma" w:cs="Tahoma"/>
          <w:noProof/>
          <w:sz w:val="22"/>
          <w:szCs w:val="22"/>
        </w:rPr>
        <w:lastRenderedPageBreak/>
        <w:drawing>
          <wp:inline distT="0" distB="0" distL="0" distR="0" wp14:anchorId="304F71B4" wp14:editId="72C9D822">
            <wp:extent cx="5994400" cy="8466455"/>
            <wp:effectExtent l="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6D1F34B6" w14:textId="77777777" w:rsidR="00295A0C" w:rsidRPr="00760DF6" w:rsidRDefault="00295A0C" w:rsidP="00722178">
      <w:pPr>
        <w:keepNext/>
        <w:keepLines/>
        <w:widowControl w:val="0"/>
        <w:rPr>
          <w:rFonts w:ascii="Tahoma" w:hAnsi="Tahoma" w:cs="Tahoma"/>
          <w:noProof/>
          <w:sz w:val="22"/>
          <w:szCs w:val="22"/>
        </w:rPr>
      </w:pPr>
    </w:p>
    <w:p w14:paraId="613613EA" w14:textId="77777777" w:rsidR="00295A0C" w:rsidRPr="00760DF6" w:rsidRDefault="00295A0C" w:rsidP="00722178">
      <w:pPr>
        <w:keepNext/>
        <w:keepLines/>
        <w:widowControl w:val="0"/>
        <w:rPr>
          <w:rFonts w:ascii="Tahoma" w:hAnsi="Tahoma" w:cs="Tahoma"/>
          <w:noProof/>
          <w:sz w:val="22"/>
          <w:szCs w:val="22"/>
        </w:rPr>
      </w:pPr>
    </w:p>
    <w:p w14:paraId="72A6E420"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44759713" wp14:editId="6E317E27">
            <wp:extent cx="5994400" cy="8466455"/>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078AA3F4" w14:textId="77777777" w:rsidR="00295A0C" w:rsidRPr="00760DF6" w:rsidRDefault="00295A0C" w:rsidP="00722178">
      <w:pPr>
        <w:keepNext/>
        <w:keepLines/>
        <w:widowControl w:val="0"/>
        <w:rPr>
          <w:rFonts w:ascii="Tahoma" w:hAnsi="Tahoma" w:cs="Tahoma"/>
          <w:sz w:val="22"/>
          <w:szCs w:val="22"/>
        </w:rPr>
      </w:pPr>
    </w:p>
    <w:p w14:paraId="6CC072B9"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7BC19E97" wp14:editId="4DEE13F2">
            <wp:extent cx="5994400" cy="8466455"/>
            <wp:effectExtent l="0" t="0" r="0" b="0"/>
            <wp:docPr id="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0C3752AA"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418005F4" wp14:editId="67712FB7">
            <wp:extent cx="5994400" cy="8466455"/>
            <wp:effectExtent l="0" t="0" r="0" b="0"/>
            <wp:docPr id="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416B0B9D" w14:textId="77777777" w:rsidR="00295A0C" w:rsidRPr="00760DF6" w:rsidRDefault="00295A0C" w:rsidP="00722178">
      <w:pPr>
        <w:keepNext/>
        <w:keepLines/>
        <w:widowControl w:val="0"/>
        <w:rPr>
          <w:rFonts w:ascii="Tahoma" w:hAnsi="Tahoma" w:cs="Tahoma"/>
          <w:sz w:val="22"/>
          <w:szCs w:val="22"/>
        </w:rPr>
      </w:pPr>
    </w:p>
    <w:p w14:paraId="2E61FE1B"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7C4063A8" wp14:editId="4D3C1E9D">
            <wp:extent cx="5994400" cy="8466455"/>
            <wp:effectExtent l="0" t="0" r="0" b="0"/>
            <wp:docPr id="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8466455"/>
                    </a:xfrm>
                    <a:prstGeom prst="rect">
                      <a:avLst/>
                    </a:prstGeom>
                    <a:noFill/>
                    <a:ln>
                      <a:noFill/>
                    </a:ln>
                  </pic:spPr>
                </pic:pic>
              </a:graphicData>
            </a:graphic>
          </wp:inline>
        </w:drawing>
      </w:r>
    </w:p>
    <w:p w14:paraId="005E171F" w14:textId="77777777" w:rsidR="00295A0C" w:rsidRPr="00760DF6" w:rsidRDefault="00295A0C" w:rsidP="00722178">
      <w:pPr>
        <w:keepNext/>
        <w:keepLines/>
        <w:widowControl w:val="0"/>
        <w:rPr>
          <w:rFonts w:ascii="Tahoma" w:hAnsi="Tahoma" w:cs="Tahoma"/>
          <w:sz w:val="22"/>
          <w:szCs w:val="22"/>
        </w:rPr>
      </w:pPr>
    </w:p>
    <w:p w14:paraId="34A9B46A" w14:textId="77777777" w:rsidR="00295A0C" w:rsidRPr="00760DF6" w:rsidRDefault="00295A0C" w:rsidP="00722178">
      <w:pPr>
        <w:keepNext/>
        <w:keepLines/>
        <w:widowControl w:val="0"/>
        <w:rPr>
          <w:rFonts w:ascii="Tahoma" w:hAnsi="Tahoma" w:cs="Tahoma"/>
          <w:sz w:val="22"/>
          <w:szCs w:val="22"/>
        </w:rPr>
      </w:pPr>
    </w:p>
    <w:p w14:paraId="474D7BD9" w14:textId="77777777" w:rsidR="00295A0C" w:rsidRPr="00760DF6" w:rsidRDefault="00295A0C" w:rsidP="00722178">
      <w:pPr>
        <w:keepNext/>
        <w:keepLines/>
        <w:widowControl w:val="0"/>
        <w:rPr>
          <w:rFonts w:ascii="Tahoma" w:hAnsi="Tahoma" w:cs="Tahoma"/>
          <w:sz w:val="22"/>
          <w:szCs w:val="22"/>
        </w:rPr>
      </w:pPr>
      <w:r w:rsidRPr="00760DF6">
        <w:rPr>
          <w:rFonts w:ascii="Tahoma" w:hAnsi="Tahoma" w:cs="Tahoma"/>
          <w:noProof/>
          <w:sz w:val="22"/>
          <w:szCs w:val="22"/>
        </w:rPr>
        <w:lastRenderedPageBreak/>
        <w:drawing>
          <wp:inline distT="0" distB="0" distL="0" distR="0" wp14:anchorId="166F4D2C" wp14:editId="5D846602">
            <wp:extent cx="5875232" cy="8298143"/>
            <wp:effectExtent l="0" t="0" r="0" b="8255"/>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232" cy="8298143"/>
                    </a:xfrm>
                    <a:prstGeom prst="rect">
                      <a:avLst/>
                    </a:prstGeom>
                    <a:noFill/>
                    <a:ln>
                      <a:noFill/>
                    </a:ln>
                  </pic:spPr>
                </pic:pic>
              </a:graphicData>
            </a:graphic>
          </wp:inline>
        </w:drawing>
      </w:r>
    </w:p>
    <w:p w14:paraId="3B4A3AC9" w14:textId="77777777" w:rsidR="000810C1" w:rsidRPr="00760DF6" w:rsidRDefault="000810C1" w:rsidP="00722178">
      <w:pPr>
        <w:keepLines/>
        <w:widowControl w:val="0"/>
        <w:contextualSpacing/>
        <w:rPr>
          <w:rFonts w:ascii="Tahoma" w:hAnsi="Tahoma" w:cs="Tahoma"/>
          <w:color w:val="000000"/>
          <w:sz w:val="20"/>
          <w:szCs w:val="20"/>
        </w:rPr>
      </w:pPr>
    </w:p>
    <w:p w14:paraId="6C7A0B34"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210CBC02"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009564C8"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7E480E24"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2D5371D8" w14:textId="77777777" w:rsidR="00DE1BA5" w:rsidRPr="00760DF6" w:rsidRDefault="00DE1BA5" w:rsidP="0004048D">
      <w:pPr>
        <w:pStyle w:val="Titolo1"/>
        <w:keepNext w:val="0"/>
        <w:keepLines/>
        <w:widowControl w:val="0"/>
        <w:contextualSpacing/>
        <w:jc w:val="both"/>
        <w:rPr>
          <w:rFonts w:ascii="Tahoma" w:hAnsi="Tahoma" w:cs="Tahoma"/>
          <w:i w:val="0"/>
          <w:color w:val="FF0000"/>
          <w:sz w:val="20"/>
          <w:szCs w:val="20"/>
          <w:highlight w:val="magenta"/>
          <w:u w:val="none"/>
        </w:rPr>
      </w:pPr>
    </w:p>
    <w:p w14:paraId="12DDD97C" w14:textId="43E11DF3" w:rsidR="00083871" w:rsidRPr="00083871" w:rsidRDefault="00083871" w:rsidP="00BE32AE">
      <w:pPr>
        <w:pStyle w:val="Titolo1"/>
        <w:keepLines/>
        <w:widowControl w:val="0"/>
        <w:ind w:left="426" w:right="446"/>
        <w:contextualSpacing/>
        <w:jc w:val="both"/>
        <w:rPr>
          <w:rFonts w:ascii="Tahoma" w:hAnsi="Tahoma" w:cs="Tahoma"/>
          <w:b/>
          <w:i w:val="0"/>
          <w:sz w:val="24"/>
          <w:szCs w:val="20"/>
          <w:u w:val="none"/>
        </w:rPr>
      </w:pPr>
      <w:r w:rsidRPr="00083871">
        <w:rPr>
          <w:rFonts w:ascii="Tahoma" w:hAnsi="Tahoma" w:cs="Tahoma"/>
          <w:b/>
          <w:i w:val="0"/>
          <w:sz w:val="24"/>
          <w:szCs w:val="20"/>
          <w:u w:val="none"/>
        </w:rPr>
        <w:lastRenderedPageBreak/>
        <w:t>REGOLAMENTO ATTIVITA’ SU PISTA E SPECIALITA’ CRONOMETRICHE</w:t>
      </w:r>
    </w:p>
    <w:p w14:paraId="73B61354"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su pista</w:t>
      </w:r>
    </w:p>
    <w:p w14:paraId="2B107A93"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Attività tipo pista</w:t>
      </w:r>
    </w:p>
    <w:p w14:paraId="323B1306"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pista</w:t>
      </w:r>
    </w:p>
    <w:p w14:paraId="1F559ACF"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su strada</w:t>
      </w:r>
    </w:p>
    <w:p w14:paraId="3220B192" w14:textId="7344559E"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ttività cronometriche su strada</w:t>
      </w:r>
    </w:p>
    <w:p w14:paraId="2B48F4A0" w14:textId="47BA799F"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A</w:t>
      </w:r>
      <w:r w:rsidR="0004048D" w:rsidRPr="00760DF6">
        <w:rPr>
          <w:rFonts w:ascii="Tahoma" w:hAnsi="Tahoma" w:cs="Tahoma"/>
          <w:i w:val="0"/>
          <w:sz w:val="20"/>
          <w:szCs w:val="20"/>
          <w:u w:val="none"/>
        </w:rPr>
        <w:t>ttività cronometriche in mtb e</w:t>
      </w:r>
    </w:p>
    <w:p w14:paraId="28DD55A6" w14:textId="2F7AC1BF"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F</w:t>
      </w:r>
      <w:r w:rsidR="0004048D" w:rsidRPr="00760DF6">
        <w:rPr>
          <w:rFonts w:ascii="Tahoma" w:hAnsi="Tahoma" w:cs="Tahoma"/>
          <w:i w:val="0"/>
          <w:sz w:val="20"/>
          <w:szCs w:val="20"/>
          <w:u w:val="none"/>
        </w:rPr>
        <w:t>uoristrada</w:t>
      </w:r>
    </w:p>
    <w:p w14:paraId="4E2B8BA2" w14:textId="033B1773" w:rsidR="0004048D" w:rsidRPr="00760DF6" w:rsidRDefault="00424BA2"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R</w:t>
      </w:r>
      <w:r w:rsidR="0004048D" w:rsidRPr="00760DF6">
        <w:rPr>
          <w:rFonts w:ascii="Tahoma" w:hAnsi="Tahoma" w:cs="Tahoma"/>
          <w:i w:val="0"/>
          <w:sz w:val="20"/>
          <w:szCs w:val="20"/>
          <w:u w:val="none"/>
        </w:rPr>
        <w:t>ecord in fuori strada</w:t>
      </w:r>
    </w:p>
    <w:p w14:paraId="7798A6E1"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Regolamento e modalità tecniche</w:t>
      </w:r>
    </w:p>
    <w:p w14:paraId="36470E8F"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 </w:t>
      </w:r>
    </w:p>
    <w:p w14:paraId="10717544" w14:textId="0CF488B9"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00E70E6F">
        <w:rPr>
          <w:rFonts w:ascii="Tahoma" w:hAnsi="Tahoma" w:cs="Tahoma"/>
          <w:b/>
          <w:i w:val="0"/>
          <w:sz w:val="20"/>
          <w:szCs w:val="20"/>
          <w:u w:val="none"/>
        </w:rPr>
        <w:t>rt</w:t>
      </w:r>
      <w:r w:rsidRPr="00BE32AE">
        <w:rPr>
          <w:rFonts w:ascii="Tahoma" w:hAnsi="Tahoma" w:cs="Tahoma"/>
          <w:b/>
          <w:i w:val="0"/>
          <w:sz w:val="20"/>
          <w:szCs w:val="20"/>
          <w:u w:val="none"/>
        </w:rPr>
        <w:t>.</w:t>
      </w:r>
      <w:r w:rsidR="00572DB2">
        <w:rPr>
          <w:rFonts w:ascii="Tahoma" w:hAnsi="Tahoma" w:cs="Tahoma"/>
          <w:b/>
          <w:i w:val="0"/>
          <w:sz w:val="20"/>
          <w:szCs w:val="20"/>
          <w:u w:val="none"/>
        </w:rPr>
        <w:t xml:space="preserve"> </w:t>
      </w:r>
      <w:r w:rsidRPr="00BE32AE">
        <w:rPr>
          <w:rFonts w:ascii="Tahoma" w:hAnsi="Tahoma" w:cs="Tahoma"/>
          <w:b/>
          <w:i w:val="0"/>
          <w:sz w:val="20"/>
          <w:szCs w:val="20"/>
          <w:u w:val="none"/>
        </w:rPr>
        <w:t>1</w:t>
      </w:r>
      <w:r w:rsidR="00BE32AE" w:rsidRPr="00BE32AE">
        <w:rPr>
          <w:rFonts w:ascii="Tahoma" w:hAnsi="Tahoma" w:cs="Tahoma"/>
          <w:b/>
          <w:i w:val="0"/>
          <w:sz w:val="20"/>
          <w:szCs w:val="20"/>
          <w:u w:val="none"/>
        </w:rPr>
        <w:t xml:space="preserve"> </w:t>
      </w:r>
      <w:r w:rsidR="00572DB2" w:rsidRPr="00BE32AE">
        <w:rPr>
          <w:rFonts w:ascii="Tahoma" w:hAnsi="Tahoma" w:cs="Tahoma"/>
          <w:b/>
          <w:i w:val="0"/>
          <w:sz w:val="20"/>
          <w:szCs w:val="20"/>
          <w:u w:val="none"/>
        </w:rPr>
        <w:t>TENTATIVI DI RECORD</w:t>
      </w:r>
    </w:p>
    <w:p w14:paraId="6BAC7C67" w14:textId="77777777"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a)</w:t>
      </w:r>
      <w:r w:rsidRPr="00BE32AE">
        <w:rPr>
          <w:rFonts w:ascii="Tahoma" w:hAnsi="Tahoma" w:cs="Tahoma"/>
          <w:b/>
          <w:i w:val="0"/>
          <w:sz w:val="20"/>
          <w:szCs w:val="20"/>
          <w:u w:val="none"/>
        </w:rPr>
        <w:tab/>
        <w:t>Su strada</w:t>
      </w:r>
    </w:p>
    <w:p w14:paraId="532D7F4A" w14:textId="787446BC"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1 — 2 — 6 — 12 — 24 ore</w:t>
      </w:r>
    </w:p>
    <w:p w14:paraId="13792E1A" w14:textId="5B49BA74"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Biciclette: tutto, quanto previsto dal regolamento </w:t>
      </w:r>
      <w:r w:rsidR="00801BAA">
        <w:rPr>
          <w:rFonts w:ascii="Tahoma" w:hAnsi="Tahoma" w:cs="Tahoma"/>
          <w:i w:val="0"/>
          <w:sz w:val="20"/>
          <w:szCs w:val="20"/>
          <w:u w:val="none"/>
        </w:rPr>
        <w:t>UISP</w:t>
      </w:r>
      <w:r w:rsidRPr="00760DF6">
        <w:rPr>
          <w:rFonts w:ascii="Tahoma" w:hAnsi="Tahoma" w:cs="Tahoma"/>
          <w:i w:val="0"/>
          <w:sz w:val="20"/>
          <w:szCs w:val="20"/>
          <w:u w:val="none"/>
        </w:rPr>
        <w:t>, con cambio consentito della bicicletta durante il tentativo.</w:t>
      </w:r>
    </w:p>
    <w:p w14:paraId="2AEA445C"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medici: dichiarazione medico-sportivo della idoneità al tentativo.</w:t>
      </w:r>
    </w:p>
    <w:p w14:paraId="784D37A3"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Controlli tecnici 3 (tre) durante le 24 ore. Controlli tecnici 2 (due) durante le 12 ore</w:t>
      </w:r>
    </w:p>
    <w:p w14:paraId="455C6D96"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più controllo finale per tutti i tentativi. </w:t>
      </w:r>
    </w:p>
    <w:p w14:paraId="05E4F9A0" w14:textId="60C456C9" w:rsidR="0004048D" w:rsidRPr="00760DF6" w:rsidRDefault="00BE32AE" w:rsidP="003878E7">
      <w:pPr>
        <w:pStyle w:val="Titolo1"/>
        <w:keepLines/>
        <w:widowControl w:val="0"/>
        <w:ind w:left="709" w:right="446"/>
        <w:contextualSpacing/>
        <w:jc w:val="both"/>
        <w:rPr>
          <w:rFonts w:ascii="Tahoma" w:hAnsi="Tahoma" w:cs="Tahoma"/>
          <w:i w:val="0"/>
          <w:sz w:val="20"/>
          <w:szCs w:val="20"/>
          <w:u w:val="none"/>
        </w:rPr>
      </w:pPr>
      <w:r>
        <w:rPr>
          <w:rFonts w:ascii="Tahoma" w:hAnsi="Tahoma" w:cs="Tahoma"/>
          <w:i w:val="0"/>
          <w:sz w:val="20"/>
          <w:szCs w:val="20"/>
          <w:u w:val="none"/>
        </w:rPr>
        <w:t>Età minima: anni 20 e</w:t>
      </w:r>
      <w:r w:rsidR="0004048D" w:rsidRPr="00760DF6">
        <w:rPr>
          <w:rFonts w:ascii="Tahoma" w:hAnsi="Tahoma" w:cs="Tahoma"/>
          <w:i w:val="0"/>
          <w:sz w:val="20"/>
          <w:szCs w:val="20"/>
          <w:u w:val="none"/>
        </w:rPr>
        <w:t>tà massima: anni 70 sia maschile che femminile</w:t>
      </w:r>
      <w:r w:rsidR="00375BB2">
        <w:rPr>
          <w:rFonts w:ascii="Tahoma" w:hAnsi="Tahoma" w:cs="Tahoma"/>
          <w:i w:val="0"/>
          <w:sz w:val="20"/>
          <w:szCs w:val="20"/>
          <w:u w:val="none"/>
        </w:rPr>
        <w:t>.</w:t>
      </w:r>
    </w:p>
    <w:p w14:paraId="3C491258"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doping obbligatorio</w:t>
      </w:r>
    </w:p>
    <w:p w14:paraId="5A517BAE"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Spese: a carico di chi effettua il tentativo.</w:t>
      </w:r>
    </w:p>
    <w:p w14:paraId="0302A785" w14:textId="4AE03D0C"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Accompagnatori: le autovetture devono essere disposte ne</w:t>
      </w:r>
      <w:r w:rsidR="007671BE">
        <w:rPr>
          <w:rFonts w:ascii="Tahoma" w:hAnsi="Tahoma" w:cs="Tahoma"/>
          <w:i w:val="0"/>
          <w:sz w:val="20"/>
          <w:szCs w:val="20"/>
          <w:u w:val="none"/>
        </w:rPr>
        <w:t>l</w:t>
      </w:r>
      <w:r w:rsidRPr="00760DF6">
        <w:rPr>
          <w:rFonts w:ascii="Tahoma" w:hAnsi="Tahoma" w:cs="Tahoma"/>
          <w:i w:val="0"/>
          <w:sz w:val="20"/>
          <w:szCs w:val="20"/>
          <w:u w:val="none"/>
        </w:rPr>
        <w:t xml:space="preserve"> seguente modo: n°2 di apertura a distanza minima di 50 mt., altre a distanza di sicurezza. Una vettura deve essere a disposizione dei giudici di gara. Nessun ciclista può accompagnare </w:t>
      </w:r>
      <w:proofErr w:type="spellStart"/>
      <w:r w:rsidRPr="00760DF6">
        <w:rPr>
          <w:rFonts w:ascii="Tahoma" w:hAnsi="Tahoma" w:cs="Tahoma"/>
          <w:i w:val="0"/>
          <w:sz w:val="20"/>
          <w:szCs w:val="20"/>
          <w:u w:val="none"/>
        </w:rPr>
        <w:t>if</w:t>
      </w:r>
      <w:proofErr w:type="spellEnd"/>
      <w:r w:rsidRPr="00760DF6">
        <w:rPr>
          <w:rFonts w:ascii="Tahoma" w:hAnsi="Tahoma" w:cs="Tahoma"/>
          <w:i w:val="0"/>
          <w:sz w:val="20"/>
          <w:szCs w:val="20"/>
          <w:u w:val="none"/>
        </w:rPr>
        <w:t xml:space="preserve"> concorrente durante il tentativo.</w:t>
      </w:r>
    </w:p>
    <w:p w14:paraId="713FE25D" w14:textId="1792E382"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I tentativi devono essere comunicati al coordinatore dell’attività</w:t>
      </w:r>
      <w:r w:rsidR="00375BB2">
        <w:rPr>
          <w:rFonts w:ascii="Tahoma" w:hAnsi="Tahoma" w:cs="Tahoma"/>
          <w:i w:val="0"/>
          <w:sz w:val="20"/>
          <w:szCs w:val="20"/>
          <w:u w:val="none"/>
        </w:rPr>
        <w:t>,</w:t>
      </w:r>
      <w:r w:rsidR="00BE32AE">
        <w:rPr>
          <w:rFonts w:ascii="Tahoma" w:hAnsi="Tahoma" w:cs="Tahoma"/>
          <w:i w:val="0"/>
          <w:sz w:val="20"/>
          <w:szCs w:val="20"/>
          <w:u w:val="none"/>
        </w:rPr>
        <w:t xml:space="preserve"> </w:t>
      </w:r>
      <w:r w:rsidRPr="00FC4C48">
        <w:rPr>
          <w:rFonts w:ascii="Tahoma" w:hAnsi="Tahoma" w:cs="Tahoma"/>
          <w:i w:val="0"/>
          <w:sz w:val="20"/>
          <w:szCs w:val="20"/>
          <w:u w:val="none"/>
        </w:rPr>
        <w:t>almeno 60 giorni prima della data di effettuazione ed approvati.</w:t>
      </w:r>
    </w:p>
    <w:p w14:paraId="1BCB06C1" w14:textId="3CB0F955" w:rsidR="00FC4C48" w:rsidRPr="00FC4C48"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 xml:space="preserve">Il percorso di gara deve essere possibilmente uno solo e va approvato dalla </w:t>
      </w:r>
      <w:r w:rsidR="00801BAA">
        <w:rPr>
          <w:rFonts w:ascii="Tahoma" w:hAnsi="Tahoma" w:cs="Tahoma"/>
          <w:i w:val="0"/>
          <w:sz w:val="20"/>
          <w:szCs w:val="20"/>
          <w:u w:val="none"/>
        </w:rPr>
        <w:t>UISP</w:t>
      </w:r>
      <w:r>
        <w:rPr>
          <w:rFonts w:ascii="Tahoma" w:hAnsi="Tahoma" w:cs="Tahoma"/>
          <w:i w:val="0"/>
          <w:sz w:val="20"/>
          <w:szCs w:val="20"/>
          <w:u w:val="none"/>
        </w:rPr>
        <w:t xml:space="preserve"> </w:t>
      </w:r>
      <w:r w:rsidR="004B26C8">
        <w:rPr>
          <w:rFonts w:ascii="Tahoma" w:hAnsi="Tahoma" w:cs="Tahoma"/>
          <w:i w:val="0"/>
          <w:sz w:val="20"/>
          <w:szCs w:val="20"/>
          <w:u w:val="none"/>
        </w:rPr>
        <w:t>SdA</w:t>
      </w:r>
      <w:r w:rsidRPr="00FC4C48">
        <w:rPr>
          <w:rFonts w:ascii="Tahoma" w:hAnsi="Tahoma" w:cs="Tahoma"/>
          <w:i w:val="0"/>
          <w:sz w:val="20"/>
          <w:szCs w:val="20"/>
          <w:u w:val="none"/>
        </w:rPr>
        <w:t xml:space="preserve"> ciclismo competente</w:t>
      </w:r>
      <w:r w:rsidR="00375BB2">
        <w:rPr>
          <w:rFonts w:ascii="Tahoma" w:hAnsi="Tahoma" w:cs="Tahoma"/>
          <w:i w:val="0"/>
          <w:sz w:val="20"/>
          <w:szCs w:val="20"/>
          <w:u w:val="none"/>
        </w:rPr>
        <w:t>.</w:t>
      </w:r>
    </w:p>
    <w:p w14:paraId="56CEE2CB" w14:textId="792EA626" w:rsidR="00FC4C48" w:rsidRPr="00760DF6" w:rsidRDefault="00FC4C48" w:rsidP="003878E7">
      <w:pPr>
        <w:pStyle w:val="Titolo1"/>
        <w:keepLines/>
        <w:widowControl w:val="0"/>
        <w:ind w:left="709" w:right="446"/>
        <w:contextualSpacing/>
        <w:jc w:val="both"/>
        <w:rPr>
          <w:rFonts w:ascii="Tahoma" w:hAnsi="Tahoma" w:cs="Tahoma"/>
          <w:i w:val="0"/>
          <w:sz w:val="20"/>
          <w:szCs w:val="20"/>
          <w:u w:val="none"/>
        </w:rPr>
      </w:pPr>
      <w:r w:rsidRPr="00FC4C48">
        <w:rPr>
          <w:rFonts w:ascii="Tahoma" w:hAnsi="Tahoma" w:cs="Tahoma"/>
          <w:i w:val="0"/>
          <w:sz w:val="20"/>
          <w:szCs w:val="20"/>
          <w:u w:val="none"/>
        </w:rPr>
        <w:t>La misurazione del percorso deve essere effettuata da un geometra iscritto all'albo</w:t>
      </w:r>
      <w:r>
        <w:rPr>
          <w:rFonts w:ascii="Tahoma" w:hAnsi="Tahoma" w:cs="Tahoma"/>
          <w:i w:val="0"/>
          <w:sz w:val="20"/>
          <w:szCs w:val="20"/>
          <w:u w:val="none"/>
        </w:rPr>
        <w:t xml:space="preserve"> </w:t>
      </w:r>
      <w:r w:rsidRPr="00FC4C48">
        <w:rPr>
          <w:rFonts w:ascii="Tahoma" w:hAnsi="Tahoma" w:cs="Tahoma"/>
          <w:i w:val="0"/>
          <w:sz w:val="20"/>
          <w:szCs w:val="20"/>
          <w:u w:val="none"/>
        </w:rPr>
        <w:t>con ruota metrica decimale.</w:t>
      </w:r>
    </w:p>
    <w:p w14:paraId="5BF22010" w14:textId="6C5A0EDD"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La C.T.N. provvederà alla nomina dei giudici di gara e del Presidente di Giuria.</w:t>
      </w:r>
    </w:p>
    <w:p w14:paraId="72C4F228" w14:textId="56703B1A" w:rsidR="0004048D" w:rsidRPr="00BE32AE" w:rsidRDefault="0004048D" w:rsidP="00BE32AE">
      <w:pPr>
        <w:pStyle w:val="Titolo1"/>
        <w:keepLines/>
        <w:widowControl w:val="0"/>
        <w:ind w:left="426" w:right="446"/>
        <w:contextualSpacing/>
        <w:jc w:val="both"/>
        <w:rPr>
          <w:rFonts w:ascii="Tahoma" w:hAnsi="Tahoma" w:cs="Tahoma"/>
          <w:b/>
          <w:i w:val="0"/>
          <w:sz w:val="20"/>
          <w:szCs w:val="20"/>
          <w:u w:val="none"/>
        </w:rPr>
      </w:pPr>
      <w:r w:rsidRPr="00BE32AE">
        <w:rPr>
          <w:rFonts w:ascii="Tahoma" w:hAnsi="Tahoma" w:cs="Tahoma"/>
          <w:b/>
          <w:i w:val="0"/>
          <w:sz w:val="20"/>
          <w:szCs w:val="20"/>
          <w:u w:val="none"/>
        </w:rPr>
        <w:t>b)</w:t>
      </w:r>
      <w:r w:rsidRPr="00BE32AE">
        <w:rPr>
          <w:rFonts w:ascii="Tahoma" w:hAnsi="Tahoma" w:cs="Tahoma"/>
          <w:b/>
          <w:i w:val="0"/>
          <w:sz w:val="20"/>
          <w:szCs w:val="20"/>
          <w:u w:val="none"/>
        </w:rPr>
        <w:tab/>
        <w:t>Su P</w:t>
      </w:r>
      <w:r w:rsidR="00BE32AE">
        <w:rPr>
          <w:rFonts w:ascii="Tahoma" w:hAnsi="Tahoma" w:cs="Tahoma"/>
          <w:b/>
          <w:i w:val="0"/>
          <w:sz w:val="20"/>
          <w:szCs w:val="20"/>
          <w:u w:val="none"/>
        </w:rPr>
        <w:t>ista</w:t>
      </w:r>
      <w:r w:rsidRPr="00BE32AE">
        <w:rPr>
          <w:rFonts w:ascii="Tahoma" w:hAnsi="Tahoma" w:cs="Tahoma"/>
          <w:b/>
          <w:i w:val="0"/>
          <w:sz w:val="20"/>
          <w:szCs w:val="20"/>
          <w:u w:val="none"/>
        </w:rPr>
        <w:t xml:space="preserve"> </w:t>
      </w:r>
    </w:p>
    <w:p w14:paraId="088ADB66" w14:textId="333B0445"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Distanze</w:t>
      </w:r>
      <w:r w:rsidR="00A767A3">
        <w:rPr>
          <w:rFonts w:ascii="Tahoma" w:hAnsi="Tahoma" w:cs="Tahoma"/>
          <w:i w:val="0"/>
          <w:sz w:val="20"/>
          <w:szCs w:val="20"/>
          <w:u w:val="none"/>
        </w:rPr>
        <w:t>:</w:t>
      </w:r>
      <w:r w:rsidRPr="00760DF6">
        <w:rPr>
          <w:rFonts w:ascii="Tahoma" w:hAnsi="Tahoma" w:cs="Tahoma"/>
          <w:i w:val="0"/>
          <w:sz w:val="20"/>
          <w:szCs w:val="20"/>
          <w:u w:val="none"/>
        </w:rPr>
        <w:t xml:space="preserve"> km 1</w:t>
      </w:r>
      <w:r w:rsidR="00BE32AE">
        <w:rPr>
          <w:rFonts w:ascii="Tahoma" w:hAnsi="Tahoma" w:cs="Tahoma"/>
          <w:i w:val="0"/>
          <w:sz w:val="20"/>
          <w:szCs w:val="20"/>
          <w:u w:val="none"/>
        </w:rPr>
        <w:t xml:space="preserve">, </w:t>
      </w:r>
      <w:r w:rsidRPr="00760DF6">
        <w:rPr>
          <w:rFonts w:ascii="Tahoma" w:hAnsi="Tahoma" w:cs="Tahoma"/>
          <w:i w:val="0"/>
          <w:sz w:val="20"/>
          <w:szCs w:val="20"/>
          <w:u w:val="none"/>
        </w:rPr>
        <w:t>3</w:t>
      </w:r>
      <w:r w:rsidR="00BE32AE">
        <w:rPr>
          <w:rFonts w:ascii="Tahoma" w:hAnsi="Tahoma" w:cs="Tahoma"/>
          <w:i w:val="0"/>
          <w:sz w:val="20"/>
          <w:szCs w:val="20"/>
          <w:u w:val="none"/>
        </w:rPr>
        <w:t xml:space="preserve">, </w:t>
      </w:r>
      <w:r w:rsidRPr="00760DF6">
        <w:rPr>
          <w:rFonts w:ascii="Tahoma" w:hAnsi="Tahoma" w:cs="Tahoma"/>
          <w:i w:val="0"/>
          <w:sz w:val="20"/>
          <w:szCs w:val="20"/>
          <w:u w:val="none"/>
        </w:rPr>
        <w:t>4</w:t>
      </w:r>
      <w:r w:rsidR="00BE32AE">
        <w:rPr>
          <w:rFonts w:ascii="Tahoma" w:hAnsi="Tahoma" w:cs="Tahoma"/>
          <w:i w:val="0"/>
          <w:sz w:val="20"/>
          <w:szCs w:val="20"/>
          <w:u w:val="none"/>
        </w:rPr>
        <w:t xml:space="preserve">, </w:t>
      </w:r>
      <w:r w:rsidRPr="00760DF6">
        <w:rPr>
          <w:rFonts w:ascii="Tahoma" w:hAnsi="Tahoma" w:cs="Tahoma"/>
          <w:i w:val="0"/>
          <w:sz w:val="20"/>
          <w:szCs w:val="20"/>
          <w:u w:val="none"/>
        </w:rPr>
        <w:t>5</w:t>
      </w:r>
      <w:r w:rsidR="00BE32AE">
        <w:rPr>
          <w:rFonts w:ascii="Tahoma" w:hAnsi="Tahoma" w:cs="Tahoma"/>
          <w:i w:val="0"/>
          <w:sz w:val="20"/>
          <w:szCs w:val="20"/>
          <w:u w:val="none"/>
        </w:rPr>
        <w:t xml:space="preserve">, </w:t>
      </w:r>
      <w:r w:rsidRPr="00760DF6">
        <w:rPr>
          <w:rFonts w:ascii="Tahoma" w:hAnsi="Tahoma" w:cs="Tahoma"/>
          <w:i w:val="0"/>
          <w:sz w:val="20"/>
          <w:szCs w:val="20"/>
          <w:u w:val="none"/>
        </w:rPr>
        <w:t>1 ora</w:t>
      </w:r>
      <w:r w:rsidR="00BE32AE">
        <w:rPr>
          <w:rFonts w:ascii="Tahoma" w:hAnsi="Tahoma" w:cs="Tahoma"/>
          <w:i w:val="0"/>
          <w:sz w:val="20"/>
          <w:szCs w:val="20"/>
          <w:u w:val="none"/>
        </w:rPr>
        <w:t xml:space="preserve">, </w:t>
      </w:r>
      <w:r w:rsidRPr="00760DF6">
        <w:rPr>
          <w:rFonts w:ascii="Tahoma" w:hAnsi="Tahoma" w:cs="Tahoma"/>
          <w:i w:val="0"/>
          <w:sz w:val="20"/>
          <w:szCs w:val="20"/>
          <w:u w:val="none"/>
        </w:rPr>
        <w:t>6 ore</w:t>
      </w:r>
      <w:r w:rsidR="00BE32AE">
        <w:rPr>
          <w:rFonts w:ascii="Tahoma" w:hAnsi="Tahoma" w:cs="Tahoma"/>
          <w:i w:val="0"/>
          <w:sz w:val="20"/>
          <w:szCs w:val="20"/>
          <w:u w:val="none"/>
        </w:rPr>
        <w:t xml:space="preserve">, </w:t>
      </w:r>
      <w:r w:rsidRPr="00760DF6">
        <w:rPr>
          <w:rFonts w:ascii="Tahoma" w:hAnsi="Tahoma" w:cs="Tahoma"/>
          <w:i w:val="0"/>
          <w:sz w:val="20"/>
          <w:szCs w:val="20"/>
          <w:u w:val="none"/>
        </w:rPr>
        <w:t>12 ore</w:t>
      </w:r>
      <w:r w:rsidR="00BE32AE">
        <w:rPr>
          <w:rFonts w:ascii="Tahoma" w:hAnsi="Tahoma" w:cs="Tahoma"/>
          <w:i w:val="0"/>
          <w:sz w:val="20"/>
          <w:szCs w:val="20"/>
          <w:u w:val="none"/>
        </w:rPr>
        <w:t xml:space="preserve">, </w:t>
      </w:r>
      <w:r w:rsidRPr="00760DF6">
        <w:rPr>
          <w:rFonts w:ascii="Tahoma" w:hAnsi="Tahoma" w:cs="Tahoma"/>
          <w:i w:val="0"/>
          <w:sz w:val="20"/>
          <w:szCs w:val="20"/>
          <w:u w:val="none"/>
        </w:rPr>
        <w:t>24 ore</w:t>
      </w:r>
    </w:p>
    <w:p w14:paraId="520F9D10" w14:textId="55F91E15"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Tipo di bicicletta: quelle previste dai regolamento </w:t>
      </w:r>
      <w:r w:rsidR="00801BAA">
        <w:rPr>
          <w:rFonts w:ascii="Tahoma" w:hAnsi="Tahoma" w:cs="Tahoma"/>
          <w:i w:val="0"/>
          <w:sz w:val="20"/>
          <w:szCs w:val="20"/>
          <w:u w:val="none"/>
        </w:rPr>
        <w:t>UISP</w:t>
      </w:r>
      <w:r w:rsidRPr="00760DF6">
        <w:rPr>
          <w:rFonts w:ascii="Tahoma" w:hAnsi="Tahoma" w:cs="Tahoma"/>
          <w:i w:val="0"/>
          <w:sz w:val="20"/>
          <w:szCs w:val="20"/>
          <w:u w:val="none"/>
        </w:rPr>
        <w:t>.  Età</w:t>
      </w:r>
      <w:r w:rsidR="00A767A3">
        <w:rPr>
          <w:rFonts w:ascii="Tahoma" w:hAnsi="Tahoma" w:cs="Tahoma"/>
          <w:i w:val="0"/>
          <w:sz w:val="20"/>
          <w:szCs w:val="20"/>
          <w:u w:val="none"/>
        </w:rPr>
        <w:t>:</w:t>
      </w:r>
      <w:r w:rsidRPr="00760DF6">
        <w:rPr>
          <w:rFonts w:ascii="Tahoma" w:hAnsi="Tahoma" w:cs="Tahoma"/>
          <w:i w:val="0"/>
          <w:sz w:val="20"/>
          <w:szCs w:val="20"/>
          <w:u w:val="none"/>
        </w:rPr>
        <w:t xml:space="preserve"> dalla </w:t>
      </w:r>
      <w:proofErr w:type="spellStart"/>
      <w:r w:rsidRPr="00760DF6">
        <w:rPr>
          <w:rFonts w:ascii="Tahoma" w:hAnsi="Tahoma" w:cs="Tahoma"/>
          <w:i w:val="0"/>
          <w:sz w:val="20"/>
          <w:szCs w:val="20"/>
          <w:u w:val="none"/>
        </w:rPr>
        <w:t>cat</w:t>
      </w:r>
      <w:proofErr w:type="spellEnd"/>
      <w:r w:rsidRPr="00760DF6">
        <w:rPr>
          <w:rFonts w:ascii="Tahoma" w:hAnsi="Tahoma" w:cs="Tahoma"/>
          <w:i w:val="0"/>
          <w:sz w:val="20"/>
          <w:szCs w:val="20"/>
          <w:u w:val="none"/>
        </w:rPr>
        <w:t xml:space="preserve"> Giovani in poi maschile e femminile</w:t>
      </w:r>
      <w:r w:rsidR="00B9647C">
        <w:rPr>
          <w:rFonts w:ascii="Tahoma" w:hAnsi="Tahoma" w:cs="Tahoma"/>
          <w:i w:val="0"/>
          <w:sz w:val="20"/>
          <w:szCs w:val="20"/>
          <w:u w:val="none"/>
        </w:rPr>
        <w:t>;</w:t>
      </w:r>
      <w:r w:rsidRPr="00760DF6">
        <w:rPr>
          <w:rFonts w:ascii="Tahoma" w:hAnsi="Tahoma" w:cs="Tahoma"/>
          <w:i w:val="0"/>
          <w:sz w:val="20"/>
          <w:szCs w:val="20"/>
          <w:u w:val="none"/>
        </w:rPr>
        <w:t xml:space="preserve"> Controlli doping: come su strada.</w:t>
      </w:r>
    </w:p>
    <w:p w14:paraId="3C0953D1" w14:textId="20445EB6"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Controllo medico: certificato medico sportivo di Idoneità agonistica</w:t>
      </w:r>
      <w:r w:rsidR="00375BB2">
        <w:rPr>
          <w:rFonts w:ascii="Tahoma" w:hAnsi="Tahoma" w:cs="Tahoma"/>
          <w:i w:val="0"/>
          <w:sz w:val="20"/>
          <w:szCs w:val="20"/>
          <w:u w:val="none"/>
        </w:rPr>
        <w:t>.</w:t>
      </w:r>
    </w:p>
    <w:p w14:paraId="4CE14D12" w14:textId="77777777"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Comunicazione e autorizzazione: alla C.T.N. come su strada.</w:t>
      </w:r>
    </w:p>
    <w:p w14:paraId="7A5684B3" w14:textId="79F23D69"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pista: laddove esiste una pista ufficiale è valido lo sviluppo da esso indicato, dove non esiste</w:t>
      </w:r>
      <w:r w:rsidR="00375BB2">
        <w:rPr>
          <w:rFonts w:ascii="Tahoma" w:hAnsi="Tahoma" w:cs="Tahoma"/>
          <w:i w:val="0"/>
          <w:sz w:val="20"/>
          <w:szCs w:val="20"/>
          <w:u w:val="none"/>
        </w:rPr>
        <w:t>,</w:t>
      </w:r>
      <w:r w:rsidRPr="00760DF6">
        <w:rPr>
          <w:rFonts w:ascii="Tahoma" w:hAnsi="Tahoma" w:cs="Tahoma"/>
          <w:i w:val="0"/>
          <w:sz w:val="20"/>
          <w:szCs w:val="20"/>
          <w:u w:val="none"/>
        </w:rPr>
        <w:t xml:space="preserve"> deve essere fatta la misurazione come per la strada.</w:t>
      </w:r>
    </w:p>
    <w:p w14:paraId="642DCD12" w14:textId="5D2AE86B"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Su altre piste, i giudici e i presidenti di giuria, nonché i cronometristi, devono essere designati dalla </w:t>
      </w:r>
      <w:r w:rsidR="00801BAA">
        <w:rPr>
          <w:rFonts w:ascii="Tahoma" w:hAnsi="Tahoma" w:cs="Tahoma"/>
          <w:i w:val="0"/>
          <w:sz w:val="20"/>
          <w:szCs w:val="20"/>
          <w:u w:val="none"/>
        </w:rPr>
        <w:t>UISP</w:t>
      </w:r>
      <w:r w:rsidR="00C224E2">
        <w:rPr>
          <w:rFonts w:ascii="Tahoma" w:hAnsi="Tahoma" w:cs="Tahoma"/>
          <w:i w:val="0"/>
          <w:sz w:val="20"/>
          <w:szCs w:val="20"/>
          <w:u w:val="none"/>
        </w:rPr>
        <w:t xml:space="preserve"> </w:t>
      </w:r>
      <w:r w:rsidR="004B26C8">
        <w:rPr>
          <w:rFonts w:ascii="Tahoma" w:hAnsi="Tahoma" w:cs="Tahoma"/>
          <w:i w:val="0"/>
          <w:sz w:val="20"/>
          <w:szCs w:val="20"/>
          <w:u w:val="none"/>
        </w:rPr>
        <w:t>SdA</w:t>
      </w:r>
      <w:r w:rsidR="00C224E2">
        <w:rPr>
          <w:rFonts w:ascii="Tahoma" w:hAnsi="Tahoma" w:cs="Tahoma"/>
          <w:i w:val="0"/>
          <w:sz w:val="20"/>
          <w:szCs w:val="20"/>
          <w:u w:val="none"/>
        </w:rPr>
        <w:t xml:space="preserve"> Ciclismo competente per territorio.</w:t>
      </w:r>
    </w:p>
    <w:p w14:paraId="2F58AC8B" w14:textId="2B834A46" w:rsidR="0004048D" w:rsidRPr="00760DF6" w:rsidRDefault="0004048D" w:rsidP="003878E7">
      <w:pPr>
        <w:pStyle w:val="Titolo1"/>
        <w:keepLines/>
        <w:widowControl w:val="0"/>
        <w:ind w:left="709"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Riconoscimento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vengono riconosciuti sia come assoluti, sia          come categoria, e sono raccolti in apposito "Albo d'onore". I detentori ricevono un    apposito distintivo.</w:t>
      </w:r>
    </w:p>
    <w:p w14:paraId="7A1F9551" w14:textId="77777777" w:rsidR="00BE32AE" w:rsidRDefault="00BE32AE" w:rsidP="00BE32AE">
      <w:pPr>
        <w:pStyle w:val="Titolo1"/>
        <w:keepLines/>
        <w:widowControl w:val="0"/>
        <w:ind w:left="426" w:right="446"/>
        <w:contextualSpacing/>
        <w:jc w:val="both"/>
        <w:rPr>
          <w:rFonts w:ascii="Tahoma" w:hAnsi="Tahoma" w:cs="Tahoma"/>
          <w:i w:val="0"/>
          <w:sz w:val="20"/>
          <w:szCs w:val="20"/>
          <w:u w:val="none"/>
        </w:rPr>
      </w:pPr>
    </w:p>
    <w:p w14:paraId="77E01175" w14:textId="66C516A6" w:rsidR="0004048D" w:rsidRPr="00BE32AE" w:rsidRDefault="00BE32AE" w:rsidP="00BE32AE">
      <w:pPr>
        <w:pStyle w:val="Titolo1"/>
        <w:keepLines/>
        <w:widowControl w:val="0"/>
        <w:ind w:left="426" w:right="446"/>
        <w:contextualSpacing/>
        <w:jc w:val="both"/>
        <w:rPr>
          <w:rFonts w:ascii="Tahoma" w:hAnsi="Tahoma" w:cs="Tahoma"/>
          <w:b/>
          <w:i w:val="0"/>
          <w:sz w:val="20"/>
          <w:szCs w:val="20"/>
          <w:u w:val="none"/>
        </w:rPr>
      </w:pPr>
      <w:r>
        <w:rPr>
          <w:rFonts w:ascii="Tahoma" w:hAnsi="Tahoma" w:cs="Tahoma"/>
          <w:b/>
          <w:i w:val="0"/>
          <w:sz w:val="20"/>
          <w:szCs w:val="20"/>
          <w:u w:val="none"/>
        </w:rPr>
        <w:t>A</w:t>
      </w:r>
      <w:r w:rsidR="00E70E6F">
        <w:rPr>
          <w:rFonts w:ascii="Tahoma" w:hAnsi="Tahoma" w:cs="Tahoma"/>
          <w:b/>
          <w:i w:val="0"/>
          <w:sz w:val="20"/>
          <w:szCs w:val="20"/>
          <w:u w:val="none"/>
        </w:rPr>
        <w:t>rt</w:t>
      </w:r>
      <w:r>
        <w:rPr>
          <w:rFonts w:ascii="Tahoma" w:hAnsi="Tahoma" w:cs="Tahoma"/>
          <w:b/>
          <w:i w:val="0"/>
          <w:sz w:val="20"/>
          <w:szCs w:val="20"/>
          <w:u w:val="none"/>
        </w:rPr>
        <w:t>.</w:t>
      </w:r>
      <w:r w:rsidR="00572DB2">
        <w:rPr>
          <w:rFonts w:ascii="Tahoma" w:hAnsi="Tahoma" w:cs="Tahoma"/>
          <w:b/>
          <w:i w:val="0"/>
          <w:sz w:val="20"/>
          <w:szCs w:val="20"/>
          <w:u w:val="none"/>
        </w:rPr>
        <w:t xml:space="preserve"> </w:t>
      </w:r>
      <w:r>
        <w:rPr>
          <w:rFonts w:ascii="Tahoma" w:hAnsi="Tahoma" w:cs="Tahoma"/>
          <w:b/>
          <w:i w:val="0"/>
          <w:sz w:val="20"/>
          <w:szCs w:val="20"/>
          <w:u w:val="none"/>
        </w:rPr>
        <w:t xml:space="preserve">2 </w:t>
      </w:r>
      <w:r w:rsidR="00572DB2">
        <w:rPr>
          <w:rFonts w:ascii="Tahoma" w:hAnsi="Tahoma" w:cs="Tahoma"/>
          <w:b/>
          <w:i w:val="0"/>
          <w:sz w:val="20"/>
          <w:szCs w:val="20"/>
          <w:u w:val="none"/>
        </w:rPr>
        <w:t>GARE "TIPO PISTA</w:t>
      </w:r>
      <w:r w:rsidR="00572DB2" w:rsidRPr="00BE32AE">
        <w:rPr>
          <w:rFonts w:ascii="Tahoma" w:hAnsi="Tahoma" w:cs="Tahoma"/>
          <w:b/>
          <w:i w:val="0"/>
          <w:sz w:val="20"/>
          <w:szCs w:val="20"/>
          <w:u w:val="none"/>
        </w:rPr>
        <w:t xml:space="preserve"> ED OMNIUMM</w:t>
      </w:r>
    </w:p>
    <w:p w14:paraId="6A0AA1D9"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Questo tipo di gare è riservato alle categorie: dalla </w:t>
      </w:r>
      <w:proofErr w:type="spellStart"/>
      <w:r w:rsidRPr="00760DF6">
        <w:rPr>
          <w:rFonts w:ascii="Tahoma" w:hAnsi="Tahoma" w:cs="Tahoma"/>
          <w:i w:val="0"/>
          <w:sz w:val="20"/>
          <w:szCs w:val="20"/>
          <w:u w:val="none"/>
        </w:rPr>
        <w:t>cat</w:t>
      </w:r>
      <w:proofErr w:type="spellEnd"/>
      <w:r w:rsidRPr="00760DF6">
        <w:rPr>
          <w:rFonts w:ascii="Tahoma" w:hAnsi="Tahoma" w:cs="Tahoma"/>
          <w:i w:val="0"/>
          <w:sz w:val="20"/>
          <w:szCs w:val="20"/>
          <w:u w:val="none"/>
        </w:rPr>
        <w:t xml:space="preserve"> Giovani in poi maschile e femminile</w:t>
      </w:r>
    </w:p>
    <w:p w14:paraId="34EFF4D9"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Formule ammesse:</w:t>
      </w:r>
    </w:p>
    <w:p w14:paraId="7490FBB3" w14:textId="3EEE1097"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V</w:t>
      </w:r>
      <w:r w:rsidRPr="00760DF6">
        <w:rPr>
          <w:rFonts w:ascii="Tahoma" w:hAnsi="Tahoma" w:cs="Tahoma"/>
          <w:i w:val="0"/>
          <w:sz w:val="20"/>
          <w:szCs w:val="20"/>
          <w:u w:val="none"/>
        </w:rPr>
        <w:t>elocità: con batterie eliminatorie, recuperi, ottavi, quarti,</w:t>
      </w:r>
      <w:r w:rsidR="00424BA2">
        <w:rPr>
          <w:rFonts w:ascii="Tahoma" w:hAnsi="Tahoma" w:cs="Tahoma"/>
          <w:i w:val="0"/>
          <w:sz w:val="20"/>
          <w:szCs w:val="20"/>
          <w:u w:val="none"/>
        </w:rPr>
        <w:t xml:space="preserve"> </w:t>
      </w:r>
      <w:r w:rsidRPr="00760DF6">
        <w:rPr>
          <w:rFonts w:ascii="Tahoma" w:hAnsi="Tahoma" w:cs="Tahoma"/>
          <w:i w:val="0"/>
          <w:sz w:val="20"/>
          <w:szCs w:val="20"/>
          <w:u w:val="none"/>
        </w:rPr>
        <w:t>semifinali, finale, solo su</w:t>
      </w:r>
    </w:p>
    <w:p w14:paraId="7914FE2E" w14:textId="155688EE"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rettilinei con un minimo di mt. 350 di lunghezza, con larghezza minimo di mt. 6.</w:t>
      </w:r>
    </w:p>
    <w:p w14:paraId="35682A2A" w14:textId="442080B2"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b)</w:t>
      </w:r>
      <w:r>
        <w:rPr>
          <w:rFonts w:ascii="Tahoma" w:hAnsi="Tahoma" w:cs="Tahoma"/>
          <w:i w:val="0"/>
          <w:sz w:val="20"/>
          <w:szCs w:val="20"/>
          <w:u w:val="none"/>
        </w:rPr>
        <w:tab/>
        <w:t>A</w:t>
      </w:r>
      <w:r w:rsidR="0004048D" w:rsidRPr="00760DF6">
        <w:rPr>
          <w:rFonts w:ascii="Tahoma" w:hAnsi="Tahoma" w:cs="Tahoma"/>
          <w:i w:val="0"/>
          <w:sz w:val="20"/>
          <w:szCs w:val="20"/>
          <w:u w:val="none"/>
        </w:rPr>
        <w:t>d eliminazione: con un eliminato ogni giro o due a seconda della misura</w:t>
      </w:r>
    </w:p>
    <w:p w14:paraId="7826660B" w14:textId="76E779E1"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dello stesso; viene eliminato il concorrente, il cui mozzo della ruota po</w:t>
      </w:r>
      <w:r w:rsidR="00C224E2">
        <w:rPr>
          <w:rFonts w:ascii="Tahoma" w:hAnsi="Tahoma" w:cs="Tahoma"/>
          <w:i w:val="0"/>
          <w:sz w:val="20"/>
          <w:szCs w:val="20"/>
          <w:u w:val="none"/>
        </w:rPr>
        <w:t>steriore transiterà per</w:t>
      </w:r>
      <w:r w:rsidR="007671BE">
        <w:rPr>
          <w:rFonts w:ascii="Tahoma" w:hAnsi="Tahoma" w:cs="Tahoma"/>
          <w:i w:val="0"/>
          <w:sz w:val="20"/>
          <w:szCs w:val="20"/>
          <w:u w:val="none"/>
        </w:rPr>
        <w:t xml:space="preserve"> </w:t>
      </w:r>
      <w:r w:rsidR="00C224E2">
        <w:rPr>
          <w:rFonts w:ascii="Tahoma" w:hAnsi="Tahoma" w:cs="Tahoma"/>
          <w:i w:val="0"/>
          <w:sz w:val="20"/>
          <w:szCs w:val="20"/>
          <w:u w:val="none"/>
        </w:rPr>
        <w:t>ultim</w:t>
      </w:r>
      <w:r w:rsidR="0004048D" w:rsidRPr="00760DF6">
        <w:rPr>
          <w:rFonts w:ascii="Tahoma" w:hAnsi="Tahoma" w:cs="Tahoma"/>
          <w:i w:val="0"/>
          <w:sz w:val="20"/>
          <w:szCs w:val="20"/>
          <w:u w:val="none"/>
        </w:rPr>
        <w:t>o sulla linea d'arrivo.</w:t>
      </w:r>
    </w:p>
    <w:p w14:paraId="7425BD90" w14:textId="52AC314D"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c)</w:t>
      </w:r>
      <w:r>
        <w:rPr>
          <w:rFonts w:ascii="Tahoma" w:hAnsi="Tahoma" w:cs="Tahoma"/>
          <w:i w:val="0"/>
          <w:sz w:val="20"/>
          <w:szCs w:val="20"/>
          <w:u w:val="none"/>
        </w:rPr>
        <w:tab/>
        <w:t>Km</w:t>
      </w:r>
      <w:r w:rsidR="0004048D" w:rsidRPr="00760DF6">
        <w:rPr>
          <w:rFonts w:ascii="Tahoma" w:hAnsi="Tahoma" w:cs="Tahoma"/>
          <w:i w:val="0"/>
          <w:sz w:val="20"/>
          <w:szCs w:val="20"/>
          <w:u w:val="none"/>
        </w:rPr>
        <w:t xml:space="preserve"> da fermo.</w:t>
      </w:r>
    </w:p>
    <w:p w14:paraId="26E76454" w14:textId="71228D3D" w:rsidR="0004048D" w:rsidRPr="00760DF6" w:rsidRDefault="0095796A"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d)</w:t>
      </w:r>
      <w:r>
        <w:rPr>
          <w:rFonts w:ascii="Tahoma" w:hAnsi="Tahoma" w:cs="Tahoma"/>
          <w:i w:val="0"/>
          <w:sz w:val="20"/>
          <w:szCs w:val="20"/>
          <w:u w:val="none"/>
        </w:rPr>
        <w:tab/>
        <w:t>L</w:t>
      </w:r>
      <w:r w:rsidR="0004048D" w:rsidRPr="00760DF6">
        <w:rPr>
          <w:rFonts w:ascii="Tahoma" w:hAnsi="Tahoma" w:cs="Tahoma"/>
          <w:i w:val="0"/>
          <w:sz w:val="20"/>
          <w:szCs w:val="20"/>
          <w:u w:val="none"/>
        </w:rPr>
        <w:t>anciato.</w:t>
      </w:r>
    </w:p>
    <w:p w14:paraId="1600A1D1" w14:textId="77777777"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Gare ad handicaps: sono gare veloci, che si devono svolgere in rettilinei di almeno</w:t>
      </w:r>
    </w:p>
    <w:p w14:paraId="314C845A" w14:textId="7D3F5DDC"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mt. 350 di lunghezza, con larghezza minima di mt. 6. I concorrenti sono sistemati dalla Giuria a distanza   diverse, secondo una valutazione di merito.</w:t>
      </w:r>
    </w:p>
    <w:p w14:paraId="5F7E37BA" w14:textId="0300B30B" w:rsidR="0004048D" w:rsidRPr="00760DF6" w:rsidRDefault="003878E7" w:rsidP="003878E7">
      <w:pPr>
        <w:pStyle w:val="Titolo1"/>
        <w:keepLines/>
        <w:widowControl w:val="0"/>
        <w:ind w:left="1134" w:right="446" w:hanging="425"/>
        <w:contextualSpacing/>
        <w:jc w:val="both"/>
        <w:rPr>
          <w:rFonts w:ascii="Tahoma" w:hAnsi="Tahoma" w:cs="Tahoma"/>
          <w:i w:val="0"/>
          <w:sz w:val="20"/>
          <w:szCs w:val="20"/>
          <w:u w:val="none"/>
        </w:rPr>
      </w:pPr>
      <w:r>
        <w:rPr>
          <w:rFonts w:ascii="Tahoma" w:hAnsi="Tahoma" w:cs="Tahoma"/>
          <w:i w:val="0"/>
          <w:sz w:val="20"/>
          <w:szCs w:val="20"/>
          <w:u w:val="none"/>
        </w:rPr>
        <w:tab/>
      </w:r>
      <w:r w:rsidR="0004048D" w:rsidRPr="00760DF6">
        <w:rPr>
          <w:rFonts w:ascii="Tahoma" w:hAnsi="Tahoma" w:cs="Tahoma"/>
          <w:i w:val="0"/>
          <w:sz w:val="20"/>
          <w:szCs w:val="20"/>
          <w:u w:val="none"/>
        </w:rPr>
        <w:t>Lo scopo di queste gare quindi, è quello di porre tutti i concorrenti al medesimo livello per il    conseguimento della vittoria, equilibrando le minori possibilità atletiche con vantaggi in partenza.</w:t>
      </w:r>
    </w:p>
    <w:p w14:paraId="082CBBE8" w14:textId="3F598E00" w:rsidR="0004048D" w:rsidRPr="00760DF6" w:rsidRDefault="0004048D" w:rsidP="003878E7">
      <w:pPr>
        <w:pStyle w:val="Titolo1"/>
        <w:keepLines/>
        <w:widowControl w:val="0"/>
        <w:ind w:left="1134" w:right="446" w:hanging="425"/>
        <w:contextualSpacing/>
        <w:jc w:val="both"/>
        <w:rPr>
          <w:rFonts w:ascii="Tahoma" w:hAnsi="Tahoma" w:cs="Tahoma"/>
          <w:i w:val="0"/>
          <w:sz w:val="20"/>
          <w:szCs w:val="20"/>
          <w:u w:val="none"/>
        </w:rPr>
      </w:pPr>
      <w:r w:rsidRPr="00C224E2">
        <w:rPr>
          <w:rFonts w:ascii="Tahoma" w:hAnsi="Tahoma" w:cs="Tahoma"/>
          <w:i w:val="0"/>
          <w:sz w:val="20"/>
          <w:szCs w:val="20"/>
          <w:u w:val="none"/>
        </w:rPr>
        <w:t>f)</w:t>
      </w:r>
      <w:r w:rsidRPr="00C224E2">
        <w:rPr>
          <w:rFonts w:ascii="Tahoma" w:hAnsi="Tahoma" w:cs="Tahoma"/>
          <w:i w:val="0"/>
          <w:sz w:val="20"/>
          <w:szCs w:val="20"/>
          <w:u w:val="none"/>
        </w:rPr>
        <w:tab/>
        <w:t xml:space="preserve">Individuali a punti: si disputano sulle distanze stabilite dalla </w:t>
      </w:r>
      <w:r w:rsidR="00801BAA">
        <w:rPr>
          <w:rFonts w:ascii="Tahoma" w:hAnsi="Tahoma" w:cs="Tahoma"/>
          <w:i w:val="0"/>
          <w:sz w:val="20"/>
          <w:szCs w:val="20"/>
          <w:u w:val="none"/>
        </w:rPr>
        <w:t>UISP</w:t>
      </w:r>
      <w:r w:rsidR="00C224E2" w:rsidRPr="00C224E2">
        <w:rPr>
          <w:rFonts w:ascii="Tahoma" w:hAnsi="Tahoma" w:cs="Tahoma"/>
          <w:i w:val="0"/>
          <w:sz w:val="20"/>
          <w:szCs w:val="20"/>
          <w:u w:val="none"/>
        </w:rPr>
        <w:t xml:space="preserve"> </w:t>
      </w:r>
      <w:r w:rsidR="004B26C8">
        <w:rPr>
          <w:rFonts w:ascii="Tahoma" w:hAnsi="Tahoma" w:cs="Tahoma"/>
          <w:i w:val="0"/>
          <w:sz w:val="20"/>
          <w:szCs w:val="20"/>
          <w:u w:val="none"/>
        </w:rPr>
        <w:t>SdA</w:t>
      </w:r>
      <w:r w:rsidR="00C224E2" w:rsidRPr="00C224E2">
        <w:rPr>
          <w:rFonts w:ascii="Tahoma" w:hAnsi="Tahoma" w:cs="Tahoma"/>
          <w:i w:val="0"/>
          <w:sz w:val="20"/>
          <w:szCs w:val="20"/>
          <w:u w:val="none"/>
        </w:rPr>
        <w:t xml:space="preserve"> ciclismo competente per territorio</w:t>
      </w:r>
      <w:r w:rsidRPr="00C224E2">
        <w:rPr>
          <w:rFonts w:ascii="Tahoma" w:hAnsi="Tahoma" w:cs="Tahoma"/>
          <w:i w:val="0"/>
          <w:sz w:val="20"/>
          <w:szCs w:val="20"/>
          <w:u w:val="none"/>
        </w:rPr>
        <w:t>.</w:t>
      </w:r>
    </w:p>
    <w:p w14:paraId="373164E2" w14:textId="4CE152AF"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I traguardi intermedi si disputano, ogni tre chilometri circa e verranno assegnati i seguenti punteggi: 5 punti al 1°</w:t>
      </w:r>
      <w:r w:rsidR="003072EF">
        <w:rPr>
          <w:rFonts w:ascii="Tahoma" w:hAnsi="Tahoma" w:cs="Tahoma"/>
          <w:i w:val="0"/>
          <w:sz w:val="20"/>
          <w:szCs w:val="20"/>
          <w:u w:val="none"/>
        </w:rPr>
        <w:t>,</w:t>
      </w:r>
      <w:r w:rsidRPr="00760DF6">
        <w:rPr>
          <w:rFonts w:ascii="Tahoma" w:hAnsi="Tahoma" w:cs="Tahoma"/>
          <w:i w:val="0"/>
          <w:sz w:val="20"/>
          <w:szCs w:val="20"/>
          <w:u w:val="none"/>
        </w:rPr>
        <w:t xml:space="preserve"> 3 punti al 2°</w:t>
      </w:r>
      <w:r w:rsidR="003072EF">
        <w:rPr>
          <w:rFonts w:ascii="Tahoma" w:hAnsi="Tahoma" w:cs="Tahoma"/>
          <w:i w:val="0"/>
          <w:sz w:val="20"/>
          <w:szCs w:val="20"/>
          <w:u w:val="none"/>
        </w:rPr>
        <w:t>,</w:t>
      </w:r>
      <w:r w:rsidRPr="00760DF6">
        <w:rPr>
          <w:rFonts w:ascii="Tahoma" w:hAnsi="Tahoma" w:cs="Tahoma"/>
          <w:i w:val="0"/>
          <w:sz w:val="20"/>
          <w:szCs w:val="20"/>
          <w:u w:val="none"/>
        </w:rPr>
        <w:t xml:space="preserve"> 2 punti al 3°</w:t>
      </w:r>
      <w:r w:rsidR="003072EF">
        <w:rPr>
          <w:rFonts w:ascii="Tahoma" w:hAnsi="Tahoma" w:cs="Tahoma"/>
          <w:i w:val="0"/>
          <w:sz w:val="20"/>
          <w:szCs w:val="20"/>
          <w:u w:val="none"/>
        </w:rPr>
        <w:t>,</w:t>
      </w:r>
      <w:r w:rsidRPr="00760DF6">
        <w:rPr>
          <w:rFonts w:ascii="Tahoma" w:hAnsi="Tahoma" w:cs="Tahoma"/>
          <w:i w:val="0"/>
          <w:sz w:val="20"/>
          <w:szCs w:val="20"/>
          <w:u w:val="none"/>
        </w:rPr>
        <w:t xml:space="preserve"> 1 punti al 4°.</w:t>
      </w:r>
    </w:p>
    <w:p w14:paraId="7CF81561" w14:textId="3E4678F4"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Punteggio doppio sarà assegnato al traguardo finale.  La classifica finale sarà stabilita attribuendo la vittoria al corridore che avrà acquisito il maggior punteggio nella disputa dei traguardi. Nel caso di parità di punti la classifica è stabilita in base al maggior numero di vittorie riportate nei traguardi intermedi ed in caso di ulteriore parità deciderà il miglior piazzamento nell'ultimo traguardo. </w:t>
      </w:r>
    </w:p>
    <w:p w14:paraId="538C38DB" w14:textId="5ED4F4E2" w:rsidR="0004048D" w:rsidRPr="00760DF6" w:rsidRDefault="0004048D" w:rsidP="003072EF">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 caso in cui più corridori abbiano doppiato dello stesso numero di giri, altri concorrenti, essi verranno classificati in base a detto numero e tutti prima degli altri, indipendentemente dal punteggio conseguito. Nel caso in cui più corridori, abbiano doppiato gli altri concorrenti di un diverso numero di giri, essi saranno classificati in base a detto numero e tutti prima degli altri, indipendentemente dal loro punteggio. Il giro di vantaggio è riconosciuto quando sia stata raggiunta la coda del gruppo più numeroso. Il giudice d'arrivo nello stabilire gli ordini d'arrivo dei</w:t>
      </w:r>
      <w:r w:rsidR="003072EF">
        <w:rPr>
          <w:rFonts w:ascii="Tahoma" w:hAnsi="Tahoma" w:cs="Tahoma"/>
          <w:i w:val="0"/>
          <w:sz w:val="20"/>
          <w:szCs w:val="20"/>
          <w:u w:val="none"/>
        </w:rPr>
        <w:t xml:space="preserve"> </w:t>
      </w:r>
      <w:r w:rsidRPr="00760DF6">
        <w:rPr>
          <w:rFonts w:ascii="Tahoma" w:hAnsi="Tahoma" w:cs="Tahoma"/>
          <w:i w:val="0"/>
          <w:sz w:val="20"/>
          <w:szCs w:val="20"/>
          <w:u w:val="none"/>
        </w:rPr>
        <w:t>singoli traguardi, non dovrà assolutamente tener conto del fatto che nel gruppo vi siano   corridori che abbiano doppiato gli altri e dovrà classificare i corridori cosi come passano sulla linea    del traguardo attribuendo i relativi punteggi.</w:t>
      </w:r>
    </w:p>
    <w:p w14:paraId="456E0618" w14:textId="616AF974" w:rsidR="0004048D" w:rsidRPr="00760DF6" w:rsidRDefault="008F45D3"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w:t>
      </w:r>
      <w:r w:rsidR="0004048D" w:rsidRPr="00760DF6">
        <w:rPr>
          <w:rFonts w:ascii="Tahoma" w:hAnsi="Tahoma" w:cs="Tahoma"/>
          <w:i w:val="0"/>
          <w:sz w:val="20"/>
          <w:szCs w:val="20"/>
          <w:u w:val="none"/>
        </w:rPr>
        <w:t xml:space="preserve"> corridori che si staccano dal gruppo principale non possono assolutamente aiutare i corridori dai   quali siano stati doppiati ma dovranno limitarsi a rimanere dietro i suddetti sopraggiungenti, pena l'esclusione della corsa, e pertanto non possono </w:t>
      </w:r>
      <w:r w:rsidR="007671BE">
        <w:rPr>
          <w:rFonts w:ascii="Tahoma" w:hAnsi="Tahoma" w:cs="Tahoma"/>
          <w:i w:val="0"/>
          <w:sz w:val="20"/>
          <w:szCs w:val="20"/>
          <w:u w:val="none"/>
        </w:rPr>
        <w:t>a</w:t>
      </w:r>
      <w:r w:rsidR="0004048D" w:rsidRPr="00760DF6">
        <w:rPr>
          <w:rFonts w:ascii="Tahoma" w:hAnsi="Tahoma" w:cs="Tahoma"/>
          <w:i w:val="0"/>
          <w:sz w:val="20"/>
          <w:szCs w:val="20"/>
          <w:u w:val="none"/>
        </w:rPr>
        <w:t>cquisire punti.</w:t>
      </w:r>
    </w:p>
    <w:p w14:paraId="28ECAD13" w14:textId="71945481"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 caso si formino più gruppi d</w:t>
      </w:r>
      <w:r w:rsidR="003072EF">
        <w:rPr>
          <w:rFonts w:ascii="Tahoma" w:hAnsi="Tahoma" w:cs="Tahoma"/>
          <w:i w:val="0"/>
          <w:sz w:val="20"/>
          <w:szCs w:val="20"/>
          <w:u w:val="none"/>
        </w:rPr>
        <w:t>i</w:t>
      </w:r>
      <w:r w:rsidRPr="00760DF6">
        <w:rPr>
          <w:rFonts w:ascii="Tahoma" w:hAnsi="Tahoma" w:cs="Tahoma"/>
          <w:i w:val="0"/>
          <w:sz w:val="20"/>
          <w:szCs w:val="20"/>
          <w:u w:val="none"/>
        </w:rPr>
        <w:t xml:space="preserve"> pari unità ai fini dell’attribuzione del giro di vantaggio, si dovrà ritenere quale gruppo più numeroso quello di coda.</w:t>
      </w:r>
    </w:p>
    <w:p w14:paraId="1AB86A07" w14:textId="5FF0CE20"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Giuria ha la facoltà di espellere dalla corsa i corridori in forte ritardo, che non hanno alcuna possibilità di piazzamento, in relazione alla fase della gara ed ai giri accumulati.</w:t>
      </w:r>
    </w:p>
    <w:p w14:paraId="2FC843E5" w14:textId="170F3CD9"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durante la disputa di un traguardo, un corridore piazzato in uno dei primi cinque posti commetta una infrazione che a giudizio della giuria comporti la perdita de</w:t>
      </w:r>
      <w:r w:rsidR="007671BE">
        <w:rPr>
          <w:rFonts w:ascii="Tahoma" w:hAnsi="Tahoma" w:cs="Tahoma"/>
          <w:i w:val="0"/>
          <w:sz w:val="20"/>
          <w:szCs w:val="20"/>
          <w:u w:val="none"/>
        </w:rPr>
        <w:t>l</w:t>
      </w:r>
      <w:r w:rsidRPr="00760DF6">
        <w:rPr>
          <w:rFonts w:ascii="Tahoma" w:hAnsi="Tahoma" w:cs="Tahoma"/>
          <w:i w:val="0"/>
          <w:sz w:val="20"/>
          <w:szCs w:val="20"/>
          <w:u w:val="none"/>
        </w:rPr>
        <w:t xml:space="preserve"> punteggio (retrocessione o espulsione); il punteggio sarà attribuito al concorrente successivo. Da qui l'importanza che il giudice d'arrivo oltre i primi cinque, classifichi ad ogni traguardo almeno il sesto ed il settimo.</w:t>
      </w:r>
    </w:p>
    <w:p w14:paraId="30E16842" w14:textId="05DE1F43"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Dovranno essere esclusi dalla classifica finale i corridori che non abbiano terminato la prova, qualunque sia il punteggio o i giri di vantaggio acquisiti.</w:t>
      </w:r>
    </w:p>
    <w:p w14:paraId="52696B11" w14:textId="5377E27E"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Qualora però incorra in una caduta nel corso dell'ultimo giro il corridore di testa che abbia il risultato già acquisito e non possa portare a termine la prova, verrà ugualmente accreditato della vittoria.</w:t>
      </w:r>
    </w:p>
    <w:p w14:paraId="16374002" w14:textId="3938E0A1"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Gare ad OMNIUM”: Queste gare comprendono tre delle specialità tipo pista su indicate, con classifica per categoria o per fascia che assomma i punteggi totalizzati nelle prove.</w:t>
      </w:r>
    </w:p>
    <w:p w14:paraId="1E5ADD70" w14:textId="77777777" w:rsidR="003072EF" w:rsidRDefault="003072EF" w:rsidP="00BE32AE">
      <w:pPr>
        <w:pStyle w:val="Titolo1"/>
        <w:keepLines/>
        <w:widowControl w:val="0"/>
        <w:ind w:left="426" w:right="446"/>
        <w:contextualSpacing/>
        <w:jc w:val="both"/>
        <w:rPr>
          <w:rFonts w:ascii="Tahoma" w:hAnsi="Tahoma" w:cs="Tahoma"/>
          <w:i w:val="0"/>
          <w:sz w:val="20"/>
          <w:szCs w:val="20"/>
          <w:u w:val="none"/>
        </w:rPr>
      </w:pPr>
    </w:p>
    <w:p w14:paraId="609F484B" w14:textId="2E9568C3"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w:t>
      </w:r>
      <w:r w:rsidR="00572DB2">
        <w:rPr>
          <w:rFonts w:ascii="Tahoma" w:hAnsi="Tahoma" w:cs="Tahoma"/>
          <w:b/>
          <w:i w:val="0"/>
          <w:sz w:val="20"/>
          <w:szCs w:val="20"/>
          <w:u w:val="none"/>
        </w:rPr>
        <w:t xml:space="preserve"> </w:t>
      </w:r>
      <w:r w:rsidRPr="003072EF">
        <w:rPr>
          <w:rFonts w:ascii="Tahoma" w:hAnsi="Tahoma" w:cs="Tahoma"/>
          <w:b/>
          <w:i w:val="0"/>
          <w:sz w:val="20"/>
          <w:szCs w:val="20"/>
          <w:u w:val="none"/>
        </w:rPr>
        <w:t xml:space="preserve">3  </w:t>
      </w:r>
      <w:r w:rsidR="00572DB2" w:rsidRPr="003072EF">
        <w:rPr>
          <w:rFonts w:ascii="Tahoma" w:hAnsi="Tahoma" w:cs="Tahoma"/>
          <w:b/>
          <w:i w:val="0"/>
          <w:sz w:val="20"/>
          <w:szCs w:val="20"/>
          <w:u w:val="none"/>
        </w:rPr>
        <w:t>PISTA — GENERALITÀ</w:t>
      </w:r>
    </w:p>
    <w:p w14:paraId="59A54E98" w14:textId="560E46B2"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Categorie ammesse: tutte giovani,</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amatori,</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don</w:t>
      </w:r>
      <w:r w:rsidR="008F45D3" w:rsidRPr="00760DF6">
        <w:rPr>
          <w:rFonts w:ascii="Tahoma" w:hAnsi="Tahoma" w:cs="Tahoma"/>
          <w:i w:val="0"/>
          <w:sz w:val="20"/>
          <w:szCs w:val="20"/>
          <w:u w:val="none"/>
        </w:rPr>
        <w:t>ne</w:t>
      </w:r>
      <w:r w:rsidRPr="00760DF6">
        <w:rPr>
          <w:rFonts w:ascii="Tahoma" w:hAnsi="Tahoma" w:cs="Tahoma"/>
          <w:i w:val="0"/>
          <w:sz w:val="20"/>
          <w:szCs w:val="20"/>
          <w:u w:val="none"/>
        </w:rPr>
        <w:t>: la quota massima di partecipazione ad una riunione è fissata in euro 20</w:t>
      </w:r>
      <w:r w:rsidR="00375BB2">
        <w:rPr>
          <w:rFonts w:ascii="Tahoma" w:hAnsi="Tahoma" w:cs="Tahoma"/>
          <w:i w:val="0"/>
          <w:sz w:val="20"/>
          <w:szCs w:val="20"/>
          <w:u w:val="none"/>
        </w:rPr>
        <w:t>.</w:t>
      </w:r>
      <w:r w:rsidRPr="00760DF6">
        <w:rPr>
          <w:rFonts w:ascii="Tahoma" w:hAnsi="Tahoma" w:cs="Tahoma"/>
          <w:i w:val="0"/>
          <w:sz w:val="20"/>
          <w:szCs w:val="20"/>
          <w:u w:val="none"/>
        </w:rPr>
        <w:t xml:space="preserve"> Per riunione si intende una manifestazione che comprende una o più specialità. Periodo di attività: da marzo ad ottobre</w:t>
      </w:r>
      <w:r w:rsidR="00375BB2">
        <w:rPr>
          <w:rFonts w:ascii="Tahoma" w:hAnsi="Tahoma" w:cs="Tahoma"/>
          <w:i w:val="0"/>
          <w:sz w:val="20"/>
          <w:szCs w:val="20"/>
          <w:u w:val="none"/>
        </w:rPr>
        <w:t>.</w:t>
      </w:r>
    </w:p>
    <w:p w14:paraId="35C505E5" w14:textId="7CBAFC11" w:rsidR="0004048D" w:rsidRPr="00760DF6" w:rsidRDefault="003072EF" w:rsidP="00BE32AE">
      <w:pPr>
        <w:pStyle w:val="Titolo1"/>
        <w:keepLines/>
        <w:widowControl w:val="0"/>
        <w:ind w:left="426" w:right="446"/>
        <w:contextualSpacing/>
        <w:jc w:val="both"/>
        <w:rPr>
          <w:rFonts w:ascii="Tahoma" w:hAnsi="Tahoma" w:cs="Tahoma"/>
          <w:i w:val="0"/>
          <w:sz w:val="20"/>
          <w:szCs w:val="20"/>
          <w:u w:val="none"/>
        </w:rPr>
      </w:pPr>
      <w:r>
        <w:rPr>
          <w:rFonts w:ascii="Tahoma" w:hAnsi="Tahoma" w:cs="Tahoma"/>
          <w:i w:val="0"/>
          <w:sz w:val="20"/>
          <w:szCs w:val="20"/>
          <w:u w:val="none"/>
        </w:rPr>
        <w:t>Gare i</w:t>
      </w:r>
      <w:r w:rsidR="0004048D" w:rsidRPr="00760DF6">
        <w:rPr>
          <w:rFonts w:ascii="Tahoma" w:hAnsi="Tahoma" w:cs="Tahoma"/>
          <w:i w:val="0"/>
          <w:sz w:val="20"/>
          <w:szCs w:val="20"/>
          <w:u w:val="none"/>
        </w:rPr>
        <w:t>n notturna: è ammesso organizzare e partecipare a gare in notturna sulle piste con impianti di illuminazione omologati. Giorni dl gara: tutti i giorni della settimana, con un massimo di due riunioni settimanali per atleta.  In caso di maltempo o di pista non agibile la riunione deve essere sospesa, anche se già iniziata.  Norme varie: casco regolamentare obbligatorio per ogni formula, anche in allenamento; il tempo va sempre preso sul mozzo della ruota anteriore (tranne che in gare ad eliminazione nella quali va preso sul mozzo della ruota posteriore); Formule consentite: Premesso che tutte le formule in pista dovrebbero svolgersi con la prescritta bici da pista, è consentito usare quella da strada nelle seguenti specialità:</w:t>
      </w:r>
    </w:p>
    <w:p w14:paraId="627FF283"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t>inseguimento individuale</w:t>
      </w:r>
    </w:p>
    <w:p w14:paraId="61878100"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giro di pista da fermo</w:t>
      </w:r>
    </w:p>
    <w:p w14:paraId="266CCF0B"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giro di pista lanciato</w:t>
      </w:r>
    </w:p>
    <w:p w14:paraId="374F9E02"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Km. da fermo</w:t>
      </w:r>
    </w:p>
    <w:p w14:paraId="046D715F"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w:t>
      </w:r>
      <w:r w:rsidRPr="00760DF6">
        <w:rPr>
          <w:rFonts w:ascii="Tahoma" w:hAnsi="Tahoma" w:cs="Tahoma"/>
          <w:i w:val="0"/>
          <w:sz w:val="20"/>
          <w:szCs w:val="20"/>
          <w:u w:val="none"/>
        </w:rPr>
        <w:tab/>
        <w:t>Km. lanciato</w:t>
      </w:r>
    </w:p>
    <w:p w14:paraId="75A2F74A" w14:textId="61C79ECA" w:rsidR="0004048D" w:rsidRPr="00760DF6" w:rsidRDefault="008F45D3"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C</w:t>
      </w:r>
      <w:r w:rsidR="0004048D" w:rsidRPr="00760DF6">
        <w:rPr>
          <w:rFonts w:ascii="Tahoma" w:hAnsi="Tahoma" w:cs="Tahoma"/>
          <w:i w:val="0"/>
          <w:sz w:val="20"/>
          <w:szCs w:val="20"/>
          <w:u w:val="none"/>
        </w:rPr>
        <w:t>on la bicicletta da pista oltre alle predette specialità</w:t>
      </w:r>
      <w:r w:rsidR="00375BB2">
        <w:rPr>
          <w:rFonts w:ascii="Tahoma" w:hAnsi="Tahoma" w:cs="Tahoma"/>
          <w:i w:val="0"/>
          <w:sz w:val="20"/>
          <w:szCs w:val="20"/>
          <w:u w:val="none"/>
        </w:rPr>
        <w:t>,</w:t>
      </w:r>
      <w:r w:rsidR="003072EF">
        <w:rPr>
          <w:rFonts w:ascii="Tahoma" w:hAnsi="Tahoma" w:cs="Tahoma"/>
          <w:i w:val="0"/>
          <w:sz w:val="20"/>
          <w:szCs w:val="20"/>
          <w:u w:val="none"/>
        </w:rPr>
        <w:t xml:space="preserve"> </w:t>
      </w:r>
      <w:r w:rsidR="0004048D" w:rsidRPr="00760DF6">
        <w:rPr>
          <w:rFonts w:ascii="Tahoma" w:hAnsi="Tahoma" w:cs="Tahoma"/>
          <w:i w:val="0"/>
          <w:sz w:val="20"/>
          <w:szCs w:val="20"/>
          <w:u w:val="none"/>
        </w:rPr>
        <w:t>sono consentite le seguenti specialità:</w:t>
      </w:r>
    </w:p>
    <w:p w14:paraId="07F5D16A" w14:textId="01162AD1"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Velocità - velocità ad Handicaps</w:t>
      </w:r>
    </w:p>
    <w:p w14:paraId="7C6F88F9" w14:textId="298FEAC4"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 squadre</w:t>
      </w:r>
    </w:p>
    <w:p w14:paraId="5DE6C4DF" w14:textId="112E3C2B"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eliminazione</w:t>
      </w:r>
    </w:p>
    <w:p w14:paraId="791B8822" w14:textId="35C704BB"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individuale a punti</w:t>
      </w:r>
    </w:p>
    <w:p w14:paraId="30427A7C" w14:textId="2F0D3BDF" w:rsidR="0004048D" w:rsidRPr="00760DF6" w:rsidRDefault="0004048D" w:rsidP="00311E14">
      <w:pPr>
        <w:pStyle w:val="Titolo1"/>
        <w:keepLines/>
        <w:widowControl w:val="0"/>
        <w:numPr>
          <w:ilvl w:val="0"/>
          <w:numId w:val="43"/>
        </w:numPr>
        <w:ind w:left="1134" w:right="446"/>
        <w:contextualSpacing/>
        <w:jc w:val="both"/>
        <w:rPr>
          <w:rFonts w:ascii="Tahoma" w:hAnsi="Tahoma" w:cs="Tahoma"/>
          <w:i w:val="0"/>
          <w:sz w:val="20"/>
          <w:szCs w:val="20"/>
          <w:u w:val="none"/>
        </w:rPr>
      </w:pPr>
      <w:r w:rsidRPr="00760DF6">
        <w:rPr>
          <w:rFonts w:ascii="Tahoma" w:hAnsi="Tahoma" w:cs="Tahoma"/>
          <w:i w:val="0"/>
          <w:sz w:val="20"/>
          <w:szCs w:val="20"/>
          <w:u w:val="none"/>
        </w:rPr>
        <w:t>Inseguimento all'italiana</w:t>
      </w:r>
    </w:p>
    <w:p w14:paraId="0161C3E3" w14:textId="4839B3A6"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Tipologia delle piste: le piste possono essere coperte o scoperte e, in relazione al fondo, in cemento, legno, terra battuta, 'asfalto. Quelle che hanno le curve sopraelevate permettono lo svolgimento di tutta la tipologia di gare, comprese quelle dietro grossi motori.  Le piste in terra battuta consentono soltanto la conclusione dl gare ciclistiche su strade.</w:t>
      </w:r>
    </w:p>
    <w:p w14:paraId="1EA490F7" w14:textId="6E13ABE3"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Tutte le piste hanno una zona chiamata "zona di riposo" che è la fascia più interna della pista stessa, e che deve essere almeno pari al dieci per cento della larghezza della pista, tranne che nelle curve. La zona di riposo non fa parte integrante della pista, pertanto la sua percorrenza è vietata ai corridori, salvo che prima del cambio nell'americana a coppie.</w:t>
      </w:r>
    </w:p>
    <w:p w14:paraId="5ECCEBA5" w14:textId="3CFAC4E4"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Misurazione delle piste: la misurazione si effettua tra</w:t>
      </w:r>
      <w:r w:rsidR="008F45D3" w:rsidRPr="00760DF6">
        <w:rPr>
          <w:rFonts w:ascii="Tahoma" w:hAnsi="Tahoma" w:cs="Tahoma"/>
          <w:i w:val="0"/>
          <w:sz w:val="20"/>
          <w:szCs w:val="20"/>
          <w:u w:val="none"/>
        </w:rPr>
        <w:t>cciando a 20 cm. del bordo intern</w:t>
      </w:r>
      <w:r w:rsidRPr="00760DF6">
        <w:rPr>
          <w:rFonts w:ascii="Tahoma" w:hAnsi="Tahoma" w:cs="Tahoma"/>
          <w:i w:val="0"/>
          <w:sz w:val="20"/>
          <w:szCs w:val="20"/>
          <w:u w:val="none"/>
        </w:rPr>
        <w:t>o della pista stessa una linea continua, normalmente dl colore blu larga cm.4 e chiamata linea di misurazione o corda. Detta linea viene numerata ogni 10 mt. e segnata ogni 5 mt.  A 70 cm della linea di misurazione e cioè a 90 cm dal bordo, viene tracciata un'altra linea normalmente di colore nero, detta "linea dei velocisti". Ad un terzo della pista una linea di colore azzurro chiamata "linea degli stayers".</w:t>
      </w:r>
    </w:p>
    <w:p w14:paraId="21EA5A16" w14:textId="77777777" w:rsidR="003072EF" w:rsidRDefault="003072EF" w:rsidP="00BE32AE">
      <w:pPr>
        <w:pStyle w:val="Titolo1"/>
        <w:keepLines/>
        <w:widowControl w:val="0"/>
        <w:ind w:left="426" w:right="446"/>
        <w:contextualSpacing/>
        <w:jc w:val="both"/>
        <w:rPr>
          <w:rFonts w:ascii="Tahoma" w:hAnsi="Tahoma" w:cs="Tahoma"/>
          <w:i w:val="0"/>
          <w:sz w:val="20"/>
          <w:szCs w:val="20"/>
          <w:u w:val="none"/>
        </w:rPr>
      </w:pPr>
    </w:p>
    <w:p w14:paraId="7678FFED" w14:textId="03B603E7" w:rsidR="0004048D" w:rsidRPr="003072EF" w:rsidRDefault="0004048D" w:rsidP="00BE32AE">
      <w:pPr>
        <w:pStyle w:val="Titolo1"/>
        <w:keepLines/>
        <w:widowControl w:val="0"/>
        <w:ind w:left="426" w:right="446"/>
        <w:contextualSpacing/>
        <w:jc w:val="both"/>
        <w:rPr>
          <w:rFonts w:ascii="Tahoma" w:hAnsi="Tahoma" w:cs="Tahoma"/>
          <w:b/>
          <w:i w:val="0"/>
          <w:sz w:val="20"/>
          <w:szCs w:val="20"/>
          <w:u w:val="none"/>
        </w:rPr>
      </w:pPr>
      <w:r w:rsidRPr="003072EF">
        <w:rPr>
          <w:rFonts w:ascii="Tahoma" w:hAnsi="Tahoma" w:cs="Tahoma"/>
          <w:b/>
          <w:i w:val="0"/>
          <w:sz w:val="20"/>
          <w:szCs w:val="20"/>
          <w:u w:val="none"/>
        </w:rPr>
        <w:t>A</w:t>
      </w:r>
      <w:r w:rsidR="00E70E6F">
        <w:rPr>
          <w:rFonts w:ascii="Tahoma" w:hAnsi="Tahoma" w:cs="Tahoma"/>
          <w:b/>
          <w:i w:val="0"/>
          <w:sz w:val="20"/>
          <w:szCs w:val="20"/>
          <w:u w:val="none"/>
        </w:rPr>
        <w:t>rt</w:t>
      </w:r>
      <w:r w:rsidRPr="003072EF">
        <w:rPr>
          <w:rFonts w:ascii="Tahoma" w:hAnsi="Tahoma" w:cs="Tahoma"/>
          <w:b/>
          <w:i w:val="0"/>
          <w:sz w:val="20"/>
          <w:szCs w:val="20"/>
          <w:u w:val="none"/>
        </w:rPr>
        <w:t>.</w:t>
      </w:r>
      <w:r w:rsidR="00572DB2">
        <w:rPr>
          <w:rFonts w:ascii="Tahoma" w:hAnsi="Tahoma" w:cs="Tahoma"/>
          <w:b/>
          <w:i w:val="0"/>
          <w:sz w:val="20"/>
          <w:szCs w:val="20"/>
          <w:u w:val="none"/>
        </w:rPr>
        <w:t xml:space="preserve"> </w:t>
      </w:r>
      <w:r w:rsidRPr="003072EF">
        <w:rPr>
          <w:rFonts w:ascii="Tahoma" w:hAnsi="Tahoma" w:cs="Tahoma"/>
          <w:b/>
          <w:i w:val="0"/>
          <w:sz w:val="20"/>
          <w:szCs w:val="20"/>
          <w:u w:val="none"/>
        </w:rPr>
        <w:t xml:space="preserve">4 </w:t>
      </w:r>
      <w:r w:rsidR="00572DB2" w:rsidRPr="003072EF">
        <w:rPr>
          <w:rFonts w:ascii="Tahoma" w:hAnsi="Tahoma" w:cs="Tahoma"/>
          <w:b/>
          <w:i w:val="0"/>
          <w:sz w:val="20"/>
          <w:szCs w:val="20"/>
          <w:u w:val="none"/>
        </w:rPr>
        <w:t>SVOLGIMENTO DELLE GARE</w:t>
      </w:r>
    </w:p>
    <w:p w14:paraId="1AFF2DAC" w14:textId="54846441"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a)</w:t>
      </w:r>
      <w:r w:rsidRPr="00760DF6">
        <w:rPr>
          <w:rFonts w:ascii="Tahoma" w:hAnsi="Tahoma" w:cs="Tahoma"/>
          <w:i w:val="0"/>
          <w:sz w:val="20"/>
          <w:szCs w:val="20"/>
          <w:u w:val="none"/>
        </w:rPr>
        <w:tab/>
      </w:r>
      <w:r w:rsidR="0095796A">
        <w:rPr>
          <w:rFonts w:ascii="Tahoma" w:hAnsi="Tahoma" w:cs="Tahoma"/>
          <w:i w:val="0"/>
          <w:sz w:val="20"/>
          <w:szCs w:val="20"/>
          <w:u w:val="none"/>
        </w:rPr>
        <w:t>I</w:t>
      </w:r>
      <w:r w:rsidRPr="00760DF6">
        <w:rPr>
          <w:rFonts w:ascii="Tahoma" w:hAnsi="Tahoma" w:cs="Tahoma"/>
          <w:i w:val="0"/>
          <w:sz w:val="20"/>
          <w:szCs w:val="20"/>
          <w:u w:val="none"/>
        </w:rPr>
        <w:t xml:space="preserve">l corridore in partenza può essere tenuto in sella sino al momento del via da un aiutante o da un componente di giuria o da apposito appoggio o sostegno </w:t>
      </w:r>
    </w:p>
    <w:p w14:paraId="4A87DBA7" w14:textId="77777777"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b)</w:t>
      </w:r>
      <w:r w:rsidRPr="00760DF6">
        <w:rPr>
          <w:rFonts w:ascii="Tahoma" w:hAnsi="Tahoma" w:cs="Tahoma"/>
          <w:i w:val="0"/>
          <w:sz w:val="20"/>
          <w:szCs w:val="20"/>
          <w:u w:val="none"/>
        </w:rPr>
        <w:tab/>
        <w:t>Un suono prolungato della campana segnalerà l'ultimo giro da compiere per il</w:t>
      </w:r>
    </w:p>
    <w:p w14:paraId="59026A09" w14:textId="4C2E95CB"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traguardo finale o intermedio. Il segnale comincerà quando il corridore o i corridori sono a venti metri dalla linea d'arrivo e terminerà a</w:t>
      </w:r>
      <w:r w:rsidR="00E251C6">
        <w:rPr>
          <w:rFonts w:ascii="Tahoma" w:hAnsi="Tahoma" w:cs="Tahoma"/>
          <w:i w:val="0"/>
          <w:sz w:val="20"/>
          <w:szCs w:val="20"/>
          <w:u w:val="none"/>
        </w:rPr>
        <w:t>l</w:t>
      </w:r>
      <w:r w:rsidRPr="00760DF6">
        <w:rPr>
          <w:rFonts w:ascii="Tahoma" w:hAnsi="Tahoma" w:cs="Tahoma"/>
          <w:i w:val="0"/>
          <w:sz w:val="20"/>
          <w:szCs w:val="20"/>
          <w:u w:val="none"/>
        </w:rPr>
        <w:t xml:space="preserve"> passaggio degli stessi. Il segnale deve essere rinnovato per gli staccati.</w:t>
      </w:r>
    </w:p>
    <w:p w14:paraId="4CAAC957" w14:textId="32356922"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c)</w:t>
      </w:r>
      <w:r w:rsidRPr="00760DF6">
        <w:rPr>
          <w:rFonts w:ascii="Tahoma" w:hAnsi="Tahoma" w:cs="Tahoma"/>
          <w:i w:val="0"/>
          <w:sz w:val="20"/>
          <w:szCs w:val="20"/>
          <w:u w:val="none"/>
        </w:rPr>
        <w:tab/>
        <w:t xml:space="preserve">Sono ritenuti incidenti o guasti meccanici: le forature o la rottura di un pezzo </w:t>
      </w:r>
    </w:p>
    <w:p w14:paraId="4EFAE1ED" w14:textId="460F15C4" w:rsidR="0004048D" w:rsidRPr="00760DF6" w:rsidRDefault="0004048D" w:rsidP="003072EF">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essenziale della bicicletta (rottura ruota, catena, manubrio, telaio, forcella, freni (quando ammessi)</w:t>
      </w:r>
      <w:r w:rsidR="00375BB2">
        <w:rPr>
          <w:rFonts w:ascii="Tahoma" w:hAnsi="Tahoma" w:cs="Tahoma"/>
          <w:i w:val="0"/>
          <w:sz w:val="20"/>
          <w:szCs w:val="20"/>
          <w:u w:val="none"/>
        </w:rPr>
        <w:t>,</w:t>
      </w:r>
      <w:r w:rsidRPr="00760DF6">
        <w:rPr>
          <w:rFonts w:ascii="Tahoma" w:hAnsi="Tahoma" w:cs="Tahoma"/>
          <w:i w:val="0"/>
          <w:sz w:val="20"/>
          <w:szCs w:val="20"/>
          <w:u w:val="none"/>
        </w:rPr>
        <w:t xml:space="preserve"> foratura.</w:t>
      </w:r>
    </w:p>
    <w:p w14:paraId="43913BE5" w14:textId="3D75EF67" w:rsidR="0004048D" w:rsidRPr="00760DF6" w:rsidRDefault="0004048D" w:rsidP="003072EF">
      <w:pPr>
        <w:pStyle w:val="Titolo1"/>
        <w:keepLines/>
        <w:widowControl w:val="0"/>
        <w:ind w:left="851" w:right="446" w:hanging="284"/>
        <w:contextualSpacing/>
        <w:jc w:val="both"/>
        <w:rPr>
          <w:rFonts w:ascii="Tahoma" w:hAnsi="Tahoma" w:cs="Tahoma"/>
          <w:i w:val="0"/>
          <w:sz w:val="20"/>
          <w:szCs w:val="20"/>
          <w:u w:val="none"/>
        </w:rPr>
      </w:pPr>
      <w:r w:rsidRPr="00760DF6">
        <w:rPr>
          <w:rFonts w:ascii="Tahoma" w:hAnsi="Tahoma" w:cs="Tahoma"/>
          <w:i w:val="0"/>
          <w:sz w:val="20"/>
          <w:szCs w:val="20"/>
          <w:u w:val="none"/>
        </w:rPr>
        <w:t>d)</w:t>
      </w:r>
      <w:r w:rsidRPr="00760DF6">
        <w:rPr>
          <w:rFonts w:ascii="Tahoma" w:hAnsi="Tahoma" w:cs="Tahoma"/>
          <w:i w:val="0"/>
          <w:sz w:val="20"/>
          <w:szCs w:val="20"/>
          <w:u w:val="none"/>
        </w:rPr>
        <w:tab/>
        <w:t>E vietato manomettere le ruote, i pneumatici o la bicicletta di un corridore</w:t>
      </w:r>
      <w:r w:rsidR="003072EF">
        <w:rPr>
          <w:rFonts w:ascii="Tahoma" w:hAnsi="Tahoma" w:cs="Tahoma"/>
          <w:i w:val="0"/>
          <w:sz w:val="20"/>
          <w:szCs w:val="20"/>
          <w:u w:val="none"/>
        </w:rPr>
        <w:t xml:space="preserve"> </w:t>
      </w:r>
      <w:r w:rsidRPr="00760DF6">
        <w:rPr>
          <w:rFonts w:ascii="Tahoma" w:hAnsi="Tahoma" w:cs="Tahoma"/>
          <w:i w:val="0"/>
          <w:sz w:val="20"/>
          <w:szCs w:val="20"/>
          <w:u w:val="none"/>
        </w:rPr>
        <w:t>accidentato prima dell'arrivo di un giudice di gara.</w:t>
      </w:r>
    </w:p>
    <w:p w14:paraId="35B39430" w14:textId="77777777" w:rsidR="0004048D" w:rsidRPr="00760DF6" w:rsidRDefault="0004048D" w:rsidP="00BE32AE">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è tenuto ad osservare in linea di massima la seguente normativa:</w:t>
      </w:r>
    </w:p>
    <w:p w14:paraId="2D8E150B" w14:textId="77777777" w:rsid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sorpassare un corridore all'interno durante una volata, a meno che questi</w:t>
      </w:r>
      <w:r w:rsidR="003072EF">
        <w:rPr>
          <w:rFonts w:ascii="Tahoma" w:hAnsi="Tahoma" w:cs="Tahoma"/>
          <w:i w:val="0"/>
          <w:sz w:val="20"/>
          <w:szCs w:val="20"/>
          <w:u w:val="none"/>
        </w:rPr>
        <w:t xml:space="preserve"> </w:t>
      </w:r>
      <w:r w:rsidRPr="003072EF">
        <w:rPr>
          <w:rFonts w:ascii="Tahoma" w:hAnsi="Tahoma" w:cs="Tahoma"/>
          <w:i w:val="0"/>
          <w:sz w:val="20"/>
          <w:szCs w:val="20"/>
          <w:u w:val="none"/>
        </w:rPr>
        <w:t>non scarti dalla linea dei velocisti verso l'esterno; tenere la propria linea di marcia una volta iniziata la volata e non portarsi su quella  dell'avversario se non dopo averlo superato di almeno una lunghezza; non levare neppure una mano dal manubrio, se non per segnalare un incidente;  - non tenere o spingere altro concorrente; - non lasciare la propria bicicletta; il corridore appiedato  può completare il percorso, portando la bicicletta a mano  sino all'arrivo senza l'aiuto di altra persona, seguendo la  linea interna:</w:t>
      </w:r>
    </w:p>
    <w:p w14:paraId="065D0DF2" w14:textId="3ECA0E8E" w:rsidR="0004048D" w:rsidRP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spingersi, ad eccezione delle gare all'americana, con altri corridori, anche se appartenenti alla stessa squadra;</w:t>
      </w:r>
    </w:p>
    <w:p w14:paraId="3AECA873" w14:textId="6D6C9E4D"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difendere le proprie possibilità; l'intesa fraudolenta in corsa è proibita;</w:t>
      </w:r>
    </w:p>
    <w:p w14:paraId="24070BB6" w14:textId="7B01F15F"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stringere od allargare in modo da danneggiare un avversario;</w:t>
      </w:r>
    </w:p>
    <w:p w14:paraId="3D5906FB" w14:textId="1495BE07" w:rsidR="0004048D" w:rsidRPr="00760DF6"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non prendere alcun punto d'appoggio al dì fuori della propria bicicletta;</w:t>
      </w:r>
    </w:p>
    <w:p w14:paraId="228DED77" w14:textId="77777777" w:rsid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una volta dato il segnale di partenza, non indietreggiare più di 20 cm e non percorrere la pista in senso inverso; </w:t>
      </w:r>
    </w:p>
    <w:p w14:paraId="26946913" w14:textId="0F22136D" w:rsidR="003072EF" w:rsidRDefault="003072EF" w:rsidP="00311E14">
      <w:pPr>
        <w:pStyle w:val="Titolo1"/>
        <w:keepLines/>
        <w:widowControl w:val="0"/>
        <w:numPr>
          <w:ilvl w:val="0"/>
          <w:numId w:val="44"/>
        </w:numPr>
        <w:ind w:left="851" w:right="446"/>
        <w:contextualSpacing/>
        <w:jc w:val="both"/>
        <w:rPr>
          <w:rFonts w:ascii="Tahoma" w:hAnsi="Tahoma" w:cs="Tahoma"/>
          <w:i w:val="0"/>
          <w:sz w:val="20"/>
          <w:szCs w:val="20"/>
          <w:u w:val="none"/>
        </w:rPr>
      </w:pPr>
      <w:r>
        <w:rPr>
          <w:rFonts w:ascii="Tahoma" w:hAnsi="Tahoma" w:cs="Tahoma"/>
          <w:i w:val="0"/>
          <w:sz w:val="20"/>
          <w:szCs w:val="20"/>
          <w:u w:val="none"/>
        </w:rPr>
        <w:t xml:space="preserve">un </w:t>
      </w:r>
      <w:r w:rsidR="0004048D" w:rsidRPr="003072EF">
        <w:rPr>
          <w:rFonts w:ascii="Tahoma" w:hAnsi="Tahoma" w:cs="Tahoma"/>
          <w:i w:val="0"/>
          <w:sz w:val="20"/>
          <w:szCs w:val="20"/>
          <w:u w:val="none"/>
        </w:rPr>
        <w:t>corridore caduto o sceso di bicicletta può terminare i</w:t>
      </w:r>
      <w:r w:rsidR="00E251C6">
        <w:rPr>
          <w:rFonts w:ascii="Tahoma" w:hAnsi="Tahoma" w:cs="Tahoma"/>
          <w:i w:val="0"/>
          <w:sz w:val="20"/>
          <w:szCs w:val="20"/>
          <w:u w:val="none"/>
        </w:rPr>
        <w:t>l</w:t>
      </w:r>
      <w:r w:rsidR="0004048D" w:rsidRPr="003072EF">
        <w:rPr>
          <w:rFonts w:ascii="Tahoma" w:hAnsi="Tahoma" w:cs="Tahoma"/>
          <w:i w:val="0"/>
          <w:sz w:val="20"/>
          <w:szCs w:val="20"/>
          <w:u w:val="none"/>
        </w:rPr>
        <w:t xml:space="preserve"> percorso ripartendo dallo stesso punto in cui si è fermato e può farsi aiutare soltanto a risalire in bici;</w:t>
      </w:r>
    </w:p>
    <w:p w14:paraId="09A4FD81" w14:textId="268FD14D" w:rsidR="0004048D" w:rsidRPr="003072EF" w:rsidRDefault="0004048D" w:rsidP="00311E14">
      <w:pPr>
        <w:pStyle w:val="Titolo1"/>
        <w:keepLines/>
        <w:widowControl w:val="0"/>
        <w:numPr>
          <w:ilvl w:val="0"/>
          <w:numId w:val="44"/>
        </w:numPr>
        <w:ind w:left="851" w:right="446"/>
        <w:contextualSpacing/>
        <w:jc w:val="both"/>
        <w:rPr>
          <w:rFonts w:ascii="Tahoma" w:hAnsi="Tahoma" w:cs="Tahoma"/>
          <w:i w:val="0"/>
          <w:sz w:val="20"/>
          <w:szCs w:val="20"/>
          <w:u w:val="none"/>
        </w:rPr>
      </w:pPr>
      <w:r w:rsidRPr="003072EF">
        <w:rPr>
          <w:rFonts w:ascii="Tahoma" w:hAnsi="Tahoma" w:cs="Tahoma"/>
          <w:i w:val="0"/>
          <w:sz w:val="20"/>
          <w:szCs w:val="20"/>
          <w:u w:val="none"/>
        </w:rPr>
        <w:t>non stringere accordi con un altro ai danni di un terzo.</w:t>
      </w:r>
    </w:p>
    <w:p w14:paraId="765D30D0" w14:textId="77777777" w:rsidR="003072EF" w:rsidRDefault="003072EF" w:rsidP="00BE32AE">
      <w:pPr>
        <w:pStyle w:val="Titolo1"/>
        <w:keepLines/>
        <w:widowControl w:val="0"/>
        <w:ind w:left="426" w:right="446"/>
        <w:contextualSpacing/>
        <w:jc w:val="both"/>
        <w:rPr>
          <w:rFonts w:ascii="Tahoma" w:hAnsi="Tahoma" w:cs="Tahoma"/>
          <w:i w:val="0"/>
          <w:sz w:val="20"/>
          <w:szCs w:val="20"/>
          <w:u w:val="none"/>
        </w:rPr>
      </w:pPr>
    </w:p>
    <w:p w14:paraId="199DF1A4" w14:textId="7287C5BA"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072EF" w:rsidRPr="00B702D1">
        <w:rPr>
          <w:rFonts w:ascii="Tahoma" w:hAnsi="Tahoma" w:cs="Tahoma"/>
          <w:b/>
          <w:i w:val="0"/>
          <w:sz w:val="20"/>
          <w:szCs w:val="20"/>
          <w:u w:val="none"/>
        </w:rPr>
        <w:t>5</w:t>
      </w:r>
      <w:r w:rsidR="00424BA2" w:rsidRPr="00B702D1">
        <w:rPr>
          <w:rFonts w:ascii="Tahoma" w:hAnsi="Tahoma" w:cs="Tahoma"/>
          <w:b/>
          <w:i w:val="0"/>
          <w:sz w:val="20"/>
          <w:szCs w:val="20"/>
          <w:u w:val="none"/>
        </w:rPr>
        <w:t xml:space="preserve"> </w:t>
      </w:r>
      <w:r w:rsidR="00572DB2" w:rsidRPr="00B702D1">
        <w:rPr>
          <w:rFonts w:ascii="Tahoma" w:hAnsi="Tahoma" w:cs="Tahoma"/>
          <w:b/>
          <w:i w:val="0"/>
          <w:sz w:val="20"/>
          <w:szCs w:val="20"/>
          <w:u w:val="none"/>
        </w:rPr>
        <w:t>GARE DI VELOCITÀ</w:t>
      </w:r>
    </w:p>
    <w:p w14:paraId="53F27C3D" w14:textId="277FA141"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La gara si svolge soltanto </w:t>
      </w:r>
      <w:r w:rsidR="008F45D3" w:rsidRPr="00D540FA">
        <w:rPr>
          <w:rFonts w:ascii="Tahoma" w:hAnsi="Tahoma" w:cs="Tahoma"/>
        </w:rPr>
        <w:t>tra concorrenti della stessa ca</w:t>
      </w:r>
      <w:r w:rsidRPr="00D540FA">
        <w:rPr>
          <w:rFonts w:ascii="Tahoma" w:hAnsi="Tahoma" w:cs="Tahoma"/>
        </w:rPr>
        <w:t>tegoria o fascia.</w:t>
      </w:r>
    </w:p>
    <w:p w14:paraId="5114802A" w14:textId="77777777"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Ogni prova si sviluppa tre giri fissi (indipendentemente dalla lunghezza della pista).</w:t>
      </w:r>
    </w:p>
    <w:p w14:paraId="5CF6B4AE" w14:textId="77777777" w:rsidR="00D540FA" w:rsidRP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Per le gare d</w:t>
      </w:r>
      <w:r w:rsidR="00424BA2" w:rsidRPr="00D540FA">
        <w:rPr>
          <w:rFonts w:ascii="Tahoma" w:hAnsi="Tahoma" w:cs="Tahoma"/>
        </w:rPr>
        <w:t>i</w:t>
      </w:r>
      <w:r w:rsidRPr="00D540FA">
        <w:rPr>
          <w:rFonts w:ascii="Tahoma" w:hAnsi="Tahoma" w:cs="Tahoma"/>
        </w:rPr>
        <w:t xml:space="preserve"> velocità che</w:t>
      </w:r>
      <w:r w:rsidR="00D540FA" w:rsidRPr="00D540FA">
        <w:rPr>
          <w:rFonts w:ascii="Tahoma" w:hAnsi="Tahoma" w:cs="Tahoma"/>
        </w:rPr>
        <w:t xml:space="preserve"> prevedono la </w:t>
      </w:r>
      <w:r w:rsidR="008F45D3" w:rsidRPr="00D540FA">
        <w:rPr>
          <w:rFonts w:ascii="Tahoma" w:hAnsi="Tahoma" w:cs="Tahoma"/>
        </w:rPr>
        <w:t>disputa della fi</w:t>
      </w:r>
      <w:r w:rsidRPr="00D540FA">
        <w:rPr>
          <w:rFonts w:ascii="Tahoma" w:hAnsi="Tahoma" w:cs="Tahoma"/>
        </w:rPr>
        <w:t>nale a due, la formula dovrà essere la seguente: batterie eliminatorie e recuperi</w:t>
      </w:r>
      <w:r w:rsidR="008F45D3" w:rsidRPr="00D540FA">
        <w:rPr>
          <w:rFonts w:ascii="Tahoma" w:hAnsi="Tahoma" w:cs="Tahoma"/>
        </w:rPr>
        <w:t xml:space="preserve"> con un massimo di cinque corri</w:t>
      </w:r>
      <w:r w:rsidRPr="00D540FA">
        <w:rPr>
          <w:rFonts w:ascii="Tahoma" w:hAnsi="Tahoma" w:cs="Tahoma"/>
        </w:rPr>
        <w:t>dori per gara fino ad arrivare ad otto corridori classificati. Quindi quattro quarti di finale a due, due semifinali a due, finale per il terzo e quarto posto e finale per il primo e secondo posto sempre a due corridori, in due prove ed eventuale bella, oltre alla finale in prova unica dal quinto all'ottavo posto.</w:t>
      </w:r>
    </w:p>
    <w:p w14:paraId="61DDB9A9" w14:textId="7777777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La formazione delle batterie eliminatorie e delle prove successive è fatta dalla giuria, tranne nei Campionati nazionali che li fa il presidente di giu</w:t>
      </w:r>
      <w:r w:rsidR="008F45D3" w:rsidRPr="00D540FA">
        <w:rPr>
          <w:rFonts w:ascii="Tahoma" w:hAnsi="Tahoma" w:cs="Tahoma"/>
        </w:rPr>
        <w:t>ria</w:t>
      </w:r>
      <w:r w:rsidR="00375BB2" w:rsidRPr="00D540FA">
        <w:rPr>
          <w:rFonts w:ascii="Tahoma" w:hAnsi="Tahoma" w:cs="Tahoma"/>
        </w:rPr>
        <w:t>.</w:t>
      </w:r>
      <w:r w:rsidR="008F45D3" w:rsidRPr="00D540FA">
        <w:rPr>
          <w:rFonts w:ascii="Tahoma" w:hAnsi="Tahoma" w:cs="Tahoma"/>
        </w:rPr>
        <w:t xml:space="preserve"> La composizione delle bat</w:t>
      </w:r>
      <w:r w:rsidRPr="00D540FA">
        <w:rPr>
          <w:rFonts w:ascii="Tahoma" w:hAnsi="Tahoma" w:cs="Tahoma"/>
        </w:rPr>
        <w:t>terie non può formare oggetto di reclamo.</w:t>
      </w:r>
    </w:p>
    <w:p w14:paraId="37F66F93" w14:textId="7777777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Nelle gare di campionato nazionale e regionali nelle quali le batterie sono curate rispettivamente dal presidente di giuria</w:t>
      </w:r>
      <w:r w:rsidR="00375BB2" w:rsidRPr="00D540FA">
        <w:rPr>
          <w:rFonts w:ascii="Tahoma" w:hAnsi="Tahoma" w:cs="Tahoma"/>
        </w:rPr>
        <w:t>,</w:t>
      </w:r>
      <w:r w:rsidRPr="00D540FA">
        <w:rPr>
          <w:rFonts w:ascii="Tahoma" w:hAnsi="Tahoma" w:cs="Tahoma"/>
        </w:rPr>
        <w:t xml:space="preserve"> le stesse dovranno stabilire una graduatoria e una classifica di tutte le teste di serie, tenendo conto che gli otto primi capi batteria dovranno essere gli otto primi classificati ai campionati dell'anno precedente.</w:t>
      </w:r>
    </w:p>
    <w:p w14:paraId="2D2CEAB1" w14:textId="57840DF9"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lastRenderedPageBreak/>
        <w:t>Per ogni prova sarà sorteggiato quale corridore dovrà condurre per</w:t>
      </w:r>
      <w:r w:rsidR="00424BA2" w:rsidRPr="00D540FA">
        <w:rPr>
          <w:rFonts w:ascii="Tahoma" w:hAnsi="Tahoma" w:cs="Tahoma"/>
        </w:rPr>
        <w:t xml:space="preserve"> t</w:t>
      </w:r>
      <w:r w:rsidRPr="00D540FA">
        <w:rPr>
          <w:rFonts w:ascii="Tahoma" w:hAnsi="Tahoma" w:cs="Tahoma"/>
        </w:rPr>
        <w:t>utto il primo giro, procedendo ad una andatura non più lenta di quella detta "a passo d'uomo" e senza possibilità di fare "surplace".  Se sono previste due prove, nella seconda toccherà all'altro corridore di condurre alle medesime condizioni. Nella eventuale bella si procederà ad un nuovo sorteggio. Ciò premesso, nel caso che l'altro concorrente superi colui che deve condurre il primo giro e poi faccia del "surplace", il corridore obbligato a condurre dovrà continuare la sua marcia minima a passo d'uomo. Verificandosi l'inosservanza di quanto sopra detto (surplace o velocità inferiore a passo d'uomo) da parte del corridore designato a condurre, verrà data una nuova   partenza, con l'obbligo al detto corridore di partire per primo e di condurre fino al termine del primo giro. Se le suddette infrazioni si verificano per più di due volte nella stessa prova, il corridore colpevole sarà eliminato dal resto della gara. Le partenze saranno date con un colpo di pistola o fischietto; un doppio colpo di pistola o di fischietto indicherà una falsa partenza, o l'arresto della corsa. Non è ammesso reclamo contro la decisione del Giudice di partenza.</w:t>
      </w:r>
    </w:p>
    <w:p w14:paraId="3FCD37BD" w14:textId="7777777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Un corridore qualificato che non può partire, non può essere rimpiazzato. La prova</w:t>
      </w:r>
      <w:r w:rsidR="00D540FA" w:rsidRPr="00D540FA">
        <w:rPr>
          <w:rFonts w:ascii="Tahoma" w:hAnsi="Tahoma" w:cs="Tahoma"/>
        </w:rPr>
        <w:t xml:space="preserve"> </w:t>
      </w:r>
      <w:r w:rsidRPr="00D540FA">
        <w:rPr>
          <w:rFonts w:ascii="Tahoma" w:hAnsi="Tahoma" w:cs="Tahoma"/>
        </w:rPr>
        <w:t>si disputerà senza di lui. Se il fatto si dovesse verificare in una prova due seconda batteria), la vittoria sarà assegnata al concorrente rimasto in gara, senza l'obbligo, per questo, di compiere il percorso della prova stessa.</w:t>
      </w:r>
    </w:p>
    <w:p w14:paraId="5F242B17" w14:textId="0018E2C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 xml:space="preserve">Il concorrente che si </w:t>
      </w:r>
      <w:r w:rsidR="008F45D3" w:rsidRPr="00D540FA">
        <w:rPr>
          <w:rFonts w:ascii="Tahoma" w:hAnsi="Tahoma" w:cs="Tahoma"/>
        </w:rPr>
        <w:t>senta danneggiato dall'avversari</w:t>
      </w:r>
      <w:r w:rsidRPr="00D540FA">
        <w:rPr>
          <w:rFonts w:ascii="Tahoma" w:hAnsi="Tahoma" w:cs="Tahoma"/>
        </w:rPr>
        <w:t>o non deve alzare il</w:t>
      </w:r>
      <w:r w:rsidR="00D540FA">
        <w:rPr>
          <w:rFonts w:ascii="Tahoma" w:hAnsi="Tahoma" w:cs="Tahoma"/>
        </w:rPr>
        <w:t xml:space="preserve"> </w:t>
      </w:r>
      <w:r w:rsidRPr="00D540FA">
        <w:rPr>
          <w:rFonts w:ascii="Tahoma" w:hAnsi="Tahoma" w:cs="Tahoma"/>
        </w:rPr>
        <w:t>braccio per sollecitare l'arresto della corsa, ma potrà presentare reclamo immediatamente dopo l'arrivo</w:t>
      </w:r>
      <w:r w:rsidR="00375BB2" w:rsidRPr="00D540FA">
        <w:rPr>
          <w:rFonts w:ascii="Tahoma" w:hAnsi="Tahoma" w:cs="Tahoma"/>
        </w:rPr>
        <w:t>,</w:t>
      </w:r>
      <w:r w:rsidR="00D540FA">
        <w:rPr>
          <w:rFonts w:ascii="Tahoma" w:hAnsi="Tahoma" w:cs="Tahoma"/>
        </w:rPr>
        <w:t xml:space="preserve"> </w:t>
      </w:r>
      <w:r w:rsidRPr="00D540FA">
        <w:rPr>
          <w:rFonts w:ascii="Tahoma" w:hAnsi="Tahoma" w:cs="Tahoma"/>
        </w:rPr>
        <w:t>alla Giuria, la quale deciderà se vi è stata infrazione o meno, se è il caso di considerare come acquisito il risultato, oppure prendere gli opportuni provvedimenti per distanziamento o ripetizione della prova.</w:t>
      </w:r>
    </w:p>
    <w:p w14:paraId="27326C9E" w14:textId="081ABE7E"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Se un corridore nel surplace indietreggia per più di 20 cm, cade o</w:t>
      </w:r>
      <w:r w:rsidR="00D540FA" w:rsidRPr="00D540FA">
        <w:rPr>
          <w:rFonts w:ascii="Tahoma" w:hAnsi="Tahoma" w:cs="Tahoma"/>
        </w:rPr>
        <w:t xml:space="preserve"> </w:t>
      </w:r>
      <w:r w:rsidRPr="00D540FA">
        <w:rPr>
          <w:rFonts w:ascii="Tahoma" w:hAnsi="Tahoma" w:cs="Tahoma"/>
        </w:rPr>
        <w:t>commette un fallo (appoggio, ecc.) verrà data   una nuova partenza con l'obbligo per detto corridore di partire pe</w:t>
      </w:r>
      <w:r w:rsidR="008F45D3" w:rsidRPr="00D540FA">
        <w:rPr>
          <w:rFonts w:ascii="Tahoma" w:hAnsi="Tahoma" w:cs="Tahoma"/>
        </w:rPr>
        <w:t>r primo e di condurre fino al te</w:t>
      </w:r>
      <w:r w:rsidRPr="00D540FA">
        <w:rPr>
          <w:rFonts w:ascii="Tahoma" w:hAnsi="Tahoma" w:cs="Tahoma"/>
        </w:rPr>
        <w:t>rmine del primo giro. Se le suddette infrazioni avvengono per più di due volte nella stessa prova, il colpevole verrà eliminato dalla prova.</w:t>
      </w:r>
    </w:p>
    <w:p w14:paraId="465790D0" w14:textId="050AA957"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Qualora due o più concorrenti si danneggino reciproca-mente e la Giuria non sia</w:t>
      </w:r>
      <w:r w:rsidR="00D540FA" w:rsidRPr="00D540FA">
        <w:rPr>
          <w:rFonts w:ascii="Tahoma" w:hAnsi="Tahoma" w:cs="Tahoma"/>
        </w:rPr>
        <w:t xml:space="preserve"> i</w:t>
      </w:r>
      <w:r w:rsidRPr="00D540FA">
        <w:rPr>
          <w:rFonts w:ascii="Tahoma" w:hAnsi="Tahoma" w:cs="Tahoma"/>
        </w:rPr>
        <w:t>n grado di stabilire con sicurezza chi per primo ha commesso l'infrazione, la prova,</w:t>
      </w:r>
      <w:r w:rsidR="00D540FA" w:rsidRPr="00D540FA">
        <w:rPr>
          <w:rFonts w:ascii="Tahoma" w:hAnsi="Tahoma" w:cs="Tahoma"/>
        </w:rPr>
        <w:t xml:space="preserve"> </w:t>
      </w:r>
      <w:r w:rsidRPr="00D540FA">
        <w:rPr>
          <w:rFonts w:ascii="Tahoma" w:hAnsi="Tahoma" w:cs="Tahoma"/>
        </w:rPr>
        <w:t>a giudizio insindacabile della giuria, può anche essere ripetuta.</w:t>
      </w:r>
    </w:p>
    <w:p w14:paraId="14D2E1DE" w14:textId="050F1F9D" w:rsidR="00D540FA"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Ove in una prova a tre o più concorrenti, uno di questi sia nettamente ed</w:t>
      </w:r>
      <w:r w:rsidR="00D540FA" w:rsidRPr="00D540FA">
        <w:rPr>
          <w:rFonts w:ascii="Tahoma" w:hAnsi="Tahoma" w:cs="Tahoma"/>
        </w:rPr>
        <w:t xml:space="preserve"> </w:t>
      </w:r>
      <w:r w:rsidRPr="00D540FA">
        <w:rPr>
          <w:rFonts w:ascii="Tahoma" w:hAnsi="Tahoma" w:cs="Tahoma"/>
        </w:rPr>
        <w:t>irrimediabilmente distaccato ed un altro commetta una infrazione che richieda la ripetizione della prova</w:t>
      </w:r>
      <w:r w:rsidR="00375BB2" w:rsidRPr="00D540FA">
        <w:rPr>
          <w:rFonts w:ascii="Tahoma" w:hAnsi="Tahoma" w:cs="Tahoma"/>
        </w:rPr>
        <w:t>,</w:t>
      </w:r>
      <w:r w:rsidRPr="00D540FA">
        <w:rPr>
          <w:rFonts w:ascii="Tahoma" w:hAnsi="Tahoma" w:cs="Tahoma"/>
        </w:rPr>
        <w:t xml:space="preserve"> la giuria dovrà escludere dalla ripetizione stessa il corridore distaccato.</w:t>
      </w:r>
    </w:p>
    <w:p w14:paraId="3A8EFCE2" w14:textId="21A44C4E" w:rsidR="002027B0" w:rsidRDefault="0004048D" w:rsidP="003878E7">
      <w:pPr>
        <w:pStyle w:val="Comma"/>
        <w:keepNext/>
        <w:keepLines/>
        <w:spacing w:before="0" w:line="240" w:lineRule="auto"/>
        <w:ind w:left="686" w:right="403" w:hanging="357"/>
        <w:contextualSpacing/>
        <w:rPr>
          <w:rFonts w:ascii="Tahoma" w:hAnsi="Tahoma" w:cs="Tahoma"/>
        </w:rPr>
      </w:pPr>
      <w:r w:rsidRPr="00D540FA">
        <w:rPr>
          <w:rFonts w:ascii="Tahoma" w:hAnsi="Tahoma" w:cs="Tahoma"/>
        </w:rPr>
        <w:t>Nel caso che in una prova a due un concorrente danneggi un altro facendolo</w:t>
      </w:r>
      <w:r w:rsidR="00D540FA" w:rsidRPr="00D540FA">
        <w:rPr>
          <w:rFonts w:ascii="Tahoma" w:hAnsi="Tahoma" w:cs="Tahoma"/>
        </w:rPr>
        <w:t xml:space="preserve"> </w:t>
      </w:r>
      <w:r w:rsidRPr="00D540FA">
        <w:rPr>
          <w:rFonts w:ascii="Tahoma" w:hAnsi="Tahoma" w:cs="Tahoma"/>
        </w:rPr>
        <w:t xml:space="preserve">cadere e vinca, verrà distanziato o secondo la gravità dell'infrazione, escluso dalla competizione; la vittoria sarà attribuita al danneggiato anche se non ha passato la linea d'arrivo.  </w:t>
      </w:r>
    </w:p>
    <w:p w14:paraId="11558EA1" w14:textId="77777777" w:rsidR="002027B0" w:rsidRDefault="002027B0" w:rsidP="003878E7">
      <w:pPr>
        <w:pStyle w:val="Comma"/>
        <w:keepNext/>
        <w:keepLines/>
        <w:numPr>
          <w:ilvl w:val="0"/>
          <w:numId w:val="0"/>
        </w:numPr>
        <w:spacing w:before="0" w:line="240" w:lineRule="auto"/>
        <w:ind w:left="330" w:right="403"/>
        <w:contextualSpacing/>
        <w:rPr>
          <w:rFonts w:ascii="Tahoma" w:hAnsi="Tahoma" w:cs="Tahoma"/>
        </w:rPr>
      </w:pPr>
    </w:p>
    <w:p w14:paraId="268AFE8B" w14:textId="001B43EC" w:rsidR="002027B0" w:rsidRDefault="0004048D" w:rsidP="003878E7">
      <w:pPr>
        <w:pStyle w:val="Comma"/>
        <w:keepNext/>
        <w:keepLines/>
        <w:numPr>
          <w:ilvl w:val="0"/>
          <w:numId w:val="0"/>
        </w:numPr>
        <w:spacing w:before="0" w:line="240" w:lineRule="auto"/>
        <w:ind w:left="330" w:right="403"/>
        <w:contextualSpacing/>
        <w:rPr>
          <w:rFonts w:ascii="Tahoma" w:hAnsi="Tahoma" w:cs="Tahoma"/>
        </w:rPr>
      </w:pPr>
      <w:r w:rsidRPr="002027B0">
        <w:rPr>
          <w:rFonts w:ascii="Tahoma" w:hAnsi="Tahoma" w:cs="Tahoma"/>
        </w:rPr>
        <w:t>Resta inteso che vi sono due soli casi in cui il corridore può essere dichiarato vincitore anche se non ha passato la linea del traguardo</w:t>
      </w:r>
      <w:r w:rsidR="00A767A3" w:rsidRPr="002027B0">
        <w:rPr>
          <w:rFonts w:ascii="Tahoma" w:hAnsi="Tahoma" w:cs="Tahoma"/>
        </w:rPr>
        <w:t>:</w:t>
      </w:r>
      <w:r w:rsidRPr="002027B0">
        <w:rPr>
          <w:rFonts w:ascii="Tahoma" w:hAnsi="Tahoma" w:cs="Tahoma"/>
        </w:rPr>
        <w:t xml:space="preserve"> </w:t>
      </w:r>
    </w:p>
    <w:p w14:paraId="1C291B6A" w14:textId="5464C3F0" w:rsidR="002027B0" w:rsidRDefault="002027B0"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in una prova a due, un corridore danneggi un altro fa</w:t>
      </w:r>
      <w:r>
        <w:rPr>
          <w:rFonts w:ascii="Tahoma" w:hAnsi="Tahoma" w:cs="Tahoma"/>
        </w:rPr>
        <w:t xml:space="preserve">cendolo cadere e vinca e venga </w:t>
      </w:r>
      <w:r w:rsidR="0004048D" w:rsidRPr="002027B0">
        <w:rPr>
          <w:rFonts w:ascii="Tahoma" w:hAnsi="Tahoma" w:cs="Tahoma"/>
        </w:rPr>
        <w:t>distanziato con conseguente assegnazione della vittoria al dannegg</w:t>
      </w:r>
      <w:r w:rsidR="00B21638">
        <w:rPr>
          <w:rFonts w:ascii="Tahoma" w:hAnsi="Tahoma" w:cs="Tahoma"/>
        </w:rPr>
        <w:t>iato.</w:t>
      </w:r>
      <w:r w:rsidR="0004048D" w:rsidRPr="002027B0">
        <w:rPr>
          <w:rFonts w:ascii="Tahoma" w:hAnsi="Tahoma" w:cs="Tahoma"/>
        </w:rPr>
        <w:t xml:space="preserve"> </w:t>
      </w:r>
    </w:p>
    <w:p w14:paraId="12C995D8" w14:textId="77777777" w:rsidR="002027B0" w:rsidRDefault="002027B0"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Q</w:t>
      </w:r>
      <w:r w:rsidR="0004048D" w:rsidRPr="002027B0">
        <w:rPr>
          <w:rFonts w:ascii="Tahoma" w:hAnsi="Tahoma" w:cs="Tahoma"/>
        </w:rPr>
        <w:t>uando, ugualmente in una prova a due, un concorrente denunci un incidente non riconosciuto valido dalla giuria ed anche l'altro corridore si fermi senza passare la linea d'arrivo.</w:t>
      </w:r>
      <w:r w:rsidRPr="002027B0">
        <w:rPr>
          <w:rFonts w:ascii="Tahoma" w:hAnsi="Tahoma" w:cs="Tahoma"/>
        </w:rPr>
        <w:t xml:space="preserve"> </w:t>
      </w:r>
    </w:p>
    <w:p w14:paraId="694E33B3" w14:textId="77777777" w:rsidR="002027B0"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Nelle gare a tre, qualora un concorrente ne danneggi un altro favorendo anche</w:t>
      </w:r>
      <w:r w:rsidR="00D540FA" w:rsidRPr="002027B0">
        <w:rPr>
          <w:rFonts w:ascii="Tahoma" w:hAnsi="Tahoma" w:cs="Tahoma"/>
        </w:rPr>
        <w:t xml:space="preserve"> </w:t>
      </w:r>
      <w:r w:rsidRPr="002027B0">
        <w:rPr>
          <w:rFonts w:ascii="Tahoma" w:hAnsi="Tahoma" w:cs="Tahoma"/>
        </w:rPr>
        <w:t>indirettamente la vittoria del terzo concorrente, la giuria escluderà il danneggiante dalla gara, denunciandolo all'organo omologante e farà ripetere la prova agli due concorrenti, il vincitore e il danneggiato.</w:t>
      </w:r>
    </w:p>
    <w:p w14:paraId="692B492A" w14:textId="310954BB" w:rsidR="002027B0"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Non dovrà essere ripetuta una prova nella quale uno dei corridori sia rimasto</w:t>
      </w:r>
      <w:r w:rsidR="00D540FA" w:rsidRPr="002027B0">
        <w:rPr>
          <w:rFonts w:ascii="Tahoma" w:hAnsi="Tahoma" w:cs="Tahoma"/>
        </w:rPr>
        <w:t xml:space="preserve"> </w:t>
      </w:r>
      <w:r w:rsidRPr="002027B0">
        <w:rPr>
          <w:rFonts w:ascii="Tahoma" w:hAnsi="Tahoma" w:cs="Tahoma"/>
        </w:rPr>
        <w:t>vittima di un incidente o caduta allorché, a insindacabile giudizio della Giuria, il risultato sia già acquisito al momento dell'incidente dal corridore di testa.</w:t>
      </w:r>
    </w:p>
    <w:p w14:paraId="7345FA9E" w14:textId="77777777" w:rsidR="00B21638" w:rsidRDefault="0004048D" w:rsidP="00311E14">
      <w:pPr>
        <w:pStyle w:val="Comma"/>
        <w:keepNext/>
        <w:keepLines/>
        <w:numPr>
          <w:ilvl w:val="0"/>
          <w:numId w:val="91"/>
        </w:numPr>
        <w:spacing w:before="0" w:line="240" w:lineRule="auto"/>
        <w:ind w:left="709" w:right="446" w:hanging="425"/>
        <w:contextualSpacing/>
        <w:rPr>
          <w:rFonts w:ascii="Tahoma" w:hAnsi="Tahoma" w:cs="Tahoma"/>
        </w:rPr>
      </w:pPr>
      <w:r w:rsidRPr="002027B0">
        <w:rPr>
          <w:rFonts w:ascii="Tahoma" w:hAnsi="Tahoma" w:cs="Tahoma"/>
        </w:rPr>
        <w:t>Nel caso in cui un corridore denunci un incidente meccanico non riconosciuto</w:t>
      </w:r>
      <w:r w:rsidR="00B21638">
        <w:rPr>
          <w:rFonts w:ascii="Tahoma" w:hAnsi="Tahoma" w:cs="Tahoma"/>
        </w:rPr>
        <w:t>.</w:t>
      </w:r>
    </w:p>
    <w:p w14:paraId="06369B45" w14:textId="601F12AC" w:rsidR="00424BA2" w:rsidRPr="003878E7" w:rsidRDefault="0004048D" w:rsidP="003878E7">
      <w:pPr>
        <w:pStyle w:val="Comma"/>
        <w:keepNext/>
        <w:keepLines/>
        <w:numPr>
          <w:ilvl w:val="0"/>
          <w:numId w:val="0"/>
        </w:numPr>
        <w:spacing w:before="0" w:line="240" w:lineRule="auto"/>
        <w:ind w:left="709" w:right="446" w:hanging="425"/>
        <w:contextualSpacing/>
        <w:rPr>
          <w:rFonts w:ascii="Tahoma" w:hAnsi="Tahoma" w:cs="Tahoma"/>
        </w:rPr>
      </w:pPr>
      <w:r w:rsidRPr="00B21638">
        <w:rPr>
          <w:rFonts w:ascii="Tahoma" w:hAnsi="Tahoma" w:cs="Tahoma"/>
        </w:rPr>
        <w:t>Dalla Giuria, il corridore stesso sarà escluso dalla sola prova in questione.</w:t>
      </w:r>
    </w:p>
    <w:p w14:paraId="270144CA" w14:textId="77777777" w:rsidR="00E522A0" w:rsidRDefault="00E522A0" w:rsidP="003878E7">
      <w:pPr>
        <w:pStyle w:val="Titolo1"/>
        <w:keepLines/>
        <w:widowControl w:val="0"/>
        <w:ind w:left="284" w:right="446"/>
        <w:contextualSpacing/>
        <w:jc w:val="both"/>
        <w:rPr>
          <w:rFonts w:ascii="Tahoma" w:hAnsi="Tahoma" w:cs="Tahoma"/>
          <w:b/>
          <w:i w:val="0"/>
          <w:sz w:val="20"/>
          <w:szCs w:val="20"/>
          <w:u w:val="none"/>
        </w:rPr>
      </w:pPr>
    </w:p>
    <w:p w14:paraId="2D0F5C80" w14:textId="16EDC017" w:rsidR="0004048D" w:rsidRPr="00B702D1"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B702D1" w:rsidRPr="00B702D1">
        <w:rPr>
          <w:rFonts w:ascii="Tahoma" w:hAnsi="Tahoma" w:cs="Tahoma"/>
          <w:b/>
          <w:i w:val="0"/>
          <w:sz w:val="20"/>
          <w:szCs w:val="20"/>
          <w:u w:val="none"/>
        </w:rPr>
        <w:t>6</w:t>
      </w:r>
      <w:r w:rsidR="0004048D" w:rsidRPr="00B702D1">
        <w:rPr>
          <w:rFonts w:ascii="Tahoma" w:hAnsi="Tahoma" w:cs="Tahoma"/>
          <w:b/>
          <w:i w:val="0"/>
          <w:sz w:val="20"/>
          <w:szCs w:val="20"/>
          <w:u w:val="none"/>
        </w:rPr>
        <w:t xml:space="preserve"> </w:t>
      </w:r>
      <w:r w:rsidR="00572DB2" w:rsidRPr="00B702D1">
        <w:rPr>
          <w:rFonts w:ascii="Tahoma" w:hAnsi="Tahoma" w:cs="Tahoma"/>
          <w:b/>
          <w:i w:val="0"/>
          <w:sz w:val="20"/>
          <w:szCs w:val="20"/>
          <w:u w:val="none"/>
        </w:rPr>
        <w:t>GARE AD HANDICAPS</w:t>
      </w:r>
    </w:p>
    <w:p w14:paraId="415C607C" w14:textId="39EEE71B"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Le gare si possono svolgere anche tra corridori di categorie e fasce diverse. Sono gare di velocità con vantaggi ai concorrenti più deboli ad insindacabile giudizio della Giuria, svolte le opportune indagini di merito.  Il concorrente ritenuto più forte viene sistemato sulla linea d'arrivo della pista gli altri in avanti ad intervalli diversi, fino  </w:t>
      </w:r>
      <w:r w:rsidR="00E251C6">
        <w:rPr>
          <w:rFonts w:ascii="Tahoma" w:hAnsi="Tahoma" w:cs="Tahoma"/>
          <w:i w:val="0"/>
          <w:sz w:val="20"/>
          <w:szCs w:val="20"/>
          <w:u w:val="none"/>
        </w:rPr>
        <w:t xml:space="preserve"> </w:t>
      </w:r>
      <w:r w:rsidRPr="00760DF6">
        <w:rPr>
          <w:rFonts w:ascii="Tahoma" w:hAnsi="Tahoma" w:cs="Tahoma"/>
          <w:i w:val="0"/>
          <w:sz w:val="20"/>
          <w:szCs w:val="20"/>
          <w:u w:val="none"/>
        </w:rPr>
        <w:t>all'ultimo concorrente ritenuto il più debole che avrà il maggior vantaggio.</w:t>
      </w:r>
    </w:p>
    <w:p w14:paraId="0FEE418D" w14:textId="1D24CBDB"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Lo scopo di tale gara è quello di porre tutti i concorrenti al medesimo livello per </w:t>
      </w:r>
      <w:proofErr w:type="spellStart"/>
      <w:r w:rsidRPr="00760DF6">
        <w:rPr>
          <w:rFonts w:ascii="Tahoma" w:hAnsi="Tahoma" w:cs="Tahoma"/>
          <w:i w:val="0"/>
          <w:sz w:val="20"/>
          <w:szCs w:val="20"/>
          <w:u w:val="none"/>
        </w:rPr>
        <w:t>li</w:t>
      </w:r>
      <w:proofErr w:type="spellEnd"/>
      <w:r w:rsidRPr="00760DF6">
        <w:rPr>
          <w:rFonts w:ascii="Tahoma" w:hAnsi="Tahoma" w:cs="Tahoma"/>
          <w:i w:val="0"/>
          <w:sz w:val="20"/>
          <w:szCs w:val="20"/>
          <w:u w:val="none"/>
        </w:rPr>
        <w:t xml:space="preserve"> conseguimento della vittoria. Vince quello che al termin</w:t>
      </w:r>
      <w:r w:rsidR="0095796A">
        <w:rPr>
          <w:rFonts w:ascii="Tahoma" w:hAnsi="Tahoma" w:cs="Tahoma"/>
          <w:i w:val="0"/>
          <w:sz w:val="20"/>
          <w:szCs w:val="20"/>
          <w:u w:val="none"/>
        </w:rPr>
        <w:t>e dei giri fissati dalla g</w:t>
      </w:r>
      <w:r w:rsidRPr="00760DF6">
        <w:rPr>
          <w:rFonts w:ascii="Tahoma" w:hAnsi="Tahoma" w:cs="Tahoma"/>
          <w:i w:val="0"/>
          <w:sz w:val="20"/>
          <w:szCs w:val="20"/>
          <w:u w:val="none"/>
        </w:rPr>
        <w:t xml:space="preserve">iuria taglierà per primo la linea d'arrivo. </w:t>
      </w:r>
    </w:p>
    <w:p w14:paraId="42558328" w14:textId="3B53ECBE"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Non essendo ammessa la ri</w:t>
      </w:r>
      <w:r w:rsidR="008F45D3" w:rsidRPr="00760DF6">
        <w:rPr>
          <w:rFonts w:ascii="Tahoma" w:hAnsi="Tahoma" w:cs="Tahoma"/>
          <w:i w:val="0"/>
          <w:sz w:val="20"/>
          <w:szCs w:val="20"/>
          <w:u w:val="none"/>
        </w:rPr>
        <w:t>petizione delta prova, il corri</w:t>
      </w:r>
      <w:r w:rsidRPr="00760DF6">
        <w:rPr>
          <w:rFonts w:ascii="Tahoma" w:hAnsi="Tahoma" w:cs="Tahoma"/>
          <w:i w:val="0"/>
          <w:sz w:val="20"/>
          <w:szCs w:val="20"/>
          <w:u w:val="none"/>
        </w:rPr>
        <w:t>dore che prenderà il via prima del segnale sarà messo fuori gara.</w:t>
      </w:r>
    </w:p>
    <w:p w14:paraId="65957390" w14:textId="77777777" w:rsidR="0004048D" w:rsidRPr="00760DF6" w:rsidRDefault="0004048D" w:rsidP="003878E7">
      <w:pPr>
        <w:pStyle w:val="Titolo1"/>
        <w:keepLines/>
        <w:widowControl w:val="0"/>
        <w:ind w:left="284" w:right="446"/>
        <w:contextualSpacing/>
        <w:jc w:val="both"/>
        <w:rPr>
          <w:rFonts w:ascii="Tahoma" w:hAnsi="Tahoma" w:cs="Tahoma"/>
          <w:i w:val="0"/>
          <w:sz w:val="20"/>
          <w:szCs w:val="20"/>
          <w:u w:val="none"/>
        </w:rPr>
      </w:pPr>
      <w:r w:rsidRPr="00760DF6">
        <w:rPr>
          <w:rFonts w:ascii="Tahoma" w:hAnsi="Tahoma" w:cs="Tahoma"/>
          <w:i w:val="0"/>
          <w:sz w:val="20"/>
          <w:szCs w:val="20"/>
          <w:u w:val="none"/>
        </w:rPr>
        <w:t>Parimenti rimarrà escluso quello che rimarrà vittima di un incidente,</w:t>
      </w:r>
    </w:p>
    <w:p w14:paraId="77EF64EE" w14:textId="77777777" w:rsidR="00424BA2" w:rsidRDefault="00424BA2" w:rsidP="003878E7">
      <w:pPr>
        <w:pStyle w:val="Titolo1"/>
        <w:keepLines/>
        <w:widowControl w:val="0"/>
        <w:ind w:left="426" w:right="446"/>
        <w:contextualSpacing/>
        <w:jc w:val="both"/>
        <w:rPr>
          <w:rFonts w:ascii="Tahoma" w:hAnsi="Tahoma" w:cs="Tahoma"/>
          <w:i w:val="0"/>
          <w:sz w:val="20"/>
          <w:szCs w:val="20"/>
          <w:u w:val="none"/>
        </w:rPr>
      </w:pPr>
    </w:p>
    <w:p w14:paraId="317F59F1" w14:textId="3E067435" w:rsidR="0004048D" w:rsidRPr="00334575" w:rsidRDefault="00E70E6F" w:rsidP="003878E7">
      <w:pPr>
        <w:pStyle w:val="Titolo1"/>
        <w:keepLines/>
        <w:widowControl w:val="0"/>
        <w:ind w:left="284"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334575">
        <w:rPr>
          <w:rFonts w:ascii="Tahoma" w:hAnsi="Tahoma" w:cs="Tahoma"/>
          <w:b/>
          <w:i w:val="0"/>
          <w:sz w:val="20"/>
          <w:szCs w:val="20"/>
          <w:u w:val="none"/>
        </w:rPr>
        <w:t xml:space="preserve"> 7</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GARE AD INSEGUIMENTO INDIVIDUALE</w:t>
      </w:r>
    </w:p>
    <w:p w14:paraId="7DAA4B56" w14:textId="43CB0DBD"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La gara si svolge tra corridori della st</w:t>
      </w:r>
      <w:r w:rsidR="008F45D3" w:rsidRPr="00760DF6">
        <w:rPr>
          <w:rFonts w:ascii="Tahoma" w:hAnsi="Tahoma" w:cs="Tahoma"/>
          <w:i w:val="0"/>
          <w:sz w:val="20"/>
          <w:szCs w:val="20"/>
          <w:u w:val="none"/>
        </w:rPr>
        <w:t>essa categoria o fa</w:t>
      </w:r>
      <w:r w:rsidRPr="00760DF6">
        <w:rPr>
          <w:rFonts w:ascii="Tahoma" w:hAnsi="Tahoma" w:cs="Tahoma"/>
          <w:i w:val="0"/>
          <w:sz w:val="20"/>
          <w:szCs w:val="20"/>
          <w:u w:val="none"/>
        </w:rPr>
        <w:t>scia.</w:t>
      </w:r>
    </w:p>
    <w:p w14:paraId="09192BD0" w14:textId="13A7A696"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La prova sì disputa sulla distanza di tre chilometri.</w:t>
      </w:r>
    </w:p>
    <w:p w14:paraId="25B290EC" w14:textId="21AE9226"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L'esigenza iniziale di tale t</w:t>
      </w:r>
      <w:r w:rsidR="008F45D3" w:rsidRPr="00760DF6">
        <w:rPr>
          <w:rFonts w:ascii="Tahoma" w:hAnsi="Tahoma" w:cs="Tahoma"/>
          <w:i w:val="0"/>
          <w:sz w:val="20"/>
          <w:szCs w:val="20"/>
          <w:u w:val="none"/>
        </w:rPr>
        <w:t>ipo di gara è quella di selezio</w:t>
      </w:r>
      <w:r w:rsidRPr="00760DF6">
        <w:rPr>
          <w:rFonts w:ascii="Tahoma" w:hAnsi="Tahoma" w:cs="Tahoma"/>
          <w:i w:val="0"/>
          <w:sz w:val="20"/>
          <w:szCs w:val="20"/>
          <w:u w:val="none"/>
        </w:rPr>
        <w:t>nare otto corridori per la formazione dei quarti di finale.</w:t>
      </w:r>
    </w:p>
    <w:p w14:paraId="4E6E76B7" w14:textId="57003E92"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prove di qualificazione iniziali gli accoppiamenti sono fatti insindacabilmente dalla giuria, la quale dovrà mettere insieme corridori dello stesso valore (forte con forte, debole con debole). In tali prove di qualificazione si terrà conto esclusivam</w:t>
      </w:r>
      <w:r w:rsidR="008F45D3" w:rsidRPr="00760DF6">
        <w:rPr>
          <w:rFonts w:ascii="Tahoma" w:hAnsi="Tahoma" w:cs="Tahoma"/>
          <w:i w:val="0"/>
          <w:sz w:val="20"/>
          <w:szCs w:val="20"/>
          <w:u w:val="none"/>
        </w:rPr>
        <w:t>ente de</w:t>
      </w:r>
      <w:r w:rsidR="00E251C6">
        <w:rPr>
          <w:rFonts w:ascii="Tahoma" w:hAnsi="Tahoma" w:cs="Tahoma"/>
          <w:i w:val="0"/>
          <w:sz w:val="20"/>
          <w:szCs w:val="20"/>
          <w:u w:val="none"/>
        </w:rPr>
        <w:t>l</w:t>
      </w:r>
      <w:r w:rsidR="008F45D3" w:rsidRPr="00760DF6">
        <w:rPr>
          <w:rFonts w:ascii="Tahoma" w:hAnsi="Tahoma" w:cs="Tahoma"/>
          <w:i w:val="0"/>
          <w:sz w:val="20"/>
          <w:szCs w:val="20"/>
          <w:u w:val="none"/>
        </w:rPr>
        <w:t xml:space="preserve"> tempo impiegato da cia</w:t>
      </w:r>
      <w:r w:rsidRPr="00760DF6">
        <w:rPr>
          <w:rFonts w:ascii="Tahoma" w:hAnsi="Tahoma" w:cs="Tahoma"/>
          <w:i w:val="0"/>
          <w:sz w:val="20"/>
          <w:szCs w:val="20"/>
          <w:u w:val="none"/>
        </w:rPr>
        <w:t>scun corridore. Ne</w:t>
      </w:r>
      <w:r w:rsidR="00E251C6">
        <w:rPr>
          <w:rFonts w:ascii="Tahoma" w:hAnsi="Tahoma" w:cs="Tahoma"/>
          <w:i w:val="0"/>
          <w:sz w:val="20"/>
          <w:szCs w:val="20"/>
          <w:u w:val="none"/>
        </w:rPr>
        <w:t>l</w:t>
      </w:r>
      <w:r w:rsidRPr="00760DF6">
        <w:rPr>
          <w:rFonts w:ascii="Tahoma" w:hAnsi="Tahoma" w:cs="Tahoma"/>
          <w:i w:val="0"/>
          <w:sz w:val="20"/>
          <w:szCs w:val="20"/>
          <w:u w:val="none"/>
        </w:rPr>
        <w:t xml:space="preserve"> caso in cui il numero dei partecipanti sia dispari, sarà estratto a sorte chi dovrà compiere il tempo da solo,</w:t>
      </w:r>
    </w:p>
    <w:p w14:paraId="7ECD212B" w14:textId="70CC6A3A"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 corridori devono essere tenuti in equilibrio alla partenza ma non possono essere spinti n</w:t>
      </w:r>
      <w:r w:rsidR="008F45D3" w:rsidRPr="00760DF6">
        <w:rPr>
          <w:rFonts w:ascii="Tahoma" w:hAnsi="Tahoma" w:cs="Tahoma"/>
          <w:i w:val="0"/>
          <w:sz w:val="20"/>
          <w:szCs w:val="20"/>
          <w:u w:val="none"/>
        </w:rPr>
        <w:t>é partire in anticipo ri</w:t>
      </w:r>
      <w:r w:rsidRPr="00760DF6">
        <w:rPr>
          <w:rFonts w:ascii="Tahoma" w:hAnsi="Tahoma" w:cs="Tahoma"/>
          <w:i w:val="0"/>
          <w:sz w:val="20"/>
          <w:szCs w:val="20"/>
          <w:u w:val="none"/>
        </w:rPr>
        <w:t>spetto al segnale di pa</w:t>
      </w:r>
      <w:r w:rsidR="008F45D3" w:rsidRPr="00760DF6">
        <w:rPr>
          <w:rFonts w:ascii="Tahoma" w:hAnsi="Tahoma" w:cs="Tahoma"/>
          <w:i w:val="0"/>
          <w:sz w:val="20"/>
          <w:szCs w:val="20"/>
          <w:u w:val="none"/>
        </w:rPr>
        <w:t>rtenza. Non potranno essere pro</w:t>
      </w:r>
      <w:r w:rsidRPr="00760DF6">
        <w:rPr>
          <w:rFonts w:ascii="Tahoma" w:hAnsi="Tahoma" w:cs="Tahoma"/>
          <w:i w:val="0"/>
          <w:sz w:val="20"/>
          <w:szCs w:val="20"/>
          <w:u w:val="none"/>
        </w:rPr>
        <w:t>vocate dallo stesso corridore più di due false partenze nella stessa prova, pena l'esclusione dalla competizione.</w:t>
      </w:r>
    </w:p>
    <w:p w14:paraId="1E7E74E5" w14:textId="6D142376" w:rsidR="0004048D" w:rsidRPr="00760DF6" w:rsidRDefault="0004048D" w:rsidP="00311E14">
      <w:pPr>
        <w:pStyle w:val="Titolo1"/>
        <w:keepLines/>
        <w:widowControl w:val="0"/>
        <w:numPr>
          <w:ilvl w:val="1"/>
          <w:numId w:val="92"/>
        </w:numPr>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Il giudice di partenza si piazzerà al centro della pista, sul prato e dopo essersi assicurato che i concorrenti sono pronti e che lo speaker ha dato l'avvertimento di corridori attenzione, sparerà un colpo di pistola od emetterà un sibilo col fischietto.</w:t>
      </w:r>
    </w:p>
    <w:p w14:paraId="74573BD9" w14:textId="3F6D49F2"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Due ispettori, muniti di bandiere rosse, si sistemeranno 30 mt dopo le linee di partenza, che sono disposte sui rettilinei in punti diametralmente opposti e se le partenze non avvengono regolarmente o se una foratura o caduta o rottura dei pezzi essenzi</w:t>
      </w:r>
      <w:r w:rsidR="008F45D3" w:rsidRPr="00760DF6">
        <w:rPr>
          <w:rFonts w:ascii="Tahoma" w:hAnsi="Tahoma" w:cs="Tahoma"/>
          <w:i w:val="0"/>
          <w:sz w:val="20"/>
          <w:szCs w:val="20"/>
          <w:u w:val="none"/>
        </w:rPr>
        <w:t>ali e non di accessori della bi</w:t>
      </w:r>
      <w:r w:rsidRPr="00760DF6">
        <w:rPr>
          <w:rFonts w:ascii="Tahoma" w:hAnsi="Tahoma" w:cs="Tahoma"/>
          <w:i w:val="0"/>
          <w:sz w:val="20"/>
          <w:szCs w:val="20"/>
          <w:u w:val="none"/>
        </w:rPr>
        <w:t>cicletta si sia verificata nei primi 30 mt. lo segnaleranno al giudice di partenza agitando la bandierina in alto. Il Giudice di partenza sparando due colpi di pistola od emettendo due sibili di fischietto, arresterà entrambi i concorrenti che si riporteranno al loro posto per una nuova partenza.</w:t>
      </w:r>
    </w:p>
    <w:p w14:paraId="519FD8AF" w14:textId="77777777"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corridore che provocherà più di due arresti di corsa, pur ritenuti validi, sarà messo fuori gara; parimenti sarà messo fuori corsa il corridore che abbia provocato più di tre ripetizioni della prova complessivamente tra false partenze e arresti di corsa.</w:t>
      </w:r>
    </w:p>
    <w:p w14:paraId="7C489E4B" w14:textId="557E47DF" w:rsidR="0004048D" w:rsidRPr="00760DF6"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g)</w:t>
      </w:r>
      <w:r w:rsidRPr="00760DF6">
        <w:rPr>
          <w:rFonts w:ascii="Tahoma" w:hAnsi="Tahoma" w:cs="Tahoma"/>
          <w:i w:val="0"/>
          <w:sz w:val="20"/>
          <w:szCs w:val="20"/>
          <w:u w:val="none"/>
        </w:rPr>
        <w:tab/>
        <w:t>il corridore raggiunto nel corso delle qualificazioni, sarà eliminato immediatamente, mentre il corridore che lo ha raggiunto dovrà completare l'intera distanza per la regi</w:t>
      </w:r>
      <w:r w:rsidR="008F45D3" w:rsidRPr="00760DF6">
        <w:rPr>
          <w:rFonts w:ascii="Tahoma" w:hAnsi="Tahoma" w:cs="Tahoma"/>
          <w:i w:val="0"/>
          <w:sz w:val="20"/>
          <w:szCs w:val="20"/>
          <w:u w:val="none"/>
        </w:rPr>
        <w:t>s</w:t>
      </w:r>
      <w:r w:rsidRPr="00760DF6">
        <w:rPr>
          <w:rFonts w:ascii="Tahoma" w:hAnsi="Tahoma" w:cs="Tahoma"/>
          <w:i w:val="0"/>
          <w:sz w:val="20"/>
          <w:szCs w:val="20"/>
          <w:u w:val="none"/>
        </w:rPr>
        <w:t>trazione del tempo.  Analogamente nei quarti</w:t>
      </w:r>
      <w:r w:rsidR="008F45D3" w:rsidRPr="00760DF6">
        <w:rPr>
          <w:rFonts w:ascii="Tahoma" w:hAnsi="Tahoma" w:cs="Tahoma"/>
          <w:i w:val="0"/>
          <w:sz w:val="20"/>
          <w:szCs w:val="20"/>
          <w:u w:val="none"/>
        </w:rPr>
        <w:t xml:space="preserve"> di finale il corridore che rag</w:t>
      </w:r>
      <w:r w:rsidRPr="00760DF6">
        <w:rPr>
          <w:rFonts w:ascii="Tahoma" w:hAnsi="Tahoma" w:cs="Tahoma"/>
          <w:i w:val="0"/>
          <w:sz w:val="20"/>
          <w:szCs w:val="20"/>
          <w:u w:val="none"/>
        </w:rPr>
        <w:t>giunge il suo avversario dovrà continuare per coprire la distanza prestabilita, a</w:t>
      </w:r>
      <w:r w:rsidR="008F45D3" w:rsidRPr="00760DF6">
        <w:rPr>
          <w:rFonts w:ascii="Tahoma" w:hAnsi="Tahoma" w:cs="Tahoma"/>
          <w:i w:val="0"/>
          <w:sz w:val="20"/>
          <w:szCs w:val="20"/>
          <w:u w:val="none"/>
        </w:rPr>
        <w:t>llo scopo di permettere la regi</w:t>
      </w:r>
      <w:r w:rsidRPr="00760DF6">
        <w:rPr>
          <w:rFonts w:ascii="Tahoma" w:hAnsi="Tahoma" w:cs="Tahoma"/>
          <w:i w:val="0"/>
          <w:sz w:val="20"/>
          <w:szCs w:val="20"/>
          <w:u w:val="none"/>
        </w:rPr>
        <w:t>strazione del suo tempo, in vista della composizione delle semifinali, mentre i</w:t>
      </w:r>
      <w:r w:rsidR="008F45D3" w:rsidRPr="00760DF6">
        <w:rPr>
          <w:rFonts w:ascii="Tahoma" w:hAnsi="Tahoma" w:cs="Tahoma"/>
          <w:i w:val="0"/>
          <w:sz w:val="20"/>
          <w:szCs w:val="20"/>
          <w:u w:val="none"/>
        </w:rPr>
        <w:t>l corridore raggiunto dovrà fer</w:t>
      </w:r>
      <w:r w:rsidRPr="00760DF6">
        <w:rPr>
          <w:rFonts w:ascii="Tahoma" w:hAnsi="Tahoma" w:cs="Tahoma"/>
          <w:i w:val="0"/>
          <w:sz w:val="20"/>
          <w:szCs w:val="20"/>
          <w:u w:val="none"/>
        </w:rPr>
        <w:t>marsi immediatamente.</w:t>
      </w:r>
    </w:p>
    <w:p w14:paraId="08ED9298" w14:textId="77777777" w:rsidR="0004048D" w:rsidRPr="00760DF6" w:rsidRDefault="0004048D" w:rsidP="003878E7">
      <w:pPr>
        <w:pStyle w:val="Titolo1"/>
        <w:keepLines/>
        <w:widowControl w:val="0"/>
        <w:ind w:left="851" w:right="446"/>
        <w:contextualSpacing/>
        <w:jc w:val="both"/>
        <w:rPr>
          <w:rFonts w:ascii="Tahoma" w:hAnsi="Tahoma" w:cs="Tahoma"/>
          <w:i w:val="0"/>
          <w:sz w:val="20"/>
          <w:szCs w:val="20"/>
          <w:u w:val="none"/>
        </w:rPr>
      </w:pPr>
      <w:r w:rsidRPr="00760DF6">
        <w:rPr>
          <w:rFonts w:ascii="Tahoma" w:hAnsi="Tahoma" w:cs="Tahoma"/>
          <w:i w:val="0"/>
          <w:sz w:val="20"/>
          <w:szCs w:val="20"/>
          <w:u w:val="none"/>
        </w:rPr>
        <w:t>Nelle semifinali invece, il corridore che avrà raggiunto il suo avversario, diverrà automaticamente quello che ha effettuato il miglior tempo. Se tutti e due i vincitori delle semifinali raggiungono il- loro avversario essi saranno classificati nell'ordine, secondo i tempi effettivamente registrati. In tal modo il corridore che avrà stabilito la media più alta, terminerà la gara nel rettilineo d'arrivo della tribuna principale.</w:t>
      </w:r>
    </w:p>
    <w:p w14:paraId="3AB2AB85" w14:textId="77777777" w:rsidR="00334575" w:rsidRDefault="0004048D" w:rsidP="003878E7">
      <w:pPr>
        <w:pStyle w:val="Titolo1"/>
        <w:keepLines/>
        <w:widowControl w:val="0"/>
        <w:ind w:left="851" w:right="446" w:hanging="425"/>
        <w:contextualSpacing/>
        <w:jc w:val="both"/>
        <w:rPr>
          <w:rFonts w:ascii="Tahoma" w:hAnsi="Tahoma" w:cs="Tahoma"/>
          <w:i w:val="0"/>
          <w:sz w:val="20"/>
          <w:szCs w:val="20"/>
          <w:u w:val="none"/>
        </w:rPr>
      </w:pPr>
      <w:r w:rsidRPr="00760DF6">
        <w:rPr>
          <w:rFonts w:ascii="Tahoma" w:hAnsi="Tahoma" w:cs="Tahoma"/>
          <w:i w:val="0"/>
          <w:sz w:val="20"/>
          <w:szCs w:val="20"/>
          <w:u w:val="none"/>
        </w:rPr>
        <w:t>h)</w:t>
      </w:r>
      <w:r w:rsidRPr="00760DF6">
        <w:rPr>
          <w:rFonts w:ascii="Tahoma" w:hAnsi="Tahoma" w:cs="Tahoma"/>
          <w:i w:val="0"/>
          <w:sz w:val="20"/>
          <w:szCs w:val="20"/>
          <w:u w:val="none"/>
        </w:rPr>
        <w:tab/>
        <w:t xml:space="preserve">Le semifinali e le finali, </w:t>
      </w:r>
      <w:r w:rsidR="008F45D3" w:rsidRPr="00760DF6">
        <w:rPr>
          <w:rFonts w:ascii="Tahoma" w:hAnsi="Tahoma" w:cs="Tahoma"/>
          <w:i w:val="0"/>
          <w:sz w:val="20"/>
          <w:szCs w:val="20"/>
          <w:u w:val="none"/>
        </w:rPr>
        <w:t>salvo casi di forza maggiore de</w:t>
      </w:r>
      <w:r w:rsidRPr="00760DF6">
        <w:rPr>
          <w:rFonts w:ascii="Tahoma" w:hAnsi="Tahoma" w:cs="Tahoma"/>
          <w:i w:val="0"/>
          <w:sz w:val="20"/>
          <w:szCs w:val="20"/>
          <w:u w:val="none"/>
        </w:rPr>
        <w:t>vono aver luogo nello stesso giorno.</w:t>
      </w:r>
    </w:p>
    <w:p w14:paraId="3CC69B01" w14:textId="333D62D2"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i)     I</w:t>
      </w:r>
      <w:r w:rsidR="0004048D" w:rsidRPr="00760DF6">
        <w:rPr>
          <w:rFonts w:ascii="Tahoma" w:hAnsi="Tahoma" w:cs="Tahoma"/>
          <w:i w:val="0"/>
          <w:sz w:val="20"/>
          <w:szCs w:val="20"/>
          <w:u w:val="none"/>
        </w:rPr>
        <w:t>n caso di foratura, caduta o incidente meccanico, non imputabili a negligenza, dopo i primi trenta metri, nel corso delle qualificazioni, il corridore che ha subito l'incidente si arresterà ma l'altro dovrà continuare. L'incidentato ripeterà la prova alla fine delle qualificazioni da solo o con un altro incidentato.</w:t>
      </w:r>
    </w:p>
    <w:p w14:paraId="2A355AF8" w14:textId="314A3BBF"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j</w:t>
      </w:r>
      <w:r w:rsidR="0004048D" w:rsidRPr="00760DF6">
        <w:rPr>
          <w:rFonts w:ascii="Tahoma" w:hAnsi="Tahoma" w:cs="Tahoma"/>
          <w:i w:val="0"/>
          <w:sz w:val="20"/>
          <w:szCs w:val="20"/>
          <w:u w:val="none"/>
        </w:rPr>
        <w:t>)</w:t>
      </w:r>
      <w:r>
        <w:rPr>
          <w:rFonts w:ascii="Tahoma" w:hAnsi="Tahoma" w:cs="Tahoma"/>
          <w:i w:val="0"/>
          <w:sz w:val="20"/>
          <w:szCs w:val="20"/>
          <w:u w:val="none"/>
        </w:rPr>
        <w:t xml:space="preserve"> </w:t>
      </w:r>
      <w:r w:rsidR="0004048D" w:rsidRPr="00760DF6">
        <w:rPr>
          <w:rFonts w:ascii="Tahoma" w:hAnsi="Tahoma" w:cs="Tahoma"/>
          <w:i w:val="0"/>
          <w:sz w:val="20"/>
          <w:szCs w:val="20"/>
          <w:u w:val="none"/>
        </w:rPr>
        <w:t xml:space="preserve"> </w:t>
      </w:r>
      <w:r>
        <w:rPr>
          <w:rFonts w:ascii="Tahoma" w:hAnsi="Tahoma" w:cs="Tahoma"/>
          <w:i w:val="0"/>
          <w:sz w:val="20"/>
          <w:szCs w:val="20"/>
          <w:u w:val="none"/>
        </w:rPr>
        <w:t xml:space="preserve"> </w:t>
      </w:r>
      <w:r w:rsidR="0004048D" w:rsidRPr="00760DF6">
        <w:rPr>
          <w:rFonts w:ascii="Tahoma" w:hAnsi="Tahoma" w:cs="Tahoma"/>
          <w:i w:val="0"/>
          <w:sz w:val="20"/>
          <w:szCs w:val="20"/>
          <w:u w:val="none"/>
        </w:rPr>
        <w:t>Nel caso in cui durante la disputa dei quarti di finale un corridore denunciasse un incidente, non riconosciuto valido dalla giuria, li corridore medesimo sarà escluso dalla gara, mentre al corridore avversario sarà riconosciuta la vittoria della prova, dandogli valido ai fini della formazione delle semifinali, il tempo effettivo ottenuto nella prova o qualificazione precedente.</w:t>
      </w:r>
    </w:p>
    <w:p w14:paraId="1224118A" w14:textId="5EBA99C3"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k</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Gli accoppiamenti dei quarti di finale e delle semifinali, debbono essere fatti opponendo il corridore che ha effettuato il miglior tempo con quello che ha effettuato il peggiore, colui che ha effettuato il secondo tempo, con quello che ha effettuato il penultimo tempo e cosi di seguito. In caso di parità di tempi, si terrà conto del tempo impiegato a percorrere l'ultimo giro.</w:t>
      </w:r>
    </w:p>
    <w:p w14:paraId="0CC19774" w14:textId="4A5E0B54" w:rsidR="0004048D" w:rsidRPr="00334575"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l</w:t>
      </w:r>
      <w:r w:rsidR="0004048D" w:rsidRPr="00334575">
        <w:rPr>
          <w:rFonts w:ascii="Tahoma" w:hAnsi="Tahoma" w:cs="Tahoma"/>
          <w:i w:val="0"/>
          <w:sz w:val="20"/>
          <w:szCs w:val="20"/>
          <w:u w:val="none"/>
        </w:rPr>
        <w:t>)</w:t>
      </w:r>
      <w:r w:rsidR="0004048D" w:rsidRPr="00334575">
        <w:rPr>
          <w:rFonts w:ascii="Tahoma" w:hAnsi="Tahoma" w:cs="Tahoma"/>
          <w:i w:val="0"/>
          <w:sz w:val="20"/>
          <w:szCs w:val="20"/>
          <w:u w:val="none"/>
        </w:rPr>
        <w:tab/>
        <w:t xml:space="preserve">La Giuria non potrà accoppiare due corridori della stessa </w:t>
      </w:r>
      <w:r w:rsidR="00313165" w:rsidRPr="00334575">
        <w:rPr>
          <w:rFonts w:ascii="Tahoma" w:hAnsi="Tahoma" w:cs="Tahoma"/>
          <w:i w:val="0"/>
          <w:snapToGrid w:val="0"/>
          <w:sz w:val="20"/>
          <w:szCs w:val="20"/>
          <w:u w:val="none"/>
        </w:rPr>
        <w:t>associazione o società sportiva</w:t>
      </w:r>
      <w:r w:rsidR="00B9647C" w:rsidRPr="00334575">
        <w:rPr>
          <w:rFonts w:ascii="Tahoma" w:hAnsi="Tahoma" w:cs="Tahoma"/>
          <w:i w:val="0"/>
          <w:snapToGrid w:val="0"/>
          <w:sz w:val="20"/>
          <w:szCs w:val="20"/>
          <w:u w:val="none"/>
        </w:rPr>
        <w:t>,</w:t>
      </w:r>
      <w:r w:rsidR="0004048D" w:rsidRPr="00334575">
        <w:rPr>
          <w:rFonts w:ascii="Tahoma" w:hAnsi="Tahoma" w:cs="Tahoma"/>
          <w:i w:val="0"/>
          <w:sz w:val="20"/>
          <w:szCs w:val="20"/>
          <w:u w:val="none"/>
        </w:rPr>
        <w:t xml:space="preserve"> rappresentativa </w:t>
      </w:r>
    </w:p>
    <w:p w14:paraId="79DBF914" w14:textId="1665E3D6"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 xml:space="preserve">      </w:t>
      </w:r>
      <w:r w:rsidR="0004048D" w:rsidRPr="00760DF6">
        <w:rPr>
          <w:rFonts w:ascii="Tahoma" w:hAnsi="Tahoma" w:cs="Tahoma"/>
          <w:i w:val="0"/>
          <w:sz w:val="20"/>
          <w:szCs w:val="20"/>
          <w:u w:val="none"/>
        </w:rPr>
        <w:t>regionale o nazionale. Qualora l'accoppiamento fosse inevitabile, i corridori dovranno essere distinti a mezzo di un segno ben visibile sulla maglia. Detta disposizione per analogia è da applicare anche nelle gare di velocità.</w:t>
      </w:r>
    </w:p>
    <w:p w14:paraId="06EF8076" w14:textId="02843089"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m</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Se un corridore qualificato per i quarti di finale non può allinearsi alla partenza per causa di forza maggiore documentata, constatata o ammessa dalla Giuria, sarà rimpiazzato con il primo dei non qualificati nelle prove di qualificazione, e se anche questo corridore non sarà disponibile per cause di forza maggiore, sarà sostituito ancora dal successivo in graduatoria. Ove invece la Giuria venga in ritardo a conoscenza del caso di forza maggiore che impedisce al qualificato di partire, il corridore rimasto senza avversario dovrà fare tempo da solo senza procedere a modificazioni, degli accoppiamenti.  La stessa cosa naturalmente avviene qualora non siano presenti in pista altri corridori classificati nell'ordine successivo risultante dalle precedenti qualificazioni.</w:t>
      </w:r>
    </w:p>
    <w:p w14:paraId="3A60A578" w14:textId="7BED79C9"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n</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A partire dalle semifinali non si procederà a sostituzioni. L'astensione di un semifinalista</w:t>
      </w:r>
      <w:r>
        <w:rPr>
          <w:rFonts w:ascii="Tahoma" w:hAnsi="Tahoma" w:cs="Tahoma"/>
          <w:i w:val="0"/>
          <w:sz w:val="20"/>
          <w:szCs w:val="20"/>
          <w:u w:val="none"/>
        </w:rPr>
        <w:t xml:space="preserve"> </w:t>
      </w:r>
      <w:r w:rsidR="0004048D" w:rsidRPr="00760DF6">
        <w:rPr>
          <w:rFonts w:ascii="Tahoma" w:hAnsi="Tahoma" w:cs="Tahoma"/>
          <w:i w:val="0"/>
          <w:sz w:val="20"/>
          <w:szCs w:val="20"/>
          <w:u w:val="none"/>
        </w:rPr>
        <w:t>comporterà la vittoria per l'altro concorrente</w:t>
      </w:r>
      <w:r w:rsidR="00375BB2">
        <w:rPr>
          <w:rFonts w:ascii="Tahoma" w:hAnsi="Tahoma" w:cs="Tahoma"/>
          <w:i w:val="0"/>
          <w:sz w:val="20"/>
          <w:szCs w:val="20"/>
          <w:u w:val="none"/>
        </w:rPr>
        <w:t>,</w:t>
      </w:r>
      <w:r w:rsidR="0004048D" w:rsidRPr="00760DF6">
        <w:rPr>
          <w:rFonts w:ascii="Tahoma" w:hAnsi="Tahoma" w:cs="Tahoma"/>
          <w:i w:val="0"/>
          <w:sz w:val="20"/>
          <w:szCs w:val="20"/>
          <w:u w:val="none"/>
        </w:rPr>
        <w:t xml:space="preserve"> che ha però l'obbligo di presentarsi alla partenza.</w:t>
      </w:r>
    </w:p>
    <w:p w14:paraId="548197E8" w14:textId="77CF6E4F"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lastRenderedPageBreak/>
        <w:t>o</w:t>
      </w:r>
      <w:r w:rsidR="0004048D" w:rsidRPr="00760DF6">
        <w:rPr>
          <w:rFonts w:ascii="Tahoma" w:hAnsi="Tahoma" w:cs="Tahoma"/>
          <w:i w:val="0"/>
          <w:sz w:val="20"/>
          <w:szCs w:val="20"/>
          <w:u w:val="none"/>
        </w:rPr>
        <w:t>)</w:t>
      </w:r>
      <w:r w:rsidR="0004048D" w:rsidRPr="00760DF6">
        <w:rPr>
          <w:rFonts w:ascii="Tahoma" w:hAnsi="Tahoma" w:cs="Tahoma"/>
          <w:i w:val="0"/>
          <w:sz w:val="20"/>
          <w:szCs w:val="20"/>
          <w:u w:val="none"/>
        </w:rPr>
        <w:tab/>
        <w:t>Nei quarti di finale, semifinale e finale, in caso di caduta o di incidente riconosciuto</w:t>
      </w:r>
      <w:r>
        <w:rPr>
          <w:rFonts w:ascii="Tahoma" w:hAnsi="Tahoma" w:cs="Tahoma"/>
          <w:i w:val="0"/>
          <w:sz w:val="20"/>
          <w:szCs w:val="20"/>
          <w:u w:val="none"/>
        </w:rPr>
        <w:t xml:space="preserve"> </w:t>
      </w:r>
      <w:r w:rsidR="0004048D" w:rsidRPr="00760DF6">
        <w:rPr>
          <w:rFonts w:ascii="Tahoma" w:hAnsi="Tahoma" w:cs="Tahoma"/>
          <w:i w:val="0"/>
          <w:sz w:val="20"/>
          <w:szCs w:val="20"/>
          <w:u w:val="none"/>
        </w:rPr>
        <w:t>dalla Giuria, non derivato da cattiva manutenzione della bicicletta o da negligenza del corridore, che sono: allentamento dei morsetti della sella, del manubrio e dello spander di questo, allentamento dei dadi che fissano le ruote alla forcella o al forcellino, rottura o allentamento delle cinghiette dei fermapiedi, scollamento del tubolare, salto della catena; si procederà come segue:</w:t>
      </w:r>
    </w:p>
    <w:p w14:paraId="0AAD9080" w14:textId="51D143BA" w:rsidR="0004048D" w:rsidRPr="00760DF6" w:rsidRDefault="0004048D" w:rsidP="00311E14">
      <w:pPr>
        <w:pStyle w:val="Titolo1"/>
        <w:keepLines/>
        <w:widowControl w:val="0"/>
        <w:numPr>
          <w:ilvl w:val="0"/>
          <w:numId w:val="93"/>
        </w:numPr>
        <w:ind w:right="446"/>
        <w:contextualSpacing/>
        <w:jc w:val="both"/>
        <w:rPr>
          <w:rFonts w:ascii="Tahoma" w:hAnsi="Tahoma" w:cs="Tahoma"/>
          <w:i w:val="0"/>
          <w:sz w:val="20"/>
          <w:szCs w:val="20"/>
          <w:u w:val="none"/>
        </w:rPr>
      </w:pPr>
      <w:r w:rsidRPr="00760DF6">
        <w:rPr>
          <w:rFonts w:ascii="Tahoma" w:hAnsi="Tahoma" w:cs="Tahoma"/>
          <w:i w:val="0"/>
          <w:sz w:val="20"/>
          <w:szCs w:val="20"/>
          <w:u w:val="none"/>
        </w:rPr>
        <w:t>Se l'incidente si verifica nel primo chilometro, la corsa sarà subito interamente ripetuta senza intervallo dando una nuova partenza.</w:t>
      </w:r>
    </w:p>
    <w:p w14:paraId="3F8D4396" w14:textId="6420278F" w:rsidR="0004048D" w:rsidRPr="00760DF6" w:rsidRDefault="0004048D" w:rsidP="00311E14">
      <w:pPr>
        <w:pStyle w:val="Titolo1"/>
        <w:keepLines/>
        <w:widowControl w:val="0"/>
        <w:numPr>
          <w:ilvl w:val="0"/>
          <w:numId w:val="93"/>
        </w:numPr>
        <w:ind w:right="446"/>
        <w:contextualSpacing/>
        <w:jc w:val="both"/>
        <w:rPr>
          <w:rFonts w:ascii="Tahoma" w:hAnsi="Tahoma" w:cs="Tahoma"/>
          <w:i w:val="0"/>
          <w:sz w:val="20"/>
          <w:szCs w:val="20"/>
          <w:u w:val="none"/>
        </w:rPr>
      </w:pPr>
      <w:r w:rsidRPr="00760DF6">
        <w:rPr>
          <w:rFonts w:ascii="Tahoma" w:hAnsi="Tahoma" w:cs="Tahoma"/>
          <w:i w:val="0"/>
          <w:sz w:val="20"/>
          <w:szCs w:val="20"/>
          <w:u w:val="none"/>
        </w:rPr>
        <w:t>Se l'incidente si verifica dopo il primo chilometro e fino al secondo, i corridori riprenderanno la</w:t>
      </w:r>
    </w:p>
    <w:p w14:paraId="210B7DFC" w14:textId="77777777" w:rsidR="008F45D3" w:rsidRPr="00760DF6" w:rsidRDefault="0004048D" w:rsidP="003878E7">
      <w:pPr>
        <w:pStyle w:val="Titolo1"/>
        <w:keepLines/>
        <w:widowControl w:val="0"/>
        <w:ind w:left="1571"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partenza come segue: </w:t>
      </w:r>
    </w:p>
    <w:p w14:paraId="53427E10" w14:textId="2AAF3011" w:rsidR="008F45D3" w:rsidRPr="00760DF6" w:rsidRDefault="0004048D" w:rsidP="00311E14">
      <w:pPr>
        <w:pStyle w:val="Titolo1"/>
        <w:keepLines/>
        <w:widowControl w:val="0"/>
        <w:numPr>
          <w:ilvl w:val="0"/>
          <w:numId w:val="93"/>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il corridore di testa sulla linea del suo ultimo passaggio al mezzo gir</w:t>
      </w:r>
      <w:r w:rsidR="008F45D3" w:rsidRPr="00760DF6">
        <w:rPr>
          <w:rFonts w:ascii="Tahoma" w:hAnsi="Tahoma" w:cs="Tahoma"/>
          <w:i w:val="0"/>
          <w:sz w:val="20"/>
          <w:szCs w:val="20"/>
          <w:u w:val="none"/>
        </w:rPr>
        <w:t>o;</w:t>
      </w:r>
    </w:p>
    <w:p w14:paraId="53162522" w14:textId="6C90D67B" w:rsidR="0004048D" w:rsidRPr="00760DF6" w:rsidRDefault="008F45D3" w:rsidP="00311E14">
      <w:pPr>
        <w:pStyle w:val="Titolo1"/>
        <w:keepLines/>
        <w:widowControl w:val="0"/>
        <w:numPr>
          <w:ilvl w:val="0"/>
          <w:numId w:val="93"/>
        </w:numPr>
        <w:ind w:left="2127" w:right="446"/>
        <w:contextualSpacing/>
        <w:jc w:val="both"/>
        <w:rPr>
          <w:rFonts w:ascii="Tahoma" w:hAnsi="Tahoma" w:cs="Tahoma"/>
          <w:i w:val="0"/>
          <w:sz w:val="20"/>
          <w:szCs w:val="20"/>
          <w:u w:val="none"/>
        </w:rPr>
      </w:pPr>
      <w:r w:rsidRPr="00760DF6">
        <w:rPr>
          <w:rFonts w:ascii="Tahoma" w:hAnsi="Tahoma" w:cs="Tahoma"/>
          <w:i w:val="0"/>
          <w:sz w:val="20"/>
          <w:szCs w:val="20"/>
          <w:u w:val="none"/>
        </w:rPr>
        <w:t>l</w:t>
      </w:r>
      <w:r w:rsidR="0004048D" w:rsidRPr="00760DF6">
        <w:rPr>
          <w:rFonts w:ascii="Tahoma" w:hAnsi="Tahoma" w:cs="Tahoma"/>
          <w:i w:val="0"/>
          <w:sz w:val="20"/>
          <w:szCs w:val="20"/>
          <w:u w:val="none"/>
        </w:rPr>
        <w:t>'altro corridore con il ritardo registrato sulla linea del suo ultimo passaggio al mezzo giro</w:t>
      </w:r>
    </w:p>
    <w:p w14:paraId="4B923C77" w14:textId="5AEB2493" w:rsidR="0004048D" w:rsidRPr="00760DF6" w:rsidRDefault="00334575" w:rsidP="00311E14">
      <w:pPr>
        <w:pStyle w:val="Titolo1"/>
        <w:keepLines/>
        <w:widowControl w:val="0"/>
        <w:numPr>
          <w:ilvl w:val="0"/>
          <w:numId w:val="93"/>
        </w:numPr>
        <w:ind w:right="446"/>
        <w:contextualSpacing/>
        <w:jc w:val="both"/>
        <w:rPr>
          <w:rFonts w:ascii="Tahoma" w:hAnsi="Tahoma" w:cs="Tahoma"/>
          <w:i w:val="0"/>
          <w:sz w:val="20"/>
          <w:szCs w:val="20"/>
          <w:u w:val="none"/>
        </w:rPr>
      </w:pPr>
      <w:r>
        <w:rPr>
          <w:rFonts w:ascii="Tahoma" w:hAnsi="Tahoma" w:cs="Tahoma"/>
          <w:i w:val="0"/>
          <w:sz w:val="20"/>
          <w:szCs w:val="20"/>
          <w:u w:val="none"/>
        </w:rPr>
        <w:t>S</w:t>
      </w:r>
      <w:r w:rsidR="0004048D" w:rsidRPr="00760DF6">
        <w:rPr>
          <w:rFonts w:ascii="Tahoma" w:hAnsi="Tahoma" w:cs="Tahoma"/>
          <w:i w:val="0"/>
          <w:sz w:val="20"/>
          <w:szCs w:val="20"/>
          <w:u w:val="none"/>
        </w:rPr>
        <w:t>e l'incidente avviene nell'ultimo chilometro deve essere dato vincitore il concorrente</w:t>
      </w:r>
      <w:r>
        <w:rPr>
          <w:rFonts w:ascii="Tahoma" w:hAnsi="Tahoma" w:cs="Tahoma"/>
          <w:i w:val="0"/>
          <w:sz w:val="20"/>
          <w:szCs w:val="20"/>
          <w:u w:val="none"/>
        </w:rPr>
        <w:t xml:space="preserve"> </w:t>
      </w:r>
      <w:r w:rsidR="0004048D" w:rsidRPr="00760DF6">
        <w:rPr>
          <w:rFonts w:ascii="Tahoma" w:hAnsi="Tahoma" w:cs="Tahoma"/>
          <w:i w:val="0"/>
          <w:sz w:val="20"/>
          <w:szCs w:val="20"/>
          <w:u w:val="none"/>
        </w:rPr>
        <w:t>che in quel momento era in vantaggio. In caso di arresto della corsa nelle finali</w:t>
      </w:r>
      <w:r w:rsidR="00B9647C">
        <w:rPr>
          <w:rFonts w:ascii="Tahoma" w:hAnsi="Tahoma" w:cs="Tahoma"/>
          <w:i w:val="0"/>
          <w:sz w:val="20"/>
          <w:szCs w:val="20"/>
          <w:u w:val="none"/>
        </w:rPr>
        <w:t>,</w:t>
      </w:r>
      <w:r w:rsidR="0004048D" w:rsidRPr="00760DF6">
        <w:rPr>
          <w:rFonts w:ascii="Tahoma" w:hAnsi="Tahoma" w:cs="Tahoma"/>
          <w:i w:val="0"/>
          <w:sz w:val="20"/>
          <w:szCs w:val="20"/>
          <w:u w:val="none"/>
        </w:rPr>
        <w:t xml:space="preserve"> prima dell'ultimo chilometro, la prova sarà effettuata di nuovo dopo un intervallo di almeno trenta minuti.</w:t>
      </w:r>
    </w:p>
    <w:p w14:paraId="44266DF5" w14:textId="6010E275"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p</w:t>
      </w:r>
      <w:r w:rsidR="0004048D" w:rsidRPr="00760DF6">
        <w:rPr>
          <w:rFonts w:ascii="Tahoma" w:hAnsi="Tahoma" w:cs="Tahoma"/>
          <w:i w:val="0"/>
          <w:sz w:val="20"/>
          <w:szCs w:val="20"/>
          <w:u w:val="none"/>
        </w:rPr>
        <w:t>) i cas</w:t>
      </w:r>
      <w:r w:rsidR="008F45D3" w:rsidRPr="00760DF6">
        <w:rPr>
          <w:rFonts w:ascii="Tahoma" w:hAnsi="Tahoma" w:cs="Tahoma"/>
          <w:i w:val="0"/>
          <w:sz w:val="20"/>
          <w:szCs w:val="20"/>
          <w:u w:val="none"/>
        </w:rPr>
        <w:t>i di incidente non imputabile né</w:t>
      </w:r>
      <w:r w:rsidR="0004048D" w:rsidRPr="00760DF6">
        <w:rPr>
          <w:rFonts w:ascii="Tahoma" w:hAnsi="Tahoma" w:cs="Tahoma"/>
          <w:i w:val="0"/>
          <w:sz w:val="20"/>
          <w:szCs w:val="20"/>
          <w:u w:val="none"/>
        </w:rPr>
        <w:t xml:space="preserve"> a cattiva </w:t>
      </w:r>
      <w:r w:rsidR="008F45D3" w:rsidRPr="00760DF6">
        <w:rPr>
          <w:rFonts w:ascii="Tahoma" w:hAnsi="Tahoma" w:cs="Tahoma"/>
          <w:i w:val="0"/>
          <w:sz w:val="20"/>
          <w:szCs w:val="20"/>
          <w:u w:val="none"/>
        </w:rPr>
        <w:t>manutenzione della bicicletta né</w:t>
      </w:r>
      <w:r w:rsidR="0004048D" w:rsidRPr="00760DF6">
        <w:rPr>
          <w:rFonts w:ascii="Tahoma" w:hAnsi="Tahoma" w:cs="Tahoma"/>
          <w:i w:val="0"/>
          <w:sz w:val="20"/>
          <w:szCs w:val="20"/>
          <w:u w:val="none"/>
        </w:rPr>
        <w:t xml:space="preserve"> a negligenza del corridore sono la rottura del manubrio, della catena, della sella, dei raggi, del cerchio, del telaio o del fermapiedi.  L'esemplificazione è da applicarsi anche alla velocità e al chilometro da fermo.</w:t>
      </w:r>
    </w:p>
    <w:p w14:paraId="115529D9" w14:textId="7B228E38" w:rsidR="0004048D" w:rsidRPr="00760DF6" w:rsidRDefault="00334575" w:rsidP="003878E7">
      <w:pPr>
        <w:pStyle w:val="Titolo1"/>
        <w:keepLines/>
        <w:widowControl w:val="0"/>
        <w:ind w:left="851" w:right="446" w:hanging="425"/>
        <w:contextualSpacing/>
        <w:jc w:val="both"/>
        <w:rPr>
          <w:rFonts w:ascii="Tahoma" w:hAnsi="Tahoma" w:cs="Tahoma"/>
          <w:i w:val="0"/>
          <w:sz w:val="20"/>
          <w:szCs w:val="20"/>
          <w:u w:val="none"/>
        </w:rPr>
      </w:pPr>
      <w:r>
        <w:rPr>
          <w:rFonts w:ascii="Tahoma" w:hAnsi="Tahoma" w:cs="Tahoma"/>
          <w:i w:val="0"/>
          <w:sz w:val="20"/>
          <w:szCs w:val="20"/>
          <w:u w:val="none"/>
        </w:rPr>
        <w:t>q</w:t>
      </w:r>
      <w:r w:rsidR="0004048D" w:rsidRPr="00760DF6">
        <w:rPr>
          <w:rFonts w:ascii="Tahoma" w:hAnsi="Tahoma" w:cs="Tahoma"/>
          <w:i w:val="0"/>
          <w:sz w:val="20"/>
          <w:szCs w:val="20"/>
          <w:u w:val="none"/>
        </w:rPr>
        <w:t>) E' concesso per ogni corridore un solo accompagnatore, che potrà sostare sul prato e</w:t>
      </w:r>
      <w:r w:rsidR="00E251C6">
        <w:rPr>
          <w:rFonts w:ascii="Tahoma" w:hAnsi="Tahoma" w:cs="Tahoma"/>
          <w:i w:val="0"/>
          <w:sz w:val="20"/>
          <w:szCs w:val="20"/>
          <w:u w:val="none"/>
        </w:rPr>
        <w:t>d</w:t>
      </w:r>
      <w:r w:rsidR="0004048D" w:rsidRPr="00760DF6">
        <w:rPr>
          <w:rFonts w:ascii="Tahoma" w:hAnsi="Tahoma" w:cs="Tahoma"/>
          <w:i w:val="0"/>
          <w:sz w:val="20"/>
          <w:szCs w:val="20"/>
          <w:u w:val="none"/>
        </w:rPr>
        <w:t xml:space="preserve"> indicargli la sua posizione nel confronti dell'avversario.</w:t>
      </w:r>
    </w:p>
    <w:p w14:paraId="36B2E6C6" w14:textId="77777777" w:rsidR="00B702D1" w:rsidRDefault="00B702D1" w:rsidP="003878E7">
      <w:pPr>
        <w:pStyle w:val="Titolo1"/>
        <w:keepLines/>
        <w:widowControl w:val="0"/>
        <w:ind w:left="426" w:right="446"/>
        <w:contextualSpacing/>
        <w:jc w:val="both"/>
        <w:rPr>
          <w:rFonts w:ascii="Tahoma" w:hAnsi="Tahoma" w:cs="Tahoma"/>
          <w:i w:val="0"/>
          <w:sz w:val="20"/>
          <w:szCs w:val="20"/>
          <w:u w:val="none"/>
        </w:rPr>
      </w:pPr>
    </w:p>
    <w:p w14:paraId="0B331525" w14:textId="2F6B69A7"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sidRPr="00334575">
        <w:rPr>
          <w:rFonts w:ascii="Tahoma" w:hAnsi="Tahoma" w:cs="Tahoma"/>
          <w:b/>
          <w:i w:val="0"/>
          <w:sz w:val="20"/>
          <w:szCs w:val="20"/>
          <w:u w:val="none"/>
        </w:rPr>
        <w:t>8</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GARE AD INSEGUIMENTO A SQUADRE</w:t>
      </w:r>
    </w:p>
    <w:p w14:paraId="41BEDF78" w14:textId="709FB77F"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Tale tipo di gare si svolgono con squadre di quattro corridori disposte ciascuna in punti opposti della pista, in genere sui rettilinei. Il corridore che dovrà condurre sarà sistemato alla corda, ed obbligatoriamente dovrà condurre fino al primo cambio. La distanza da percorrere è di quattro chilometri.</w:t>
      </w:r>
    </w:p>
    <w:p w14:paraId="528FCCD1" w14:textId="16C17B0D"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E' assolutamente vietata la spinta fra corridori della stessa squadra, pena l'esclusione nelle qualificazioni o il distanziamento nelle prove successive. Come per l'inseguimento individuale</w:t>
      </w:r>
      <w:r w:rsidR="00375BB2">
        <w:rPr>
          <w:rFonts w:ascii="Tahoma" w:hAnsi="Tahoma" w:cs="Tahoma"/>
          <w:i w:val="0"/>
          <w:sz w:val="20"/>
          <w:szCs w:val="20"/>
          <w:u w:val="none"/>
        </w:rPr>
        <w:t>,</w:t>
      </w:r>
      <w:r w:rsidRPr="00760DF6">
        <w:rPr>
          <w:rFonts w:ascii="Tahoma" w:hAnsi="Tahoma" w:cs="Tahoma"/>
          <w:i w:val="0"/>
          <w:sz w:val="20"/>
          <w:szCs w:val="20"/>
          <w:u w:val="none"/>
        </w:rPr>
        <w:t xml:space="preserve"> la zona di riposo è resa impraticabile per mezzo</w:t>
      </w:r>
      <w:r w:rsidR="00E251C6">
        <w:rPr>
          <w:rFonts w:ascii="Tahoma" w:hAnsi="Tahoma" w:cs="Tahoma"/>
          <w:i w:val="0"/>
          <w:sz w:val="20"/>
          <w:szCs w:val="20"/>
          <w:u w:val="none"/>
        </w:rPr>
        <w:t xml:space="preserve"> </w:t>
      </w:r>
      <w:r w:rsidRPr="00760DF6">
        <w:rPr>
          <w:rFonts w:ascii="Tahoma" w:hAnsi="Tahoma" w:cs="Tahoma"/>
          <w:i w:val="0"/>
          <w:sz w:val="20"/>
          <w:szCs w:val="20"/>
          <w:u w:val="none"/>
        </w:rPr>
        <w:t>di bande di gommapiuma della lunghezza di cm 50 e dello spessore minimo di cm 8, disposte ogni cinque metri. La corsa si concluderà nel momento in cui il terzo corridore di una squadra taglierà la linea di arrivo, o raggiungerà il terzo uomo della squadra avversaria.  La squadra che terminerà la prova con meno di tre uomini non sarà classificata.</w:t>
      </w:r>
    </w:p>
    <w:p w14:paraId="71B1600A" w14:textId="179A519B"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Per quanto riguarda la regolamentazione delle qualificazioni, dei quarti, semifinale e finale, vale il regolamento della prova individuale.</w:t>
      </w:r>
    </w:p>
    <w:p w14:paraId="084C06E3" w14:textId="77777777" w:rsidR="00B702D1" w:rsidRDefault="00B702D1" w:rsidP="003878E7">
      <w:pPr>
        <w:pStyle w:val="Titolo1"/>
        <w:keepLines/>
        <w:widowControl w:val="0"/>
        <w:ind w:left="426" w:right="446"/>
        <w:contextualSpacing/>
        <w:jc w:val="both"/>
        <w:rPr>
          <w:rFonts w:ascii="Tahoma" w:hAnsi="Tahoma" w:cs="Tahoma"/>
          <w:i w:val="0"/>
          <w:sz w:val="20"/>
          <w:szCs w:val="20"/>
          <w:u w:val="none"/>
        </w:rPr>
      </w:pPr>
    </w:p>
    <w:p w14:paraId="3CBE51F9" w14:textId="20DBE84C"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Pr>
          <w:rFonts w:ascii="Tahoma" w:hAnsi="Tahoma" w:cs="Tahoma"/>
          <w:b/>
          <w:i w:val="0"/>
          <w:sz w:val="20"/>
          <w:szCs w:val="20"/>
          <w:u w:val="none"/>
        </w:rPr>
        <w:t>9</w:t>
      </w:r>
      <w:r w:rsidR="0004048D" w:rsidRPr="00334575">
        <w:rPr>
          <w:rFonts w:ascii="Tahoma" w:hAnsi="Tahoma" w:cs="Tahoma"/>
          <w:b/>
          <w:i w:val="0"/>
          <w:sz w:val="20"/>
          <w:szCs w:val="20"/>
          <w:u w:val="none"/>
        </w:rPr>
        <w:t xml:space="preserve"> </w:t>
      </w:r>
      <w:r w:rsidR="00572DB2" w:rsidRPr="00334575">
        <w:rPr>
          <w:rFonts w:ascii="Tahoma" w:hAnsi="Tahoma" w:cs="Tahoma"/>
          <w:b/>
          <w:i w:val="0"/>
          <w:sz w:val="20"/>
          <w:szCs w:val="20"/>
          <w:u w:val="none"/>
        </w:rPr>
        <w:t>INSEGUIMENTO ALL'ITALIANA</w:t>
      </w:r>
    </w:p>
    <w:p w14:paraId="6C5B9E7D" w14:textId="36622E3B"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Si disputa con squadre composte da più corridori in numero eguale pe</w:t>
      </w:r>
      <w:r w:rsidR="00E251C6">
        <w:rPr>
          <w:rFonts w:ascii="Tahoma" w:hAnsi="Tahoma" w:cs="Tahoma"/>
          <w:i w:val="0"/>
          <w:sz w:val="20"/>
          <w:szCs w:val="20"/>
          <w:u w:val="none"/>
        </w:rPr>
        <w:t>r</w:t>
      </w:r>
      <w:r w:rsidRPr="00760DF6">
        <w:rPr>
          <w:rFonts w:ascii="Tahoma" w:hAnsi="Tahoma" w:cs="Tahoma"/>
          <w:i w:val="0"/>
          <w:sz w:val="20"/>
          <w:szCs w:val="20"/>
          <w:u w:val="none"/>
        </w:rPr>
        <w:t xml:space="preserve"> ogni squadra</w:t>
      </w:r>
      <w:r w:rsidR="00375BB2">
        <w:rPr>
          <w:rFonts w:ascii="Tahoma" w:hAnsi="Tahoma" w:cs="Tahoma"/>
          <w:i w:val="0"/>
          <w:sz w:val="20"/>
          <w:szCs w:val="20"/>
          <w:u w:val="none"/>
        </w:rPr>
        <w:t>,</w:t>
      </w:r>
      <w:r w:rsidRPr="00760DF6">
        <w:rPr>
          <w:rFonts w:ascii="Tahoma" w:hAnsi="Tahoma" w:cs="Tahoma"/>
          <w:i w:val="0"/>
          <w:sz w:val="20"/>
          <w:szCs w:val="20"/>
          <w:u w:val="none"/>
        </w:rPr>
        <w:t xml:space="preserve"> su una distanza stabilita in partenza. Il numero delle squadre e la distanza possono variare secondo lo sviluppo della pista. Le squadre al momento della partenza vengono poste in punti diametralmente opposti e d a uguale distanza le une dalle altre.</w:t>
      </w:r>
    </w:p>
    <w:p w14:paraId="11DC03DE" w14:textId="73BE0D78"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In ogni squadra il corridore di testa conduce uno o due giri, secondo quanto convenuto, poi si ferma, ii corridore che era in seconda posizione passa al comando e conduce per altrettanti giri, poi si ferma e cosi di seguito, finché in pista non rimane che un solo corridore per squadra. La vittoria toccherà alla squadra il cui ultimo corridore, dopo aver percorso anch'egli uno o due giri, si troverà in vantaggio sugli altri rimasti in gara.  In caso di Incidente, il corridore incidentato non potrà riprendere la corsa ed i suoi compagni, che lo seguono nell'ordine di partenza, allungheranno a loro piacimento la frazione da condurre in testa sino a compiere la distanza prestabilita.</w:t>
      </w:r>
    </w:p>
    <w:p w14:paraId="67B0EB7C" w14:textId="77777777" w:rsidR="00B702D1" w:rsidRDefault="00B702D1" w:rsidP="003878E7">
      <w:pPr>
        <w:pStyle w:val="Titolo1"/>
        <w:keepLines/>
        <w:widowControl w:val="0"/>
        <w:ind w:left="426" w:right="446"/>
        <w:contextualSpacing/>
        <w:jc w:val="both"/>
        <w:rPr>
          <w:rFonts w:ascii="Tahoma" w:hAnsi="Tahoma" w:cs="Tahoma"/>
          <w:i w:val="0"/>
          <w:sz w:val="20"/>
          <w:szCs w:val="20"/>
          <w:u w:val="none"/>
        </w:rPr>
      </w:pPr>
    </w:p>
    <w:p w14:paraId="408D2933" w14:textId="3A8F271A"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334575" w:rsidRPr="00334575">
        <w:rPr>
          <w:rFonts w:ascii="Tahoma" w:hAnsi="Tahoma" w:cs="Tahoma"/>
          <w:b/>
          <w:i w:val="0"/>
          <w:sz w:val="20"/>
          <w:szCs w:val="20"/>
          <w:u w:val="none"/>
        </w:rPr>
        <w:t xml:space="preserve">10 </w:t>
      </w:r>
      <w:r w:rsidR="00572DB2" w:rsidRPr="00334575">
        <w:rPr>
          <w:rFonts w:ascii="Tahoma" w:hAnsi="Tahoma" w:cs="Tahoma"/>
          <w:b/>
          <w:i w:val="0"/>
          <w:sz w:val="20"/>
          <w:szCs w:val="20"/>
          <w:u w:val="none"/>
        </w:rPr>
        <w:t>GARE AD ELIMINAZIONE</w:t>
      </w:r>
    </w:p>
    <w:p w14:paraId="60124DB6" w14:textId="61D77F14" w:rsidR="0095796A"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Tal tipo di gara si svolge con l</w:t>
      </w:r>
      <w:r w:rsidR="0095796A">
        <w:rPr>
          <w:rFonts w:ascii="Tahoma" w:hAnsi="Tahoma" w:cs="Tahoma"/>
          <w:i w:val="0"/>
          <w:sz w:val="20"/>
          <w:szCs w:val="20"/>
          <w:u w:val="none"/>
        </w:rPr>
        <w:t>’</w:t>
      </w:r>
      <w:r w:rsidRPr="00760DF6">
        <w:rPr>
          <w:rFonts w:ascii="Tahoma" w:hAnsi="Tahoma" w:cs="Tahoma"/>
          <w:i w:val="0"/>
          <w:sz w:val="20"/>
          <w:szCs w:val="20"/>
          <w:u w:val="none"/>
        </w:rPr>
        <w:t>effettuazione di un primo giro a vuoto, senza eliminazione, e con la eliminazione al termine di ciascun giro successivo, o più giri dei concorrent</w:t>
      </w:r>
      <w:r w:rsidR="00E251C6">
        <w:rPr>
          <w:rFonts w:ascii="Tahoma" w:hAnsi="Tahoma" w:cs="Tahoma"/>
          <w:i w:val="0"/>
          <w:sz w:val="20"/>
          <w:szCs w:val="20"/>
          <w:u w:val="none"/>
        </w:rPr>
        <w:t>i</w:t>
      </w:r>
      <w:r w:rsidRPr="00760DF6">
        <w:rPr>
          <w:rFonts w:ascii="Tahoma" w:hAnsi="Tahoma" w:cs="Tahoma"/>
          <w:i w:val="0"/>
          <w:sz w:val="20"/>
          <w:szCs w:val="20"/>
          <w:u w:val="none"/>
        </w:rPr>
        <w:t>, che sarà transitato per ultimo sulla linea di arrivo. L'eliminazione viene giudicata in base alla tangenza del punto più arretrato del pneumatico della ruota posteriore rispetto alla linea di arrivo. Non sono concessi giri di abbuono, pertanto i corridori incidentali saranno considerati eliminati nel giro in cui l'incidente si è verificato. In detto giro non si provvederà ad eliminare altro concorrente. L'eliminazione riprenderà nel giro successivo anche se il numero degli incidenti sarà superiore ad uno. Nelle gare ad eliminazione (tipo pista) dove non è possibile seguire lo sviluppo del circuito, l'eliminazione dovrà avvenire ad ogni passaggio anche nel caso di incidente in una parte non visibile del percorso.</w:t>
      </w:r>
    </w:p>
    <w:p w14:paraId="2FC0ACDB" w14:textId="525C97C0" w:rsidR="00334575" w:rsidRPr="00334575" w:rsidRDefault="00334575" w:rsidP="003878E7">
      <w:pPr>
        <w:pStyle w:val="Titolo1"/>
        <w:keepLines/>
        <w:widowControl w:val="0"/>
        <w:ind w:left="426" w:right="446"/>
        <w:contextualSpacing/>
        <w:jc w:val="both"/>
      </w:pPr>
    </w:p>
    <w:p w14:paraId="76B8B339"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26C09A9A"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45F7DA64"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5081FD01" w14:textId="77777777" w:rsidR="00E522A0" w:rsidRDefault="00E522A0" w:rsidP="003878E7">
      <w:pPr>
        <w:pStyle w:val="Titolo1"/>
        <w:keepLines/>
        <w:widowControl w:val="0"/>
        <w:ind w:left="426" w:right="446"/>
        <w:contextualSpacing/>
        <w:jc w:val="both"/>
        <w:rPr>
          <w:rFonts w:ascii="Tahoma" w:hAnsi="Tahoma" w:cs="Tahoma"/>
          <w:b/>
          <w:i w:val="0"/>
          <w:sz w:val="20"/>
          <w:szCs w:val="20"/>
          <w:u w:val="none"/>
        </w:rPr>
      </w:pPr>
    </w:p>
    <w:p w14:paraId="3FDC8DCA" w14:textId="04A7F5D9" w:rsidR="0004048D" w:rsidRPr="00334575"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572DB2" w:rsidRPr="00334575">
        <w:rPr>
          <w:rFonts w:ascii="Tahoma" w:hAnsi="Tahoma" w:cs="Tahoma"/>
          <w:b/>
          <w:i w:val="0"/>
          <w:sz w:val="20"/>
          <w:szCs w:val="20"/>
          <w:u w:val="none"/>
        </w:rPr>
        <w:t xml:space="preserve">11 </w:t>
      </w:r>
      <w:r w:rsidR="00572DB2">
        <w:rPr>
          <w:rFonts w:ascii="Tahoma" w:hAnsi="Tahoma" w:cs="Tahoma"/>
          <w:b/>
          <w:i w:val="0"/>
          <w:sz w:val="20"/>
          <w:szCs w:val="20"/>
          <w:u w:val="none"/>
        </w:rPr>
        <w:t>I</w:t>
      </w:r>
      <w:r w:rsidR="00572DB2" w:rsidRPr="00334575">
        <w:rPr>
          <w:rFonts w:ascii="Tahoma" w:hAnsi="Tahoma" w:cs="Tahoma"/>
          <w:b/>
          <w:i w:val="0"/>
          <w:sz w:val="20"/>
          <w:szCs w:val="20"/>
          <w:u w:val="none"/>
        </w:rPr>
        <w:t>NDIVIDUALE A PUNTI</w:t>
      </w:r>
    </w:p>
    <w:p w14:paraId="0D46C13E" w14:textId="27158AD3"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lastRenderedPageBreak/>
        <w:t>Oltre quanto detto nell'articolo 27 comma (f) bisogna tener presente</w:t>
      </w:r>
      <w:r w:rsidR="00B9647C">
        <w:rPr>
          <w:rFonts w:ascii="Tahoma" w:hAnsi="Tahoma" w:cs="Tahoma"/>
          <w:i w:val="0"/>
          <w:sz w:val="20"/>
          <w:szCs w:val="20"/>
          <w:u w:val="none"/>
        </w:rPr>
        <w:t>:</w:t>
      </w:r>
      <w:r w:rsidRPr="00760DF6">
        <w:rPr>
          <w:rFonts w:ascii="Tahoma" w:hAnsi="Tahoma" w:cs="Tahoma"/>
          <w:i w:val="0"/>
          <w:sz w:val="20"/>
          <w:szCs w:val="20"/>
          <w:u w:val="none"/>
        </w:rPr>
        <w:t xml:space="preserve"> nelle gare che si svolgono in pista, che</w:t>
      </w:r>
      <w:r w:rsidR="00A767A3">
        <w:rPr>
          <w:rFonts w:ascii="Tahoma" w:hAnsi="Tahoma" w:cs="Tahoma"/>
          <w:i w:val="0"/>
          <w:sz w:val="20"/>
          <w:szCs w:val="20"/>
          <w:u w:val="none"/>
        </w:rPr>
        <w:t>:</w:t>
      </w:r>
      <w:r w:rsidRPr="00760DF6">
        <w:rPr>
          <w:rFonts w:ascii="Tahoma" w:hAnsi="Tahoma" w:cs="Tahoma"/>
          <w:i w:val="0"/>
          <w:sz w:val="20"/>
          <w:szCs w:val="20"/>
          <w:u w:val="none"/>
        </w:rPr>
        <w:t xml:space="preserve"> "nel caso di caduta di più della metà dei concorrenti, sarà disposta</w:t>
      </w:r>
      <w:r w:rsidR="00A767A3">
        <w:rPr>
          <w:rFonts w:ascii="Tahoma" w:hAnsi="Tahoma" w:cs="Tahoma"/>
          <w:i w:val="0"/>
          <w:sz w:val="20"/>
          <w:szCs w:val="20"/>
          <w:u w:val="none"/>
        </w:rPr>
        <w:t>:</w:t>
      </w:r>
      <w:r w:rsidRPr="00760DF6">
        <w:rPr>
          <w:rFonts w:ascii="Tahoma" w:hAnsi="Tahoma" w:cs="Tahoma"/>
          <w:i w:val="0"/>
          <w:sz w:val="20"/>
          <w:szCs w:val="20"/>
          <w:u w:val="none"/>
        </w:rPr>
        <w:t xml:space="preserve"> dalla giuria una neutralizzazione, per il tempo che si riterrà necessario, indi sarà data una nuova partenza con le stesse posizioni che i corridori avevano al momento della caduta. In caso di caduta</w:t>
      </w:r>
      <w:r w:rsidR="00375BB2">
        <w:rPr>
          <w:rFonts w:ascii="Tahoma" w:hAnsi="Tahoma" w:cs="Tahoma"/>
          <w:i w:val="0"/>
          <w:sz w:val="20"/>
          <w:szCs w:val="20"/>
          <w:u w:val="none"/>
        </w:rPr>
        <w:t>,</w:t>
      </w:r>
      <w:r w:rsidRPr="00760DF6">
        <w:rPr>
          <w:rFonts w:ascii="Tahoma" w:hAnsi="Tahoma" w:cs="Tahoma"/>
          <w:i w:val="0"/>
          <w:sz w:val="20"/>
          <w:szCs w:val="20"/>
          <w:u w:val="none"/>
        </w:rPr>
        <w:t xml:space="preserve"> foratura o incidente riconosciuto, al corridore incidentato sarà concesso un numero di giri d'abbuono più vicino alla distanza dei mille metri. Tale abbuono non sarà concesso se l'incidente ha luogo negli ultimi cinque giri. I corridori che rientrano dopo i giri di abbuono dovranno collocarsi in coda al gruppo, se lo stesso è compatto, o nel gruppo successivo a quello di cui facevano parte nel caso di gruppo frazionato."</w:t>
      </w:r>
    </w:p>
    <w:p w14:paraId="6DB866DF"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6E701E72" w14:textId="15A89C94"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12</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CHILOMETRO DA FERMO</w:t>
      </w:r>
    </w:p>
    <w:p w14:paraId="5E4CDAB9" w14:textId="1B53C5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partenza deve avvenire alla linea di misurazione, e si effettua con un solo corridore per volta.</w:t>
      </w:r>
    </w:p>
    <w:p w14:paraId="456FC6D8"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zona di riposo viene resa non percorribile con le fasce di gommapiuma.</w:t>
      </w:r>
    </w:p>
    <w:p w14:paraId="6C2C2BED"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L'ordine di partenza sarà stabilito dalla giuria per sorteggio.</w:t>
      </w:r>
    </w:p>
    <w:p w14:paraId="759E0CAB"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Se trattasi di campionato, il campione uscente, se presente, partirà per ultimo.</w:t>
      </w:r>
    </w:p>
    <w:p w14:paraId="4B58F9C7"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Alla partenza i corridori saranno sostenuti tutti dallo stesso ispettore addetto a tale funzione.</w:t>
      </w:r>
    </w:p>
    <w:p w14:paraId="2F73124C" w14:textId="19A3523A"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La ruota anteriore de</w:t>
      </w:r>
      <w:r w:rsidR="00161033">
        <w:rPr>
          <w:rFonts w:ascii="Tahoma" w:hAnsi="Tahoma" w:cs="Tahoma"/>
          <w:i w:val="0"/>
          <w:sz w:val="20"/>
          <w:szCs w:val="20"/>
          <w:u w:val="none"/>
        </w:rPr>
        <w:t>l</w:t>
      </w:r>
      <w:r w:rsidRPr="00760DF6">
        <w:rPr>
          <w:rFonts w:ascii="Tahoma" w:hAnsi="Tahoma" w:cs="Tahoma"/>
          <w:i w:val="0"/>
          <w:sz w:val="20"/>
          <w:szCs w:val="20"/>
          <w:u w:val="none"/>
        </w:rPr>
        <w:t xml:space="preserve"> corridore non deve superare la linea verticale ipotetica alla linea di partenza. Nel caso che un corridore durante la prova subisca un incidente o una caduta, dovrà ripetere la prova con una nuova partenza dopo che almeno cinque altri concorrenti hanno disputato la gara. Ciascun corridore ha diritto a due arresti motivati, pena l'esclusione al terzo arresto anche se motivato</w:t>
      </w:r>
      <w:r w:rsidR="00375BB2">
        <w:rPr>
          <w:rFonts w:ascii="Tahoma" w:hAnsi="Tahoma" w:cs="Tahoma"/>
          <w:i w:val="0"/>
          <w:sz w:val="20"/>
          <w:szCs w:val="20"/>
          <w:u w:val="none"/>
        </w:rPr>
        <w:t>.</w:t>
      </w:r>
      <w:r w:rsidRPr="00760DF6">
        <w:rPr>
          <w:rFonts w:ascii="Tahoma" w:hAnsi="Tahoma" w:cs="Tahoma"/>
          <w:i w:val="0"/>
          <w:sz w:val="20"/>
          <w:szCs w:val="20"/>
          <w:u w:val="none"/>
        </w:rPr>
        <w:t xml:space="preserve">  Si ricorda che l'arresto per incidente, deve essere riconosciuto dalla giuria, art.3 comma (r).</w:t>
      </w:r>
    </w:p>
    <w:p w14:paraId="564F6522"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6C91C0A1" w14:textId="008B8CDF"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13</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CHILOMETRO LANCIATO</w:t>
      </w:r>
    </w:p>
    <w:p w14:paraId="2E97C438"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il tempo di partenza del corridore avviene dopo che io stesso ha provveduto a lanciare il mezzo meccanico, e nel momento in cui la parte avanzata del pneumatico della</w:t>
      </w:r>
    </w:p>
    <w:p w14:paraId="74835643" w14:textId="29963810"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ruota anteriore arriva all'altezza del piano verticale immaginario elevato sulla linea di partenza. La Giuria stabilisce, in relazione alla lunghezza della pista, se il</w:t>
      </w:r>
      <w:r w:rsidR="00444D0D">
        <w:rPr>
          <w:rFonts w:ascii="Tahoma" w:hAnsi="Tahoma" w:cs="Tahoma"/>
          <w:i w:val="0"/>
          <w:sz w:val="20"/>
          <w:szCs w:val="20"/>
          <w:u w:val="none"/>
        </w:rPr>
        <w:t xml:space="preserve"> </w:t>
      </w:r>
      <w:r w:rsidR="0021133F">
        <w:rPr>
          <w:rFonts w:ascii="Tahoma" w:hAnsi="Tahoma" w:cs="Tahoma"/>
          <w:i w:val="0"/>
          <w:sz w:val="20"/>
          <w:szCs w:val="20"/>
          <w:u w:val="none"/>
        </w:rPr>
        <w:t>corridore per " lanciarsi”</w:t>
      </w:r>
      <w:r w:rsidRPr="00760DF6">
        <w:rPr>
          <w:rFonts w:ascii="Tahoma" w:hAnsi="Tahoma" w:cs="Tahoma"/>
          <w:i w:val="0"/>
          <w:sz w:val="20"/>
          <w:szCs w:val="20"/>
          <w:u w:val="none"/>
        </w:rPr>
        <w:t xml:space="preserve"> necessita di un giro o più.  Il rimanente della normativa per analogia è simile al chilometro da fermo.</w:t>
      </w:r>
    </w:p>
    <w:p w14:paraId="3EE7A763"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6D9143E5" w14:textId="32738B02"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F05469">
        <w:rPr>
          <w:rFonts w:ascii="Tahoma" w:hAnsi="Tahoma" w:cs="Tahoma"/>
          <w:b/>
          <w:i w:val="0"/>
          <w:sz w:val="20"/>
          <w:szCs w:val="20"/>
          <w:u w:val="none"/>
        </w:rPr>
        <w:t>14</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GIRO DI PISTA DA FERMO</w:t>
      </w:r>
    </w:p>
    <w:p w14:paraId="78E69642" w14:textId="02F1921C"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da fermo ma con il percorso limitato ad un solo giro di pista.</w:t>
      </w:r>
    </w:p>
    <w:p w14:paraId="580D593B"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411F5BBC" w14:textId="6AE37104"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04048D" w:rsidRPr="00F05469">
        <w:rPr>
          <w:rFonts w:ascii="Tahoma" w:hAnsi="Tahoma" w:cs="Tahoma"/>
          <w:b/>
          <w:i w:val="0"/>
          <w:sz w:val="20"/>
          <w:szCs w:val="20"/>
          <w:u w:val="none"/>
        </w:rPr>
        <w:t>1</w:t>
      </w:r>
      <w:r w:rsidR="00F05469">
        <w:rPr>
          <w:rFonts w:ascii="Tahoma" w:hAnsi="Tahoma" w:cs="Tahoma"/>
          <w:b/>
          <w:i w:val="0"/>
          <w:sz w:val="20"/>
          <w:szCs w:val="20"/>
          <w:u w:val="none"/>
        </w:rPr>
        <w:t>5</w:t>
      </w:r>
      <w:r w:rsidR="0004048D" w:rsidRPr="00F05469">
        <w:rPr>
          <w:rFonts w:ascii="Tahoma" w:hAnsi="Tahoma" w:cs="Tahoma"/>
          <w:b/>
          <w:i w:val="0"/>
          <w:sz w:val="20"/>
          <w:szCs w:val="20"/>
          <w:u w:val="none"/>
        </w:rPr>
        <w:t xml:space="preserve"> </w:t>
      </w:r>
      <w:r w:rsidR="00572DB2" w:rsidRPr="00F05469">
        <w:rPr>
          <w:rFonts w:ascii="Tahoma" w:hAnsi="Tahoma" w:cs="Tahoma"/>
          <w:b/>
          <w:i w:val="0"/>
          <w:sz w:val="20"/>
          <w:szCs w:val="20"/>
          <w:u w:val="none"/>
        </w:rPr>
        <w:t>GIRO DI PISTA LANCIATO</w:t>
      </w:r>
    </w:p>
    <w:p w14:paraId="6B0F1B94"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Come il chilometro lanciato ma con percorso limitato ad un solo giro dl pista</w:t>
      </w:r>
    </w:p>
    <w:p w14:paraId="1325053A" w14:textId="77777777" w:rsidR="00334575" w:rsidRDefault="00334575" w:rsidP="003878E7">
      <w:pPr>
        <w:pStyle w:val="Titolo1"/>
        <w:keepLines/>
        <w:widowControl w:val="0"/>
        <w:ind w:left="426" w:right="446"/>
        <w:contextualSpacing/>
        <w:jc w:val="both"/>
        <w:rPr>
          <w:rFonts w:ascii="Tahoma" w:hAnsi="Tahoma" w:cs="Tahoma"/>
          <w:i w:val="0"/>
          <w:sz w:val="20"/>
          <w:szCs w:val="20"/>
          <w:u w:val="none"/>
        </w:rPr>
      </w:pPr>
    </w:p>
    <w:p w14:paraId="3DA1E644" w14:textId="3BB6B250" w:rsidR="0004048D" w:rsidRPr="00F05469" w:rsidRDefault="00E70E6F" w:rsidP="003878E7">
      <w:pPr>
        <w:pStyle w:val="Titolo1"/>
        <w:keepLines/>
        <w:widowControl w:val="0"/>
        <w:ind w:left="426" w:right="446"/>
        <w:contextualSpacing/>
        <w:jc w:val="both"/>
        <w:rPr>
          <w:rFonts w:ascii="Tahoma" w:hAnsi="Tahoma" w:cs="Tahoma"/>
          <w:b/>
          <w:i w:val="0"/>
          <w:sz w:val="20"/>
          <w:szCs w:val="20"/>
          <w:u w:val="none"/>
        </w:rPr>
      </w:pPr>
      <w:r w:rsidRPr="00B702D1">
        <w:rPr>
          <w:rFonts w:ascii="Tahoma" w:hAnsi="Tahoma" w:cs="Tahoma"/>
          <w:b/>
          <w:i w:val="0"/>
          <w:sz w:val="20"/>
          <w:szCs w:val="20"/>
          <w:u w:val="none"/>
        </w:rPr>
        <w:t>A</w:t>
      </w:r>
      <w:r>
        <w:rPr>
          <w:rFonts w:ascii="Tahoma" w:hAnsi="Tahoma" w:cs="Tahoma"/>
          <w:b/>
          <w:i w:val="0"/>
          <w:sz w:val="20"/>
          <w:szCs w:val="20"/>
          <w:u w:val="none"/>
        </w:rPr>
        <w:t>rt</w:t>
      </w:r>
      <w:r w:rsidRPr="00B702D1">
        <w:rPr>
          <w:rFonts w:ascii="Tahoma" w:hAnsi="Tahoma" w:cs="Tahoma"/>
          <w:b/>
          <w:i w:val="0"/>
          <w:sz w:val="20"/>
          <w:szCs w:val="20"/>
          <w:u w:val="none"/>
        </w:rPr>
        <w:t>.</w:t>
      </w:r>
      <w:r w:rsidR="00572DB2">
        <w:rPr>
          <w:rFonts w:ascii="Tahoma" w:hAnsi="Tahoma" w:cs="Tahoma"/>
          <w:b/>
          <w:i w:val="0"/>
          <w:sz w:val="20"/>
          <w:szCs w:val="20"/>
          <w:u w:val="none"/>
        </w:rPr>
        <w:t xml:space="preserve"> </w:t>
      </w:r>
      <w:r w:rsidR="0004048D" w:rsidRPr="00F05469">
        <w:rPr>
          <w:rFonts w:ascii="Tahoma" w:hAnsi="Tahoma" w:cs="Tahoma"/>
          <w:b/>
          <w:i w:val="0"/>
          <w:sz w:val="20"/>
          <w:szCs w:val="20"/>
          <w:u w:val="none"/>
        </w:rPr>
        <w:t>1</w:t>
      </w:r>
      <w:r w:rsidR="00F05469">
        <w:rPr>
          <w:rFonts w:ascii="Tahoma" w:hAnsi="Tahoma" w:cs="Tahoma"/>
          <w:b/>
          <w:i w:val="0"/>
          <w:sz w:val="20"/>
          <w:szCs w:val="20"/>
          <w:u w:val="none"/>
        </w:rPr>
        <w:t>6</w:t>
      </w:r>
      <w:r w:rsidR="0004048D" w:rsidRPr="00F05469">
        <w:rPr>
          <w:rFonts w:ascii="Tahoma" w:hAnsi="Tahoma" w:cs="Tahoma"/>
          <w:b/>
          <w:i w:val="0"/>
          <w:sz w:val="20"/>
          <w:szCs w:val="20"/>
          <w:u w:val="none"/>
        </w:rPr>
        <w:t xml:space="preserve"> </w:t>
      </w:r>
      <w:r w:rsidR="00572DB2">
        <w:rPr>
          <w:rFonts w:ascii="Tahoma" w:hAnsi="Tahoma" w:cs="Tahoma"/>
          <w:b/>
          <w:i w:val="0"/>
          <w:sz w:val="20"/>
          <w:szCs w:val="20"/>
          <w:u w:val="none"/>
        </w:rPr>
        <w:t>ATTIVITÀ</w:t>
      </w:r>
      <w:r w:rsidR="00572DB2" w:rsidRPr="00F05469">
        <w:rPr>
          <w:rFonts w:ascii="Tahoma" w:hAnsi="Tahoma" w:cs="Tahoma"/>
          <w:b/>
          <w:i w:val="0"/>
          <w:sz w:val="20"/>
          <w:szCs w:val="20"/>
          <w:u w:val="none"/>
        </w:rPr>
        <w:t xml:space="preserve"> CRONOMETRICHE SU STRADA</w:t>
      </w:r>
    </w:p>
    <w:p w14:paraId="070B8EF5" w14:textId="01F591DB"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Sono solo attività competitive e comprendono tutte le attività ciclistiche che hanno la classifica in base al tempo di gara impiegato</w:t>
      </w:r>
      <w:r w:rsidR="00375BB2">
        <w:rPr>
          <w:rFonts w:ascii="Tahoma" w:hAnsi="Tahoma" w:cs="Tahoma"/>
          <w:i w:val="0"/>
          <w:sz w:val="20"/>
          <w:szCs w:val="20"/>
          <w:u w:val="none"/>
        </w:rPr>
        <w:t>.</w:t>
      </w:r>
      <w:r w:rsidRPr="00760DF6">
        <w:rPr>
          <w:rFonts w:ascii="Tahoma" w:hAnsi="Tahoma" w:cs="Tahoma"/>
          <w:i w:val="0"/>
          <w:sz w:val="20"/>
          <w:szCs w:val="20"/>
          <w:u w:val="none"/>
        </w:rPr>
        <w:t xml:space="preserve"> Sono prove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a coppie</w:t>
      </w:r>
      <w:r w:rsidR="00375BB2">
        <w:rPr>
          <w:rFonts w:ascii="Tahoma" w:hAnsi="Tahoma" w:cs="Tahoma"/>
          <w:i w:val="0"/>
          <w:sz w:val="20"/>
          <w:szCs w:val="20"/>
          <w:u w:val="none"/>
        </w:rPr>
        <w:t>,</w:t>
      </w:r>
      <w:r w:rsidRPr="00760DF6">
        <w:rPr>
          <w:rFonts w:ascii="Tahoma" w:hAnsi="Tahoma" w:cs="Tahoma"/>
          <w:i w:val="0"/>
          <w:sz w:val="20"/>
          <w:szCs w:val="20"/>
          <w:u w:val="none"/>
        </w:rPr>
        <w:t xml:space="preserve"> a terne</w:t>
      </w:r>
      <w:r w:rsidR="00375BB2">
        <w:rPr>
          <w:rFonts w:ascii="Tahoma" w:hAnsi="Tahoma" w:cs="Tahoma"/>
          <w:i w:val="0"/>
          <w:sz w:val="20"/>
          <w:szCs w:val="20"/>
          <w:u w:val="none"/>
        </w:rPr>
        <w:t>,</w:t>
      </w:r>
      <w:r w:rsidRPr="00760DF6">
        <w:rPr>
          <w:rFonts w:ascii="Tahoma" w:hAnsi="Tahoma" w:cs="Tahoma"/>
          <w:i w:val="0"/>
          <w:sz w:val="20"/>
          <w:szCs w:val="20"/>
          <w:u w:val="none"/>
        </w:rPr>
        <w:t xml:space="preserve"> a squadre</w:t>
      </w:r>
      <w:r w:rsidR="00375BB2">
        <w:rPr>
          <w:rFonts w:ascii="Tahoma" w:hAnsi="Tahoma" w:cs="Tahoma"/>
          <w:i w:val="0"/>
          <w:sz w:val="20"/>
          <w:szCs w:val="20"/>
          <w:u w:val="none"/>
        </w:rPr>
        <w:t>,</w:t>
      </w:r>
      <w:r w:rsidRPr="00760DF6">
        <w:rPr>
          <w:rFonts w:ascii="Tahoma" w:hAnsi="Tahoma" w:cs="Tahoma"/>
          <w:i w:val="0"/>
          <w:sz w:val="20"/>
          <w:szCs w:val="20"/>
          <w:u w:val="none"/>
        </w:rPr>
        <w:t xml:space="preserve"> maschili</w:t>
      </w:r>
      <w:r w:rsidR="00375BB2">
        <w:rPr>
          <w:rFonts w:ascii="Tahoma" w:hAnsi="Tahoma" w:cs="Tahoma"/>
          <w:i w:val="0"/>
          <w:sz w:val="20"/>
          <w:szCs w:val="20"/>
          <w:u w:val="none"/>
        </w:rPr>
        <w:t>,</w:t>
      </w:r>
      <w:r w:rsidRPr="00760DF6">
        <w:rPr>
          <w:rFonts w:ascii="Tahoma" w:hAnsi="Tahoma" w:cs="Tahoma"/>
          <w:i w:val="0"/>
          <w:sz w:val="20"/>
          <w:szCs w:val="20"/>
          <w:u w:val="none"/>
        </w:rPr>
        <w:t xml:space="preserve"> femminili e miste</w:t>
      </w:r>
      <w:r w:rsidR="00375BB2">
        <w:rPr>
          <w:rFonts w:ascii="Tahoma" w:hAnsi="Tahoma" w:cs="Tahoma"/>
          <w:i w:val="0"/>
          <w:sz w:val="20"/>
          <w:szCs w:val="20"/>
          <w:u w:val="none"/>
        </w:rPr>
        <w:t>,</w:t>
      </w:r>
      <w:r w:rsidRPr="00760DF6">
        <w:rPr>
          <w:rFonts w:ascii="Tahoma" w:hAnsi="Tahoma" w:cs="Tahoma"/>
          <w:i w:val="0"/>
          <w:sz w:val="20"/>
          <w:szCs w:val="20"/>
          <w:u w:val="none"/>
        </w:rPr>
        <w:t xml:space="preserve"> di normo dotati e per handicap</w:t>
      </w:r>
      <w:r w:rsidR="00B9647C">
        <w:rPr>
          <w:rFonts w:ascii="Tahoma" w:hAnsi="Tahoma" w:cs="Tahoma"/>
          <w:i w:val="0"/>
          <w:sz w:val="20"/>
          <w:szCs w:val="20"/>
          <w:u w:val="none"/>
        </w:rPr>
        <w:t>,</w:t>
      </w:r>
      <w:r w:rsidRPr="00760DF6">
        <w:rPr>
          <w:rFonts w:ascii="Tahoma" w:hAnsi="Tahoma" w:cs="Tahoma"/>
          <w:i w:val="0"/>
          <w:sz w:val="20"/>
          <w:szCs w:val="20"/>
          <w:u w:val="none"/>
        </w:rPr>
        <w:t xml:space="preserve"> con l’uso di qualsiasi bicicletta</w:t>
      </w:r>
      <w:r w:rsidR="00375BB2">
        <w:rPr>
          <w:rFonts w:ascii="Tahoma" w:hAnsi="Tahoma" w:cs="Tahoma"/>
          <w:i w:val="0"/>
          <w:sz w:val="20"/>
          <w:szCs w:val="20"/>
          <w:u w:val="none"/>
        </w:rPr>
        <w:t>.</w:t>
      </w:r>
    </w:p>
    <w:p w14:paraId="510DFF01" w14:textId="45D0A80D"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Nelle attività a coppie e a squadre possono essere di gruppo (per società) o a staffetta con diverse frazioni con tempi sia individuali</w:t>
      </w:r>
      <w:r w:rsidR="00375BB2">
        <w:rPr>
          <w:rFonts w:ascii="Tahoma" w:hAnsi="Tahoma" w:cs="Tahoma"/>
          <w:i w:val="0"/>
          <w:sz w:val="20"/>
          <w:szCs w:val="20"/>
          <w:u w:val="none"/>
        </w:rPr>
        <w:t>,</w:t>
      </w:r>
      <w:r w:rsidRPr="00760DF6">
        <w:rPr>
          <w:rFonts w:ascii="Tahoma" w:hAnsi="Tahoma" w:cs="Tahoma"/>
          <w:i w:val="0"/>
          <w:sz w:val="20"/>
          <w:szCs w:val="20"/>
          <w:u w:val="none"/>
        </w:rPr>
        <w:t xml:space="preserve"> che totali (somma delle frazioni), sia con bici da strada</w:t>
      </w:r>
      <w:r w:rsidR="00375BB2">
        <w:rPr>
          <w:rFonts w:ascii="Tahoma" w:hAnsi="Tahoma" w:cs="Tahoma"/>
          <w:i w:val="0"/>
          <w:sz w:val="20"/>
          <w:szCs w:val="20"/>
          <w:u w:val="none"/>
        </w:rPr>
        <w:t>,</w:t>
      </w:r>
      <w:r w:rsidR="00814160">
        <w:rPr>
          <w:rFonts w:ascii="Tahoma" w:hAnsi="Tahoma" w:cs="Tahoma"/>
          <w:i w:val="0"/>
          <w:sz w:val="20"/>
          <w:szCs w:val="20"/>
          <w:u w:val="none"/>
        </w:rPr>
        <w:t xml:space="preserve"> </w:t>
      </w:r>
      <w:r w:rsidRPr="00760DF6">
        <w:rPr>
          <w:rFonts w:ascii="Tahoma" w:hAnsi="Tahoma" w:cs="Tahoma"/>
          <w:i w:val="0"/>
          <w:sz w:val="20"/>
          <w:szCs w:val="20"/>
          <w:u w:val="none"/>
        </w:rPr>
        <w:t>da</w:t>
      </w:r>
      <w:r w:rsidR="00814160">
        <w:rPr>
          <w:rFonts w:ascii="Tahoma" w:hAnsi="Tahoma" w:cs="Tahoma"/>
          <w:i w:val="0"/>
          <w:sz w:val="20"/>
          <w:szCs w:val="20"/>
          <w:u w:val="none"/>
        </w:rPr>
        <w:t xml:space="preserve"> </w:t>
      </w:r>
      <w:r w:rsidRPr="00760DF6">
        <w:rPr>
          <w:rFonts w:ascii="Tahoma" w:hAnsi="Tahoma" w:cs="Tahoma"/>
          <w:i w:val="0"/>
          <w:sz w:val="20"/>
          <w:szCs w:val="20"/>
          <w:u w:val="none"/>
        </w:rPr>
        <w:t xml:space="preserve">mtb, da ciclocross, city bike, </w:t>
      </w:r>
      <w:r w:rsidR="008F45D3" w:rsidRPr="00760DF6">
        <w:rPr>
          <w:rFonts w:ascii="Tahoma" w:hAnsi="Tahoma" w:cs="Tahoma"/>
          <w:i w:val="0"/>
          <w:sz w:val="20"/>
          <w:szCs w:val="20"/>
          <w:u w:val="none"/>
        </w:rPr>
        <w:t>bici normali, macchine a pedali</w:t>
      </w:r>
      <w:r w:rsidRPr="00760DF6">
        <w:rPr>
          <w:rFonts w:ascii="Tahoma" w:hAnsi="Tahoma" w:cs="Tahoma"/>
          <w:i w:val="0"/>
          <w:sz w:val="20"/>
          <w:szCs w:val="20"/>
          <w:u w:val="none"/>
        </w:rPr>
        <w:t>,</w:t>
      </w:r>
      <w:r w:rsidR="008F45D3" w:rsidRPr="00760DF6">
        <w:rPr>
          <w:rFonts w:ascii="Tahoma" w:hAnsi="Tahoma" w:cs="Tahoma"/>
          <w:i w:val="0"/>
          <w:sz w:val="20"/>
          <w:szCs w:val="20"/>
          <w:u w:val="none"/>
        </w:rPr>
        <w:t xml:space="preserve"> </w:t>
      </w:r>
      <w:r w:rsidRPr="00760DF6">
        <w:rPr>
          <w:rFonts w:ascii="Tahoma" w:hAnsi="Tahoma" w:cs="Tahoma"/>
          <w:i w:val="0"/>
          <w:sz w:val="20"/>
          <w:szCs w:val="20"/>
          <w:u w:val="none"/>
        </w:rPr>
        <w:t>handbike</w:t>
      </w:r>
      <w:r w:rsidR="00375BB2">
        <w:rPr>
          <w:rFonts w:ascii="Tahoma" w:hAnsi="Tahoma" w:cs="Tahoma"/>
          <w:i w:val="0"/>
          <w:sz w:val="20"/>
          <w:szCs w:val="20"/>
          <w:u w:val="none"/>
        </w:rPr>
        <w:t>,</w:t>
      </w:r>
      <w:r w:rsidRPr="00760DF6">
        <w:rPr>
          <w:rFonts w:ascii="Tahoma" w:hAnsi="Tahoma" w:cs="Tahoma"/>
          <w:i w:val="0"/>
          <w:sz w:val="20"/>
          <w:szCs w:val="20"/>
          <w:u w:val="none"/>
        </w:rPr>
        <w:t xml:space="preserve"> sia su strada che in fuori strada</w:t>
      </w:r>
      <w:r w:rsidR="00375BB2">
        <w:rPr>
          <w:rFonts w:ascii="Tahoma" w:hAnsi="Tahoma" w:cs="Tahoma"/>
          <w:i w:val="0"/>
          <w:sz w:val="20"/>
          <w:szCs w:val="20"/>
          <w:u w:val="none"/>
        </w:rPr>
        <w:t>,</w:t>
      </w:r>
      <w:r w:rsidRPr="00760DF6">
        <w:rPr>
          <w:rFonts w:ascii="Tahoma" w:hAnsi="Tahoma" w:cs="Tahoma"/>
          <w:i w:val="0"/>
          <w:sz w:val="20"/>
          <w:szCs w:val="20"/>
          <w:u w:val="none"/>
        </w:rPr>
        <w:t xml:space="preserve"> in pianura che in salita.</w:t>
      </w:r>
    </w:p>
    <w:p w14:paraId="20FCB45D" w14:textId="7C83EB64"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norme dell'attività amatoriale</w:t>
      </w:r>
      <w:r w:rsidR="00375BB2">
        <w:rPr>
          <w:rFonts w:ascii="Tahoma" w:hAnsi="Tahoma" w:cs="Tahoma"/>
          <w:i w:val="0"/>
          <w:sz w:val="20"/>
          <w:szCs w:val="20"/>
          <w:u w:val="none"/>
        </w:rPr>
        <w:t>,</w:t>
      </w:r>
      <w:r w:rsidRPr="00760DF6">
        <w:rPr>
          <w:rFonts w:ascii="Tahoma" w:hAnsi="Tahoma" w:cs="Tahoma"/>
          <w:i w:val="0"/>
          <w:sz w:val="20"/>
          <w:szCs w:val="20"/>
          <w:u w:val="none"/>
        </w:rPr>
        <w:t xml:space="preserve"> le categorie sono quelle dell'attività amatoriale vedi paragrafi ART 1-1,1-3, 1-4, 1-5, 1-6</w:t>
      </w:r>
      <w:r w:rsidR="00375BB2">
        <w:rPr>
          <w:rFonts w:ascii="Tahoma" w:hAnsi="Tahoma" w:cs="Tahoma"/>
          <w:i w:val="0"/>
          <w:sz w:val="20"/>
          <w:szCs w:val="20"/>
          <w:u w:val="none"/>
        </w:rPr>
        <w:t>,</w:t>
      </w:r>
      <w:r w:rsidRPr="00760DF6">
        <w:rPr>
          <w:rFonts w:ascii="Tahoma" w:hAnsi="Tahoma" w:cs="Tahoma"/>
          <w:i w:val="0"/>
          <w:sz w:val="20"/>
          <w:szCs w:val="20"/>
          <w:u w:val="none"/>
        </w:rPr>
        <w:t xml:space="preserve"> 1-9 del regolamento tecnico</w:t>
      </w:r>
      <w:r w:rsidR="00375BB2">
        <w:rPr>
          <w:rFonts w:ascii="Tahoma" w:hAnsi="Tahoma" w:cs="Tahoma"/>
          <w:i w:val="0"/>
          <w:sz w:val="20"/>
          <w:szCs w:val="20"/>
          <w:u w:val="none"/>
        </w:rPr>
        <w:t>,</w:t>
      </w:r>
      <w:r w:rsidRPr="00760DF6">
        <w:rPr>
          <w:rFonts w:ascii="Tahoma" w:hAnsi="Tahoma" w:cs="Tahoma"/>
          <w:i w:val="0"/>
          <w:sz w:val="20"/>
          <w:szCs w:val="20"/>
          <w:u w:val="none"/>
        </w:rPr>
        <w:t xml:space="preserve"> delle integrazioni dell'attività della pista</w:t>
      </w:r>
      <w:r w:rsidR="00375BB2">
        <w:rPr>
          <w:rFonts w:ascii="Tahoma" w:hAnsi="Tahoma" w:cs="Tahoma"/>
          <w:i w:val="0"/>
          <w:sz w:val="20"/>
          <w:szCs w:val="20"/>
          <w:u w:val="none"/>
        </w:rPr>
        <w:t>,</w:t>
      </w:r>
      <w:r w:rsidRPr="00760DF6">
        <w:rPr>
          <w:rFonts w:ascii="Tahoma" w:hAnsi="Tahoma" w:cs="Tahoma"/>
          <w:i w:val="0"/>
          <w:sz w:val="20"/>
          <w:szCs w:val="20"/>
          <w:u w:val="none"/>
        </w:rPr>
        <w:t xml:space="preserve">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e delle norme generali</w:t>
      </w:r>
      <w:r w:rsidR="00375BB2">
        <w:rPr>
          <w:rFonts w:ascii="Tahoma" w:hAnsi="Tahoma" w:cs="Tahoma"/>
          <w:i w:val="0"/>
          <w:sz w:val="20"/>
          <w:szCs w:val="20"/>
          <w:u w:val="none"/>
        </w:rPr>
        <w:t>.</w:t>
      </w:r>
    </w:p>
    <w:p w14:paraId="19A015F3" w14:textId="7595F6A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Dal punto di vista disciplinare valgono le norme disciplinari del ciclismo competitivo</w:t>
      </w:r>
      <w:r w:rsidR="00814160">
        <w:rPr>
          <w:rFonts w:ascii="Tahoma" w:hAnsi="Tahoma" w:cs="Tahoma"/>
          <w:i w:val="0"/>
          <w:sz w:val="20"/>
          <w:szCs w:val="20"/>
          <w:u w:val="none"/>
        </w:rPr>
        <w:t>.</w:t>
      </w:r>
      <w:r w:rsidRPr="00760DF6">
        <w:rPr>
          <w:rFonts w:ascii="Tahoma" w:hAnsi="Tahoma" w:cs="Tahoma"/>
          <w:i w:val="0"/>
          <w:sz w:val="20"/>
          <w:szCs w:val="20"/>
          <w:u w:val="none"/>
        </w:rPr>
        <w:t xml:space="preserve"> </w:t>
      </w:r>
    </w:p>
    <w:p w14:paraId="2D76CDAA" w14:textId="3585CB4C"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 xml:space="preserve">Fa da casistica e da norma organizzativa </w:t>
      </w:r>
      <w:r w:rsidR="00C10CFB">
        <w:rPr>
          <w:rFonts w:ascii="Tahoma" w:hAnsi="Tahoma" w:cs="Tahoma"/>
          <w:i w:val="0"/>
          <w:sz w:val="20"/>
          <w:szCs w:val="20"/>
          <w:u w:val="none"/>
        </w:rPr>
        <w:t>t</w:t>
      </w:r>
      <w:r w:rsidRPr="00760DF6">
        <w:rPr>
          <w:rFonts w:ascii="Tahoma" w:hAnsi="Tahoma" w:cs="Tahoma"/>
          <w:i w:val="0"/>
          <w:sz w:val="20"/>
          <w:szCs w:val="20"/>
          <w:u w:val="none"/>
        </w:rPr>
        <w:t>ecnica dell'attività su pista e attività cronometriche</w:t>
      </w:r>
      <w:r w:rsidR="00375BB2">
        <w:rPr>
          <w:rFonts w:ascii="Tahoma" w:hAnsi="Tahoma" w:cs="Tahoma"/>
          <w:i w:val="0"/>
          <w:sz w:val="20"/>
          <w:szCs w:val="20"/>
          <w:u w:val="none"/>
        </w:rPr>
        <w:t>.</w:t>
      </w:r>
      <w:r w:rsidRPr="00760DF6">
        <w:rPr>
          <w:rFonts w:ascii="Tahoma" w:hAnsi="Tahoma" w:cs="Tahoma"/>
          <w:i w:val="0"/>
          <w:sz w:val="20"/>
          <w:szCs w:val="20"/>
          <w:u w:val="none"/>
        </w:rPr>
        <w:t xml:space="preserve"> ATTIVITA' CRONOMETRICHE IN MTB e FUORI STRADA</w:t>
      </w:r>
    </w:p>
    <w:p w14:paraId="41BCCA0D" w14:textId="52FA1426"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regole dell'attività cronometriche su strada e il regolamento di mountain bike e delle norme generali</w:t>
      </w:r>
      <w:r w:rsidR="00375BB2">
        <w:rPr>
          <w:rFonts w:ascii="Tahoma" w:hAnsi="Tahoma" w:cs="Tahoma"/>
          <w:i w:val="0"/>
          <w:sz w:val="20"/>
          <w:szCs w:val="20"/>
          <w:u w:val="none"/>
        </w:rPr>
        <w:t>.</w:t>
      </w:r>
    </w:p>
    <w:p w14:paraId="02A01FA8"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RECORD IN FUORI STRADA</w:t>
      </w:r>
    </w:p>
    <w:p w14:paraId="53EB15B8" w14:textId="152454EA"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r w:rsidRPr="00760DF6">
        <w:rPr>
          <w:rFonts w:ascii="Tahoma" w:hAnsi="Tahoma" w:cs="Tahoma"/>
          <w:i w:val="0"/>
          <w:sz w:val="20"/>
          <w:szCs w:val="20"/>
          <w:u w:val="none"/>
        </w:rPr>
        <w:t>Valgono le regole dell'attività cronometriche in mtb</w:t>
      </w:r>
      <w:r w:rsidR="00375BB2">
        <w:rPr>
          <w:rFonts w:ascii="Tahoma" w:hAnsi="Tahoma" w:cs="Tahoma"/>
          <w:i w:val="0"/>
          <w:sz w:val="20"/>
          <w:szCs w:val="20"/>
          <w:u w:val="none"/>
        </w:rPr>
        <w:t>,</w:t>
      </w:r>
      <w:r w:rsidRPr="00760DF6">
        <w:rPr>
          <w:rFonts w:ascii="Tahoma" w:hAnsi="Tahoma" w:cs="Tahoma"/>
          <w:i w:val="0"/>
          <w:sz w:val="20"/>
          <w:szCs w:val="20"/>
          <w:u w:val="none"/>
        </w:rPr>
        <w:t xml:space="preserve"> che in fuoristrada e le norme dell'attività su pista e dei </w:t>
      </w:r>
      <w:proofErr w:type="spellStart"/>
      <w:r w:rsidRPr="00760DF6">
        <w:rPr>
          <w:rFonts w:ascii="Tahoma" w:hAnsi="Tahoma" w:cs="Tahoma"/>
          <w:i w:val="0"/>
          <w:sz w:val="20"/>
          <w:szCs w:val="20"/>
          <w:u w:val="none"/>
        </w:rPr>
        <w:t>records</w:t>
      </w:r>
      <w:proofErr w:type="spellEnd"/>
      <w:r w:rsidRPr="00760DF6">
        <w:rPr>
          <w:rFonts w:ascii="Tahoma" w:hAnsi="Tahoma" w:cs="Tahoma"/>
          <w:i w:val="0"/>
          <w:sz w:val="20"/>
          <w:szCs w:val="20"/>
          <w:u w:val="none"/>
        </w:rPr>
        <w:t xml:space="preserve"> su strada</w:t>
      </w:r>
      <w:r w:rsidR="00375BB2">
        <w:rPr>
          <w:rFonts w:ascii="Tahoma" w:hAnsi="Tahoma" w:cs="Tahoma"/>
          <w:i w:val="0"/>
          <w:sz w:val="20"/>
          <w:szCs w:val="20"/>
          <w:u w:val="none"/>
        </w:rPr>
        <w:t>.</w:t>
      </w:r>
      <w:r w:rsidR="00814160">
        <w:rPr>
          <w:rFonts w:ascii="Tahoma" w:hAnsi="Tahoma" w:cs="Tahoma"/>
          <w:i w:val="0"/>
          <w:sz w:val="20"/>
          <w:szCs w:val="20"/>
          <w:u w:val="none"/>
        </w:rPr>
        <w:t xml:space="preserve"> </w:t>
      </w:r>
      <w:r w:rsidRPr="00760DF6">
        <w:rPr>
          <w:rFonts w:ascii="Tahoma" w:hAnsi="Tahoma" w:cs="Tahoma"/>
          <w:i w:val="0"/>
          <w:sz w:val="20"/>
          <w:szCs w:val="20"/>
          <w:u w:val="none"/>
        </w:rPr>
        <w:t>Valgono sempre le norme ed il regolamento dell'attività competitiva in mountain bike</w:t>
      </w:r>
      <w:r w:rsidR="00375BB2">
        <w:rPr>
          <w:rFonts w:ascii="Tahoma" w:hAnsi="Tahoma" w:cs="Tahoma"/>
          <w:i w:val="0"/>
          <w:sz w:val="20"/>
          <w:szCs w:val="20"/>
          <w:u w:val="none"/>
        </w:rPr>
        <w:t>.</w:t>
      </w:r>
    </w:p>
    <w:p w14:paraId="7CAD1BB1"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180C6311"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2E415021"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1AABCA5F"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4B7F63D2" w14:textId="77777777" w:rsidR="0004048D" w:rsidRPr="00760DF6" w:rsidRDefault="0004048D" w:rsidP="003878E7">
      <w:pPr>
        <w:pStyle w:val="Titolo1"/>
        <w:keepLines/>
        <w:widowControl w:val="0"/>
        <w:ind w:left="426" w:right="446"/>
        <w:contextualSpacing/>
        <w:jc w:val="both"/>
        <w:rPr>
          <w:rFonts w:ascii="Tahoma" w:hAnsi="Tahoma" w:cs="Tahoma"/>
          <w:i w:val="0"/>
          <w:sz w:val="20"/>
          <w:szCs w:val="20"/>
          <w:u w:val="none"/>
        </w:rPr>
      </w:pPr>
    </w:p>
    <w:p w14:paraId="02386B18" w14:textId="77777777"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14:paraId="49711A43" w14:textId="77777777" w:rsidR="00E132B3" w:rsidRDefault="00E132B3" w:rsidP="003878E7">
      <w:pPr>
        <w:pStyle w:val="Titolo1"/>
        <w:keepLines/>
        <w:widowControl w:val="0"/>
        <w:ind w:left="426" w:right="446"/>
        <w:contextualSpacing/>
        <w:jc w:val="both"/>
        <w:rPr>
          <w:rFonts w:ascii="Tahoma" w:hAnsi="Tahoma" w:cs="Tahoma"/>
          <w:b/>
          <w:i w:val="0"/>
          <w:color w:val="FF0000"/>
          <w:w w:val="150"/>
          <w:szCs w:val="22"/>
          <w:u w:val="none"/>
        </w:rPr>
      </w:pPr>
    </w:p>
    <w:p w14:paraId="1BC284BB" w14:textId="77777777" w:rsidR="00126152" w:rsidRPr="009B0854" w:rsidRDefault="00126152" w:rsidP="00632EBD">
      <w:pPr>
        <w:pStyle w:val="Titolo1"/>
        <w:keepNext w:val="0"/>
        <w:keepLines/>
        <w:widowControl w:val="0"/>
        <w:ind w:left="426" w:right="304"/>
        <w:contextualSpacing/>
        <w:jc w:val="both"/>
        <w:rPr>
          <w:rFonts w:ascii="Tahoma" w:hAnsi="Tahoma" w:cs="Tahoma"/>
          <w:b/>
          <w:i w:val="0"/>
          <w:iCs w:val="0"/>
          <w:color w:val="C00000"/>
          <w:sz w:val="32"/>
          <w:szCs w:val="32"/>
          <w:u w:val="none"/>
        </w:rPr>
      </w:pPr>
      <w:r w:rsidRPr="009B0854">
        <w:rPr>
          <w:rFonts w:ascii="Tahoma" w:hAnsi="Tahoma" w:cs="Tahoma"/>
          <w:b/>
          <w:i w:val="0"/>
          <w:iCs w:val="0"/>
          <w:color w:val="C00000"/>
          <w:sz w:val="32"/>
          <w:szCs w:val="32"/>
          <w:u w:val="none"/>
        </w:rPr>
        <w:t>FORMAZIONE</w:t>
      </w:r>
    </w:p>
    <w:p w14:paraId="106AAAF1" w14:textId="77777777" w:rsidR="00126152" w:rsidRPr="00760DF6" w:rsidRDefault="00126152" w:rsidP="00632EBD">
      <w:pPr>
        <w:pStyle w:val="Corpotesto"/>
        <w:keepLines/>
        <w:ind w:left="426" w:right="304"/>
        <w:contextualSpacing/>
        <w:rPr>
          <w:rFonts w:ascii="Tahoma" w:hAnsi="Tahoma" w:cs="Tahoma"/>
          <w:sz w:val="20"/>
          <w:highlight w:val="magenta"/>
        </w:rPr>
      </w:pPr>
    </w:p>
    <w:p w14:paraId="672C8B15" w14:textId="77777777" w:rsidR="00126152" w:rsidRPr="00C46407" w:rsidRDefault="00126152" w:rsidP="00632EBD">
      <w:pPr>
        <w:keepLines/>
        <w:widowControl w:val="0"/>
        <w:ind w:left="426" w:right="304"/>
        <w:contextualSpacing/>
        <w:jc w:val="both"/>
        <w:rPr>
          <w:rFonts w:ascii="Tahoma" w:hAnsi="Tahoma" w:cs="Tahoma"/>
          <w:b/>
          <w:color w:val="C00000"/>
        </w:rPr>
      </w:pPr>
      <w:r w:rsidRPr="00C46407">
        <w:rPr>
          <w:rFonts w:ascii="Tahoma" w:hAnsi="Tahoma" w:cs="Tahoma"/>
          <w:b/>
          <w:color w:val="C00000"/>
        </w:rPr>
        <w:lastRenderedPageBreak/>
        <w:t>Definizione della formazione</w:t>
      </w:r>
    </w:p>
    <w:p w14:paraId="32E092ED" w14:textId="77777777" w:rsidR="00126152" w:rsidRPr="00760DF6" w:rsidRDefault="00126152" w:rsidP="00632EBD">
      <w:pPr>
        <w:pStyle w:val="Corpotesto"/>
        <w:keepLines/>
        <w:ind w:left="426" w:right="304"/>
        <w:contextualSpacing/>
        <w:rPr>
          <w:rFonts w:ascii="Tahoma" w:hAnsi="Tahoma" w:cs="Tahoma"/>
          <w:sz w:val="20"/>
        </w:rPr>
      </w:pPr>
      <w:r w:rsidRPr="00760DF6">
        <w:rPr>
          <w:rFonts w:ascii="Tahoma" w:hAnsi="Tahoma" w:cs="Tahoma"/>
          <w:sz w:val="20"/>
        </w:rPr>
        <w:t xml:space="preserve">Per ciascuna attività, approvata dal CN, afferente la </w:t>
      </w:r>
      <w:r>
        <w:rPr>
          <w:rFonts w:ascii="Tahoma" w:hAnsi="Tahoma" w:cs="Tahoma"/>
          <w:sz w:val="20"/>
        </w:rPr>
        <w:t>UISP SdA Ciclismo</w:t>
      </w:r>
      <w:r w:rsidRPr="00760DF6">
        <w:rPr>
          <w:rFonts w:ascii="Tahoma" w:hAnsi="Tahoma" w:cs="Tahoma"/>
          <w:sz w:val="20"/>
        </w:rPr>
        <w:t xml:space="preserve"> sono previsti percorsi formativi da svolgersi in conformità con quanto previsto dal Regolamento Nazionale Formazione </w:t>
      </w:r>
      <w:r>
        <w:rPr>
          <w:rFonts w:ascii="Tahoma" w:hAnsi="Tahoma" w:cs="Tahoma"/>
          <w:sz w:val="20"/>
        </w:rPr>
        <w:t>UISP</w:t>
      </w:r>
      <w:r w:rsidRPr="00760DF6">
        <w:rPr>
          <w:rFonts w:ascii="Tahoma" w:hAnsi="Tahoma" w:cs="Tahoma"/>
          <w:sz w:val="20"/>
        </w:rPr>
        <w:t xml:space="preserve">. </w:t>
      </w:r>
    </w:p>
    <w:p w14:paraId="6C714FF5" w14:textId="77777777" w:rsidR="00126152" w:rsidRPr="00760DF6" w:rsidRDefault="00126152" w:rsidP="00632EBD">
      <w:pPr>
        <w:pStyle w:val="Corpotesto"/>
        <w:keepLines/>
        <w:ind w:left="426" w:right="304"/>
        <w:contextualSpacing/>
        <w:rPr>
          <w:rFonts w:ascii="Tahoma" w:hAnsi="Tahoma" w:cs="Tahoma"/>
          <w:sz w:val="20"/>
        </w:rPr>
      </w:pPr>
    </w:p>
    <w:p w14:paraId="52155D3E" w14:textId="77777777" w:rsidR="00126152" w:rsidRPr="00760DF6" w:rsidRDefault="00126152" w:rsidP="00632EBD">
      <w:pPr>
        <w:pStyle w:val="Rientrocorpodeltesto3"/>
        <w:keepLines/>
        <w:spacing w:line="240" w:lineRule="auto"/>
        <w:ind w:right="304"/>
        <w:contextualSpacing/>
        <w:rPr>
          <w:rFonts w:ascii="Tahoma" w:hAnsi="Tahoma" w:cs="Tahoma"/>
          <w:sz w:val="20"/>
        </w:rPr>
      </w:pPr>
      <w:r w:rsidRPr="00760DF6">
        <w:rPr>
          <w:rFonts w:ascii="Tahoma" w:hAnsi="Tahoma" w:cs="Tahoma"/>
          <w:sz w:val="20"/>
        </w:rPr>
        <w:t xml:space="preserve">La UISP nelle attività di </w:t>
      </w:r>
      <w:r>
        <w:rPr>
          <w:rFonts w:ascii="Tahoma" w:hAnsi="Tahoma" w:cs="Tahoma"/>
          <w:sz w:val="20"/>
        </w:rPr>
        <w:t>Ciclismo</w:t>
      </w:r>
      <w:r w:rsidRPr="00760DF6">
        <w:rPr>
          <w:rFonts w:ascii="Tahoma" w:hAnsi="Tahoma" w:cs="Tahoma"/>
          <w:sz w:val="20"/>
        </w:rPr>
        <w:t xml:space="preserve"> organizzate attraverso la specifica UISP </w:t>
      </w:r>
      <w:r>
        <w:rPr>
          <w:rFonts w:ascii="Tahoma" w:hAnsi="Tahoma" w:cs="Tahoma"/>
          <w:sz w:val="20"/>
        </w:rPr>
        <w:t>SdA Ciclismo</w:t>
      </w:r>
      <w:r w:rsidRPr="00760DF6">
        <w:rPr>
          <w:rFonts w:ascii="Tahoma" w:hAnsi="Tahoma" w:cs="Tahoma"/>
          <w:sz w:val="20"/>
        </w:rPr>
        <w:t xml:space="preserve">, riconosce quale obiettivo primario della formazione la trasmissione di principi e comportamenti atti a perseguire il mantenimento e, se necessario, la riconduzione del </w:t>
      </w:r>
      <w:r>
        <w:rPr>
          <w:rFonts w:ascii="Tahoma" w:hAnsi="Tahoma" w:cs="Tahoma"/>
          <w:sz w:val="20"/>
        </w:rPr>
        <w:t>Ciclismo</w:t>
      </w:r>
      <w:r w:rsidRPr="00760DF6">
        <w:rPr>
          <w:rFonts w:ascii="Tahoma" w:hAnsi="Tahoma" w:cs="Tahoma"/>
          <w:sz w:val="20"/>
        </w:rPr>
        <w:t xml:space="preserve">, a esclusivo fenomeno sportivo, in un ambito </w:t>
      </w:r>
      <w:r>
        <w:rPr>
          <w:rFonts w:ascii="Tahoma" w:hAnsi="Tahoma" w:cs="Tahoma"/>
          <w:sz w:val="20"/>
        </w:rPr>
        <w:t xml:space="preserve">anche </w:t>
      </w:r>
      <w:r w:rsidRPr="00760DF6">
        <w:rPr>
          <w:rFonts w:ascii="Tahoma" w:hAnsi="Tahoma" w:cs="Tahoma"/>
          <w:sz w:val="20"/>
        </w:rPr>
        <w:t>di competizione leale e rispettosa delle capacità e delle possibilità dei praticanti.</w:t>
      </w:r>
    </w:p>
    <w:p w14:paraId="18A6FB74"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p>
    <w:p w14:paraId="59094224"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r w:rsidRPr="00760DF6">
        <w:rPr>
          <w:rFonts w:ascii="Tahoma" w:eastAsia="Times New Roman" w:hAnsi="Tahoma" w:cs="Tahoma"/>
          <w:b w:val="0"/>
          <w:bCs w:val="0"/>
          <w:i w:val="0"/>
          <w:iCs w:val="0"/>
          <w:color w:val="auto"/>
          <w:sz w:val="20"/>
          <w:szCs w:val="20"/>
        </w:rPr>
        <w:t xml:space="preserve">A tale proposito l’attività formativa organizzata con il coinvolgimento </w:t>
      </w:r>
      <w:r>
        <w:rPr>
          <w:rFonts w:ascii="Tahoma" w:eastAsia="Times New Roman" w:hAnsi="Tahoma" w:cs="Tahoma"/>
          <w:b w:val="0"/>
          <w:bCs w:val="0"/>
          <w:i w:val="0"/>
          <w:iCs w:val="0"/>
          <w:color w:val="auto"/>
          <w:sz w:val="20"/>
          <w:szCs w:val="20"/>
        </w:rPr>
        <w:t>del SdA Ciclismo</w:t>
      </w:r>
      <w:r w:rsidRPr="00760DF6">
        <w:rPr>
          <w:rFonts w:ascii="Tahoma" w:eastAsia="Times New Roman" w:hAnsi="Tahoma" w:cs="Tahoma"/>
          <w:b w:val="0"/>
          <w:bCs w:val="0"/>
          <w:i w:val="0"/>
          <w:iCs w:val="0"/>
          <w:color w:val="auto"/>
          <w:sz w:val="20"/>
          <w:szCs w:val="20"/>
        </w:rPr>
        <w:t xml:space="preserve">, deve fornire ai discenti, su tutto il territorio nazionale, oltre alle indispensabili conoscenze tecniche afferenti al proprio settore (attività, disciplinare, </w:t>
      </w:r>
      <w:r>
        <w:rPr>
          <w:rFonts w:ascii="Tahoma" w:eastAsia="Times New Roman" w:hAnsi="Tahoma" w:cs="Tahoma"/>
          <w:b w:val="0"/>
          <w:bCs w:val="0"/>
          <w:i w:val="0"/>
          <w:iCs w:val="0"/>
          <w:color w:val="auto"/>
          <w:sz w:val="20"/>
          <w:szCs w:val="20"/>
        </w:rPr>
        <w:t>giudicante</w:t>
      </w:r>
      <w:r w:rsidRPr="00760DF6">
        <w:rPr>
          <w:rFonts w:ascii="Tahoma" w:eastAsia="Times New Roman" w:hAnsi="Tahoma" w:cs="Tahoma"/>
          <w:b w:val="0"/>
          <w:bCs w:val="0"/>
          <w:i w:val="0"/>
          <w:iCs w:val="0"/>
          <w:color w:val="auto"/>
          <w:sz w:val="20"/>
          <w:szCs w:val="20"/>
        </w:rPr>
        <w:t xml:space="preserve">, etc.) anche quelle di base necessarie alla pratica ed alla diffusione dello </w:t>
      </w:r>
      <w:proofErr w:type="spellStart"/>
      <w:r w:rsidRPr="00760DF6">
        <w:rPr>
          <w:rFonts w:ascii="Tahoma" w:eastAsia="Times New Roman" w:hAnsi="Tahoma" w:cs="Tahoma"/>
          <w:b w:val="0"/>
          <w:bCs w:val="0"/>
          <w:i w:val="0"/>
          <w:iCs w:val="0"/>
          <w:color w:val="auto"/>
          <w:sz w:val="20"/>
          <w:szCs w:val="20"/>
        </w:rPr>
        <w:t>sportpertutti</w:t>
      </w:r>
      <w:proofErr w:type="spellEnd"/>
      <w:r w:rsidRPr="00760DF6">
        <w:rPr>
          <w:rFonts w:ascii="Tahoma" w:eastAsia="Times New Roman" w:hAnsi="Tahoma" w:cs="Tahoma"/>
          <w:b w:val="0"/>
          <w:bCs w:val="0"/>
          <w:i w:val="0"/>
          <w:iCs w:val="0"/>
          <w:color w:val="auto"/>
          <w:sz w:val="20"/>
          <w:szCs w:val="20"/>
        </w:rPr>
        <w:t>.</w:t>
      </w:r>
    </w:p>
    <w:p w14:paraId="533B5756" w14:textId="77777777" w:rsidR="00126152" w:rsidRPr="00760DF6" w:rsidRDefault="00126152" w:rsidP="00632EBD">
      <w:pPr>
        <w:keepLines/>
        <w:widowControl w:val="0"/>
        <w:ind w:left="426" w:right="304"/>
        <w:contextualSpacing/>
        <w:jc w:val="both"/>
        <w:rPr>
          <w:rFonts w:ascii="Tahoma" w:hAnsi="Tahoma" w:cs="Tahoma"/>
          <w:sz w:val="20"/>
          <w:szCs w:val="20"/>
        </w:rPr>
      </w:pPr>
    </w:p>
    <w:p w14:paraId="26926C8A"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r w:rsidRPr="00760DF6">
        <w:rPr>
          <w:rFonts w:ascii="Tahoma" w:eastAsia="Times New Roman" w:hAnsi="Tahoma" w:cs="Tahoma"/>
          <w:b w:val="0"/>
          <w:bCs w:val="0"/>
          <w:i w:val="0"/>
          <w:iCs w:val="0"/>
          <w:color w:val="auto"/>
          <w:sz w:val="20"/>
          <w:szCs w:val="20"/>
        </w:rPr>
        <w:t xml:space="preserve">Fermo restando le norme previste dal Regolamento Nazionale Formazione, </w:t>
      </w:r>
      <w:r>
        <w:rPr>
          <w:rFonts w:ascii="Tahoma" w:eastAsia="Times New Roman" w:hAnsi="Tahoma" w:cs="Tahoma"/>
          <w:b w:val="0"/>
          <w:bCs w:val="0"/>
          <w:i w:val="0"/>
          <w:iCs w:val="0"/>
          <w:color w:val="auto"/>
          <w:sz w:val="20"/>
          <w:szCs w:val="20"/>
        </w:rPr>
        <w:t>i Settori</w:t>
      </w:r>
      <w:r w:rsidRPr="00760DF6">
        <w:rPr>
          <w:rFonts w:ascii="Tahoma" w:eastAsia="Times New Roman" w:hAnsi="Tahoma" w:cs="Tahoma"/>
          <w:b w:val="0"/>
          <w:bCs w:val="0"/>
          <w:i w:val="0"/>
          <w:iCs w:val="0"/>
          <w:color w:val="auto"/>
          <w:sz w:val="20"/>
          <w:szCs w:val="20"/>
        </w:rPr>
        <w:t xml:space="preserve"> di attività </w:t>
      </w:r>
      <w:r>
        <w:rPr>
          <w:rFonts w:ascii="Tahoma" w:eastAsia="Times New Roman" w:hAnsi="Tahoma" w:cs="Tahoma"/>
          <w:b w:val="0"/>
          <w:bCs w:val="0"/>
          <w:i w:val="0"/>
          <w:iCs w:val="0"/>
          <w:color w:val="auto"/>
          <w:sz w:val="20"/>
          <w:szCs w:val="20"/>
        </w:rPr>
        <w:t>Ciclismo</w:t>
      </w:r>
      <w:r w:rsidRPr="00760DF6">
        <w:rPr>
          <w:rFonts w:ascii="Tahoma" w:eastAsia="Times New Roman" w:hAnsi="Tahoma" w:cs="Tahoma"/>
          <w:b w:val="0"/>
          <w:bCs w:val="0"/>
          <w:i w:val="0"/>
          <w:iCs w:val="0"/>
          <w:color w:val="auto"/>
          <w:sz w:val="20"/>
          <w:szCs w:val="20"/>
        </w:rPr>
        <w:t xml:space="preserve"> Regionali e Territoriali dovranno dare attuazione agli indirizzi della politica di formazione nazionale. </w:t>
      </w:r>
    </w:p>
    <w:p w14:paraId="5A5AABFE" w14:textId="77777777" w:rsidR="00126152" w:rsidRPr="00760DF6" w:rsidRDefault="00126152" w:rsidP="00632EBD">
      <w:pPr>
        <w:pStyle w:val="Titolo4"/>
        <w:keepNext w:val="0"/>
        <w:widowControl w:val="0"/>
        <w:snapToGrid w:val="0"/>
        <w:spacing w:before="0"/>
        <w:ind w:left="426" w:right="304"/>
        <w:contextualSpacing/>
        <w:jc w:val="both"/>
        <w:rPr>
          <w:rFonts w:ascii="Tahoma" w:eastAsia="Times New Roman" w:hAnsi="Tahoma" w:cs="Tahoma"/>
          <w:b w:val="0"/>
          <w:bCs w:val="0"/>
          <w:i w:val="0"/>
          <w:iCs w:val="0"/>
          <w:color w:val="auto"/>
          <w:sz w:val="20"/>
          <w:szCs w:val="20"/>
        </w:rPr>
      </w:pPr>
    </w:p>
    <w:p w14:paraId="63852283" w14:textId="70CBD59C" w:rsidR="00126152" w:rsidRPr="00E16BCF" w:rsidRDefault="00126152" w:rsidP="00632EBD">
      <w:pPr>
        <w:pStyle w:val="Titolo4"/>
        <w:keepNext w:val="0"/>
        <w:keepLines w:val="0"/>
        <w:widowControl w:val="0"/>
        <w:snapToGrid w:val="0"/>
        <w:spacing w:before="0"/>
        <w:ind w:left="426" w:right="304"/>
        <w:jc w:val="both"/>
        <w:rPr>
          <w:rFonts w:ascii="Tahoma" w:eastAsia="Times New Roman" w:hAnsi="Tahoma" w:cs="Tahoma"/>
          <w:b w:val="0"/>
          <w:bCs w:val="0"/>
          <w:i w:val="0"/>
          <w:iCs w:val="0"/>
          <w:color w:val="auto"/>
          <w:sz w:val="20"/>
          <w:szCs w:val="20"/>
        </w:rPr>
      </w:pPr>
      <w:r w:rsidRPr="00E16BCF">
        <w:rPr>
          <w:rFonts w:ascii="Tahoma" w:eastAsia="Times New Roman" w:hAnsi="Tahoma" w:cs="Tahoma"/>
          <w:b w:val="0"/>
          <w:bCs w:val="0"/>
          <w:i w:val="0"/>
          <w:iCs w:val="0"/>
          <w:color w:val="auto"/>
          <w:sz w:val="20"/>
          <w:szCs w:val="20"/>
        </w:rPr>
        <w:t xml:space="preserve">I corsi </w:t>
      </w:r>
      <w:r>
        <w:rPr>
          <w:rFonts w:ascii="Tahoma" w:eastAsia="Times New Roman" w:hAnsi="Tahoma" w:cs="Tahoma"/>
          <w:b w:val="0"/>
          <w:bCs w:val="0"/>
          <w:i w:val="0"/>
          <w:iCs w:val="0"/>
          <w:color w:val="auto"/>
          <w:sz w:val="20"/>
          <w:szCs w:val="20"/>
        </w:rPr>
        <w:t>possono essere</w:t>
      </w:r>
      <w:r w:rsidRPr="00E16BCF">
        <w:rPr>
          <w:rFonts w:ascii="Tahoma" w:eastAsia="Times New Roman" w:hAnsi="Tahoma" w:cs="Tahoma"/>
          <w:b w:val="0"/>
          <w:bCs w:val="0"/>
          <w:i w:val="0"/>
          <w:iCs w:val="0"/>
          <w:color w:val="auto"/>
          <w:sz w:val="20"/>
          <w:szCs w:val="20"/>
        </w:rPr>
        <w:t xml:space="preserve"> organizzati </w:t>
      </w:r>
      <w:r>
        <w:rPr>
          <w:rFonts w:ascii="Tahoma" w:eastAsia="Times New Roman" w:hAnsi="Tahoma" w:cs="Tahoma"/>
          <w:b w:val="0"/>
          <w:bCs w:val="0"/>
          <w:i w:val="0"/>
          <w:iCs w:val="0"/>
          <w:color w:val="auto"/>
          <w:sz w:val="20"/>
          <w:szCs w:val="20"/>
        </w:rPr>
        <w:t>dal SdA</w:t>
      </w:r>
      <w:r w:rsidRPr="00E16BCF">
        <w:rPr>
          <w:rFonts w:ascii="Tahoma" w:eastAsia="Times New Roman" w:hAnsi="Tahoma" w:cs="Tahoma"/>
          <w:b w:val="0"/>
          <w:bCs w:val="0"/>
          <w:i w:val="0"/>
          <w:iCs w:val="0"/>
          <w:color w:val="auto"/>
          <w:sz w:val="20"/>
          <w:szCs w:val="20"/>
        </w:rPr>
        <w:t xml:space="preserve"> nazionale, dai Comitati Territoriali </w:t>
      </w:r>
      <w:r>
        <w:rPr>
          <w:rFonts w:ascii="Tahoma" w:eastAsia="Times New Roman" w:hAnsi="Tahoma" w:cs="Tahoma"/>
          <w:b w:val="0"/>
          <w:bCs w:val="0"/>
          <w:i w:val="0"/>
          <w:iCs w:val="0"/>
          <w:color w:val="auto"/>
          <w:sz w:val="20"/>
          <w:szCs w:val="20"/>
        </w:rPr>
        <w:t>e</w:t>
      </w:r>
      <w:r w:rsidRPr="00E16BCF">
        <w:rPr>
          <w:rFonts w:ascii="Tahoma" w:eastAsia="Times New Roman" w:hAnsi="Tahoma" w:cs="Tahoma"/>
          <w:b w:val="0"/>
          <w:bCs w:val="0"/>
          <w:i w:val="0"/>
          <w:iCs w:val="0"/>
          <w:color w:val="auto"/>
          <w:sz w:val="20"/>
          <w:szCs w:val="20"/>
        </w:rPr>
        <w:t xml:space="preserve"> Regionali UISP</w:t>
      </w:r>
      <w:r>
        <w:rPr>
          <w:rFonts w:ascii="Tahoma" w:eastAsia="Times New Roman" w:hAnsi="Tahoma" w:cs="Tahoma"/>
          <w:b w:val="0"/>
          <w:bCs w:val="0"/>
          <w:i w:val="0"/>
          <w:iCs w:val="0"/>
          <w:color w:val="auto"/>
          <w:sz w:val="20"/>
          <w:szCs w:val="20"/>
        </w:rPr>
        <w:t>.</w:t>
      </w:r>
    </w:p>
    <w:p w14:paraId="0589E35F" w14:textId="77777777" w:rsidR="00126152" w:rsidRPr="00760DF6" w:rsidRDefault="00126152" w:rsidP="00632EBD">
      <w:pPr>
        <w:pStyle w:val="Corpotesto"/>
        <w:keepLines/>
        <w:ind w:left="426" w:right="304"/>
        <w:contextualSpacing/>
        <w:rPr>
          <w:rFonts w:ascii="Tahoma" w:hAnsi="Tahoma" w:cs="Tahoma"/>
          <w:sz w:val="20"/>
        </w:rPr>
      </w:pPr>
    </w:p>
    <w:p w14:paraId="15E45695" w14:textId="77777777" w:rsidR="00126152" w:rsidRDefault="00126152" w:rsidP="00632EBD">
      <w:pPr>
        <w:pStyle w:val="Corpotesto"/>
        <w:keepLines/>
        <w:ind w:left="426" w:right="304"/>
        <w:contextualSpacing/>
        <w:rPr>
          <w:rFonts w:ascii="Tahoma" w:hAnsi="Tahoma" w:cs="Tahoma"/>
          <w:sz w:val="20"/>
        </w:rPr>
      </w:pPr>
      <w:r w:rsidRPr="00760DF6">
        <w:rPr>
          <w:rFonts w:ascii="Tahoma" w:hAnsi="Tahoma" w:cs="Tahoma"/>
          <w:sz w:val="20"/>
        </w:rPr>
        <w:t xml:space="preserve">In particolare </w:t>
      </w:r>
      <w:r>
        <w:rPr>
          <w:rFonts w:ascii="Tahoma" w:hAnsi="Tahoma" w:cs="Tahoma"/>
          <w:sz w:val="20"/>
        </w:rPr>
        <w:t>i Settori</w:t>
      </w:r>
      <w:r w:rsidRPr="00760DF6">
        <w:rPr>
          <w:rFonts w:ascii="Tahoma" w:hAnsi="Tahoma" w:cs="Tahoma"/>
          <w:sz w:val="20"/>
        </w:rPr>
        <w:t xml:space="preserve"> di Attività </w:t>
      </w:r>
      <w:r>
        <w:rPr>
          <w:rFonts w:ascii="Tahoma" w:hAnsi="Tahoma" w:cs="Tahoma"/>
          <w:sz w:val="20"/>
        </w:rPr>
        <w:t>Ciclismo</w:t>
      </w:r>
      <w:r w:rsidRPr="00760DF6">
        <w:rPr>
          <w:rFonts w:ascii="Tahoma" w:hAnsi="Tahoma" w:cs="Tahoma"/>
          <w:sz w:val="20"/>
        </w:rPr>
        <w:t xml:space="preserve"> reg</w:t>
      </w:r>
      <w:r>
        <w:rPr>
          <w:rFonts w:ascii="Tahoma" w:hAnsi="Tahoma" w:cs="Tahoma"/>
          <w:sz w:val="20"/>
        </w:rPr>
        <w:t xml:space="preserve">ionali e territoriali dovranno: incentivare la partecipazione </w:t>
      </w:r>
      <w:r w:rsidRPr="00760DF6">
        <w:rPr>
          <w:rFonts w:ascii="Tahoma" w:hAnsi="Tahoma" w:cs="Tahoma"/>
          <w:sz w:val="20"/>
        </w:rPr>
        <w:t>annuale ai corsi di formazione</w:t>
      </w:r>
      <w:r>
        <w:rPr>
          <w:rFonts w:ascii="Tahoma" w:hAnsi="Tahoma" w:cs="Tahoma"/>
          <w:sz w:val="20"/>
        </w:rPr>
        <w:t>, compresi quelli per i giudici.</w:t>
      </w:r>
    </w:p>
    <w:p w14:paraId="73DA45E7" w14:textId="77777777" w:rsidR="00126152" w:rsidRPr="00760DF6" w:rsidRDefault="00126152" w:rsidP="00632EBD">
      <w:pPr>
        <w:keepLines/>
        <w:widowControl w:val="0"/>
        <w:ind w:left="426" w:right="304"/>
        <w:contextualSpacing/>
        <w:jc w:val="both"/>
        <w:rPr>
          <w:rFonts w:ascii="Tahoma" w:hAnsi="Tahoma" w:cs="Tahoma"/>
          <w:sz w:val="20"/>
          <w:szCs w:val="20"/>
          <w:highlight w:val="magenta"/>
        </w:rPr>
      </w:pPr>
    </w:p>
    <w:p w14:paraId="17B89C77" w14:textId="77777777" w:rsidR="00126152" w:rsidRPr="000E638F" w:rsidRDefault="00126152" w:rsidP="00632EBD">
      <w:pPr>
        <w:keepLines/>
        <w:widowControl w:val="0"/>
        <w:ind w:left="426" w:right="304"/>
        <w:contextualSpacing/>
        <w:jc w:val="both"/>
        <w:rPr>
          <w:rFonts w:ascii="Tahoma" w:hAnsi="Tahoma" w:cs="Tahoma"/>
          <w:b/>
          <w:color w:val="C00000"/>
        </w:rPr>
      </w:pPr>
      <w:r w:rsidRPr="000E638F">
        <w:rPr>
          <w:rFonts w:ascii="Tahoma" w:hAnsi="Tahoma" w:cs="Tahoma"/>
          <w:b/>
          <w:color w:val="C00000"/>
        </w:rPr>
        <w:t>Qualifiche</w:t>
      </w:r>
    </w:p>
    <w:p w14:paraId="20574A4A" w14:textId="77777777" w:rsidR="00126152" w:rsidRPr="000E638F" w:rsidRDefault="00126152" w:rsidP="00632EBD">
      <w:pPr>
        <w:keepLines/>
        <w:widowControl w:val="0"/>
        <w:ind w:left="426" w:right="304"/>
        <w:contextualSpacing/>
        <w:jc w:val="both"/>
        <w:rPr>
          <w:rFonts w:ascii="Tahoma" w:hAnsi="Tahoma" w:cs="Tahoma"/>
          <w:sz w:val="20"/>
          <w:szCs w:val="20"/>
        </w:rPr>
      </w:pPr>
      <w:r w:rsidRPr="000E638F">
        <w:rPr>
          <w:rFonts w:ascii="Tahoma" w:hAnsi="Tahoma" w:cs="Tahoma"/>
          <w:sz w:val="20"/>
          <w:szCs w:val="20"/>
        </w:rPr>
        <w:t>1. Sono previste le seguenti qualifiche:</w:t>
      </w:r>
    </w:p>
    <w:p w14:paraId="4FC9B02E"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DIRIGENTE ORGANIZZATORE</w:t>
      </w:r>
    </w:p>
    <w:p w14:paraId="0778B080"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DIRETTORE DI GARA, RESPONSABILE DI MANIFESTAZIONE</w:t>
      </w:r>
    </w:p>
    <w:p w14:paraId="3C17E588"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 xml:space="preserve">PRESIDENTE DI GIURIA </w:t>
      </w:r>
      <w:r>
        <w:rPr>
          <w:rFonts w:ascii="Tahoma" w:hAnsi="Tahoma" w:cs="Tahoma"/>
          <w:sz w:val="20"/>
          <w:szCs w:val="20"/>
        </w:rPr>
        <w:t>GENERALE</w:t>
      </w:r>
    </w:p>
    <w:p w14:paraId="7BCD73BC" w14:textId="77777777" w:rsidR="00126152"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GIUDICE DI GARA</w:t>
      </w:r>
      <w:r>
        <w:rPr>
          <w:rFonts w:ascii="Tahoma" w:hAnsi="Tahoma" w:cs="Tahoma"/>
          <w:sz w:val="20"/>
          <w:szCs w:val="20"/>
        </w:rPr>
        <w:t xml:space="preserve"> GENERALE</w:t>
      </w:r>
    </w:p>
    <w:p w14:paraId="13DDF1A1" w14:textId="77777777" w:rsidR="00126152"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7174AF">
        <w:rPr>
          <w:rFonts w:ascii="Tahoma" w:hAnsi="Tahoma" w:cs="Tahoma"/>
          <w:sz w:val="20"/>
          <w:szCs w:val="20"/>
        </w:rPr>
        <w:t xml:space="preserve">ISTRUTTORE TECNICO DI CICLISMO </w:t>
      </w:r>
    </w:p>
    <w:p w14:paraId="448B6A8E" w14:textId="77777777" w:rsidR="00126152" w:rsidRPr="00534A5C"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534A5C">
        <w:rPr>
          <w:rFonts w:ascii="Tahoma" w:hAnsi="Tahoma" w:cs="Tahoma"/>
          <w:sz w:val="20"/>
          <w:szCs w:val="20"/>
        </w:rPr>
        <w:t xml:space="preserve">ISTRUTTORE TECNICO DI CICLISMO </w:t>
      </w:r>
      <w:r>
        <w:rPr>
          <w:rFonts w:ascii="Tahoma" w:hAnsi="Tahoma" w:cs="Tahoma"/>
          <w:sz w:val="20"/>
          <w:szCs w:val="20"/>
        </w:rPr>
        <w:t xml:space="preserve">CON SPECIALIZZAZIONE </w:t>
      </w:r>
      <w:r w:rsidRPr="00534A5C">
        <w:rPr>
          <w:rFonts w:ascii="Tahoma" w:hAnsi="Tahoma" w:cs="Tahoma"/>
          <w:sz w:val="20"/>
          <w:szCs w:val="20"/>
        </w:rPr>
        <w:t>OFF-ROAD</w:t>
      </w:r>
    </w:p>
    <w:p w14:paraId="3383A4DA" w14:textId="77777777" w:rsidR="00126152" w:rsidRPr="007174A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7174AF">
        <w:rPr>
          <w:rFonts w:ascii="Tahoma" w:hAnsi="Tahoma" w:cs="Tahoma"/>
          <w:sz w:val="20"/>
          <w:szCs w:val="20"/>
        </w:rPr>
        <w:t xml:space="preserve">MAESTRO TECNICO DI CICLISMO </w:t>
      </w:r>
    </w:p>
    <w:p w14:paraId="5C57FBD0" w14:textId="77777777" w:rsidR="00126152" w:rsidRPr="000E638F" w:rsidRDefault="00126152" w:rsidP="00632EBD">
      <w:pPr>
        <w:pStyle w:val="Paragrafoelenco"/>
        <w:keepLines/>
        <w:widowControl w:val="0"/>
        <w:numPr>
          <w:ilvl w:val="0"/>
          <w:numId w:val="20"/>
        </w:numPr>
        <w:tabs>
          <w:tab w:val="clear" w:pos="720"/>
        </w:tabs>
        <w:ind w:left="851" w:right="304"/>
        <w:jc w:val="both"/>
        <w:rPr>
          <w:rFonts w:ascii="Tahoma" w:hAnsi="Tahoma" w:cs="Tahoma"/>
          <w:sz w:val="20"/>
          <w:szCs w:val="20"/>
        </w:rPr>
      </w:pPr>
      <w:r w:rsidRPr="000E638F">
        <w:rPr>
          <w:rFonts w:ascii="Tahoma" w:hAnsi="Tahoma" w:cs="Tahoma"/>
          <w:sz w:val="20"/>
          <w:szCs w:val="20"/>
        </w:rPr>
        <w:t>FORMATORI</w:t>
      </w:r>
    </w:p>
    <w:p w14:paraId="36643261" w14:textId="77777777" w:rsidR="00126152" w:rsidRPr="00D8524A" w:rsidRDefault="00126152" w:rsidP="00632EBD">
      <w:pPr>
        <w:keepLines/>
        <w:widowControl w:val="0"/>
        <w:ind w:left="426" w:right="304"/>
        <w:contextualSpacing/>
        <w:jc w:val="both"/>
        <w:rPr>
          <w:rFonts w:ascii="Tahoma" w:hAnsi="Tahoma" w:cs="Tahoma"/>
          <w:b/>
          <w:i/>
          <w:color w:val="FF0000"/>
          <w:sz w:val="20"/>
          <w:szCs w:val="20"/>
        </w:rPr>
      </w:pPr>
    </w:p>
    <w:p w14:paraId="3CED8895" w14:textId="77777777" w:rsidR="00126152" w:rsidRDefault="00126152" w:rsidP="00632EBD">
      <w:pPr>
        <w:widowControl w:val="0"/>
        <w:ind w:left="426" w:right="304"/>
        <w:rPr>
          <w:rFonts w:ascii="Tahoma" w:hAnsi="Tahoma" w:cs="Tahoma"/>
          <w:b/>
          <w:color w:val="C00000"/>
        </w:rPr>
      </w:pPr>
    </w:p>
    <w:p w14:paraId="7F9D91B2" w14:textId="77777777" w:rsidR="00126152" w:rsidRDefault="00126152" w:rsidP="00632EBD">
      <w:pPr>
        <w:widowControl w:val="0"/>
        <w:ind w:left="426" w:right="304"/>
        <w:rPr>
          <w:rFonts w:ascii="Tahoma" w:hAnsi="Tahoma" w:cs="Tahoma"/>
          <w:b/>
          <w:color w:val="C00000"/>
        </w:rPr>
      </w:pPr>
    </w:p>
    <w:p w14:paraId="5AEB4423" w14:textId="77777777" w:rsidR="00126152" w:rsidRDefault="00126152" w:rsidP="00632EBD">
      <w:pPr>
        <w:widowControl w:val="0"/>
        <w:ind w:left="426" w:right="304"/>
        <w:rPr>
          <w:rFonts w:ascii="Tahoma" w:hAnsi="Tahoma" w:cs="Tahoma"/>
          <w:b/>
          <w:color w:val="C00000"/>
        </w:rPr>
      </w:pPr>
    </w:p>
    <w:p w14:paraId="0EA1D0E7" w14:textId="77777777" w:rsidR="00126152" w:rsidRDefault="00126152" w:rsidP="00632EBD">
      <w:pPr>
        <w:widowControl w:val="0"/>
        <w:ind w:left="426" w:right="304"/>
        <w:rPr>
          <w:rFonts w:ascii="Tahoma" w:hAnsi="Tahoma" w:cs="Tahoma"/>
          <w:b/>
          <w:color w:val="C00000"/>
        </w:rPr>
      </w:pPr>
    </w:p>
    <w:p w14:paraId="70D7EDC1" w14:textId="77777777" w:rsidR="00126152" w:rsidRDefault="00126152" w:rsidP="00632EBD">
      <w:pPr>
        <w:widowControl w:val="0"/>
        <w:ind w:left="426" w:right="304"/>
        <w:rPr>
          <w:rFonts w:ascii="Tahoma" w:hAnsi="Tahoma" w:cs="Tahoma"/>
          <w:b/>
          <w:color w:val="C00000"/>
        </w:rPr>
      </w:pPr>
    </w:p>
    <w:p w14:paraId="26C8FC07" w14:textId="77777777" w:rsidR="00126152" w:rsidRDefault="00126152" w:rsidP="00632EBD">
      <w:pPr>
        <w:widowControl w:val="0"/>
        <w:ind w:left="426" w:right="304"/>
        <w:rPr>
          <w:rFonts w:ascii="Tahoma" w:hAnsi="Tahoma" w:cs="Tahoma"/>
          <w:b/>
          <w:color w:val="C00000"/>
        </w:rPr>
      </w:pPr>
    </w:p>
    <w:p w14:paraId="07795636" w14:textId="77777777" w:rsidR="00126152" w:rsidRDefault="00126152" w:rsidP="00632EBD">
      <w:pPr>
        <w:widowControl w:val="0"/>
        <w:ind w:left="426" w:right="304"/>
        <w:rPr>
          <w:rFonts w:ascii="Tahoma" w:hAnsi="Tahoma" w:cs="Tahoma"/>
          <w:b/>
          <w:color w:val="C00000"/>
        </w:rPr>
      </w:pPr>
    </w:p>
    <w:p w14:paraId="54ED1BE6" w14:textId="77777777" w:rsidR="00126152" w:rsidRDefault="00126152" w:rsidP="00632EBD">
      <w:pPr>
        <w:widowControl w:val="0"/>
        <w:ind w:left="426" w:right="304"/>
        <w:rPr>
          <w:rFonts w:ascii="Tahoma" w:hAnsi="Tahoma" w:cs="Tahoma"/>
          <w:b/>
          <w:color w:val="C00000"/>
        </w:rPr>
      </w:pPr>
    </w:p>
    <w:p w14:paraId="27542EEE" w14:textId="77777777" w:rsidR="00126152" w:rsidRDefault="00126152" w:rsidP="00632EBD">
      <w:pPr>
        <w:widowControl w:val="0"/>
        <w:ind w:left="426" w:right="304"/>
        <w:rPr>
          <w:rFonts w:ascii="Tahoma" w:hAnsi="Tahoma" w:cs="Tahoma"/>
          <w:b/>
          <w:color w:val="C00000"/>
        </w:rPr>
      </w:pPr>
    </w:p>
    <w:p w14:paraId="63993B46" w14:textId="77777777" w:rsidR="00126152" w:rsidRDefault="00126152" w:rsidP="00632EBD">
      <w:pPr>
        <w:widowControl w:val="0"/>
        <w:ind w:left="426" w:right="304"/>
        <w:rPr>
          <w:rFonts w:ascii="Tahoma" w:hAnsi="Tahoma" w:cs="Tahoma"/>
          <w:b/>
          <w:color w:val="C00000"/>
        </w:rPr>
      </w:pPr>
    </w:p>
    <w:p w14:paraId="0883CBF8" w14:textId="77777777" w:rsidR="00126152" w:rsidRDefault="00126152" w:rsidP="00632EBD">
      <w:pPr>
        <w:widowControl w:val="0"/>
        <w:ind w:left="426" w:right="304"/>
        <w:rPr>
          <w:rFonts w:ascii="Tahoma" w:hAnsi="Tahoma" w:cs="Tahoma"/>
          <w:b/>
          <w:color w:val="C00000"/>
        </w:rPr>
      </w:pPr>
    </w:p>
    <w:p w14:paraId="43348CE9" w14:textId="77777777" w:rsidR="00126152" w:rsidRDefault="00126152" w:rsidP="00632EBD">
      <w:pPr>
        <w:widowControl w:val="0"/>
        <w:ind w:left="426" w:right="304"/>
        <w:rPr>
          <w:rFonts w:ascii="Tahoma" w:hAnsi="Tahoma" w:cs="Tahoma"/>
          <w:b/>
          <w:color w:val="C00000"/>
        </w:rPr>
      </w:pPr>
    </w:p>
    <w:p w14:paraId="520E99BD" w14:textId="77777777" w:rsidR="00126152" w:rsidRDefault="00126152" w:rsidP="00632EBD">
      <w:pPr>
        <w:widowControl w:val="0"/>
        <w:ind w:left="426" w:right="304"/>
        <w:rPr>
          <w:rFonts w:ascii="Tahoma" w:hAnsi="Tahoma" w:cs="Tahoma"/>
          <w:b/>
          <w:color w:val="C00000"/>
        </w:rPr>
      </w:pPr>
    </w:p>
    <w:p w14:paraId="152CD25C" w14:textId="77777777" w:rsidR="00126152" w:rsidRDefault="00126152" w:rsidP="00632EBD">
      <w:pPr>
        <w:widowControl w:val="0"/>
        <w:ind w:left="426" w:right="304"/>
        <w:rPr>
          <w:rFonts w:ascii="Tahoma" w:hAnsi="Tahoma" w:cs="Tahoma"/>
          <w:b/>
          <w:color w:val="C00000"/>
        </w:rPr>
      </w:pPr>
    </w:p>
    <w:p w14:paraId="738EE012" w14:textId="77777777" w:rsidR="00126152" w:rsidRDefault="00126152" w:rsidP="00632EBD">
      <w:pPr>
        <w:widowControl w:val="0"/>
        <w:ind w:left="426" w:right="304"/>
        <w:rPr>
          <w:rFonts w:ascii="Tahoma" w:hAnsi="Tahoma" w:cs="Tahoma"/>
          <w:b/>
          <w:color w:val="C00000"/>
        </w:rPr>
      </w:pPr>
    </w:p>
    <w:p w14:paraId="4B370BC6" w14:textId="77777777" w:rsidR="00126152" w:rsidRDefault="00126152" w:rsidP="00632EBD">
      <w:pPr>
        <w:widowControl w:val="0"/>
        <w:ind w:left="426" w:right="304"/>
        <w:rPr>
          <w:rFonts w:ascii="Tahoma" w:hAnsi="Tahoma" w:cs="Tahoma"/>
          <w:b/>
          <w:color w:val="C00000"/>
        </w:rPr>
      </w:pPr>
    </w:p>
    <w:p w14:paraId="19CB80E0" w14:textId="77777777" w:rsidR="00126152" w:rsidRDefault="00126152" w:rsidP="00632EBD">
      <w:pPr>
        <w:widowControl w:val="0"/>
        <w:ind w:left="426" w:right="304"/>
        <w:rPr>
          <w:rFonts w:ascii="Tahoma" w:hAnsi="Tahoma" w:cs="Tahoma"/>
          <w:b/>
          <w:color w:val="C00000"/>
        </w:rPr>
      </w:pPr>
    </w:p>
    <w:p w14:paraId="2F1BD1F7" w14:textId="77777777" w:rsidR="00126152" w:rsidRDefault="00126152" w:rsidP="00632EBD">
      <w:pPr>
        <w:widowControl w:val="0"/>
        <w:ind w:left="426" w:right="304"/>
        <w:rPr>
          <w:rFonts w:ascii="Tahoma" w:hAnsi="Tahoma" w:cs="Tahoma"/>
          <w:b/>
          <w:color w:val="C00000"/>
        </w:rPr>
      </w:pPr>
    </w:p>
    <w:p w14:paraId="5952BA3C" w14:textId="77777777" w:rsidR="00126152" w:rsidRDefault="00126152" w:rsidP="00632EBD">
      <w:pPr>
        <w:widowControl w:val="0"/>
        <w:ind w:left="426" w:right="304"/>
        <w:rPr>
          <w:rFonts w:ascii="Tahoma" w:hAnsi="Tahoma" w:cs="Tahoma"/>
          <w:b/>
          <w:color w:val="C00000"/>
        </w:rPr>
      </w:pPr>
    </w:p>
    <w:p w14:paraId="55BF70E7" w14:textId="77777777" w:rsidR="00126152" w:rsidRDefault="00126152" w:rsidP="00126152">
      <w:pPr>
        <w:widowControl w:val="0"/>
        <w:ind w:right="-1"/>
        <w:rPr>
          <w:rFonts w:ascii="Tahoma" w:hAnsi="Tahoma" w:cs="Tahoma"/>
          <w:b/>
          <w:color w:val="C00000"/>
        </w:rPr>
      </w:pPr>
    </w:p>
    <w:p w14:paraId="2C5B3758" w14:textId="77777777" w:rsidR="00126152" w:rsidRDefault="00126152" w:rsidP="00126152">
      <w:pPr>
        <w:widowControl w:val="0"/>
        <w:ind w:right="-1"/>
        <w:rPr>
          <w:rFonts w:ascii="Tahoma" w:hAnsi="Tahoma" w:cs="Tahoma"/>
          <w:b/>
          <w:color w:val="C00000"/>
        </w:rPr>
      </w:pPr>
    </w:p>
    <w:p w14:paraId="4266F440" w14:textId="77777777" w:rsidR="00126152" w:rsidRDefault="00126152" w:rsidP="00126152">
      <w:pPr>
        <w:widowControl w:val="0"/>
        <w:ind w:right="-1"/>
        <w:rPr>
          <w:rFonts w:ascii="Tahoma" w:hAnsi="Tahoma" w:cs="Tahoma"/>
          <w:b/>
          <w:color w:val="C00000"/>
        </w:rPr>
      </w:pPr>
    </w:p>
    <w:p w14:paraId="02B50775" w14:textId="77777777" w:rsidR="00126152" w:rsidRPr="00F12F15" w:rsidRDefault="00126152" w:rsidP="00126152">
      <w:pPr>
        <w:widowControl w:val="0"/>
        <w:ind w:right="-1"/>
        <w:rPr>
          <w:rFonts w:ascii="Tahoma" w:hAnsi="Tahoma" w:cs="Tahoma"/>
          <w:b/>
          <w:i/>
          <w:color w:val="FF0000"/>
          <w:sz w:val="16"/>
          <w:szCs w:val="16"/>
        </w:rPr>
      </w:pPr>
      <w:r w:rsidRPr="00C46407">
        <w:rPr>
          <w:rFonts w:ascii="Tahoma" w:hAnsi="Tahoma" w:cs="Tahoma"/>
          <w:b/>
          <w:color w:val="C00000"/>
        </w:rPr>
        <w:t>Aree tematiche, programmi, ore di formazione</w:t>
      </w:r>
      <w:r>
        <w:rPr>
          <w:rFonts w:ascii="Tahoma" w:hAnsi="Tahoma" w:cs="Tahoma"/>
          <w:b/>
          <w:i/>
          <w:color w:val="FF0000"/>
          <w:sz w:val="16"/>
          <w:szCs w:val="16"/>
          <w:highlight w:val="green"/>
        </w:rPr>
        <w:t xml:space="preserve"> </w:t>
      </w:r>
    </w:p>
    <w:tbl>
      <w:tblPr>
        <w:tblW w:w="11083" w:type="dxa"/>
        <w:jc w:val="center"/>
        <w:tblLayout w:type="fixed"/>
        <w:tblCellMar>
          <w:left w:w="70" w:type="dxa"/>
          <w:right w:w="70" w:type="dxa"/>
        </w:tblCellMar>
        <w:tblLook w:val="04A0" w:firstRow="1" w:lastRow="0" w:firstColumn="1" w:lastColumn="0" w:noHBand="0" w:noVBand="1"/>
      </w:tblPr>
      <w:tblGrid>
        <w:gridCol w:w="1728"/>
        <w:gridCol w:w="992"/>
        <w:gridCol w:w="918"/>
        <w:gridCol w:w="1229"/>
        <w:gridCol w:w="1113"/>
        <w:gridCol w:w="1345"/>
        <w:gridCol w:w="1490"/>
        <w:gridCol w:w="968"/>
        <w:gridCol w:w="1300"/>
      </w:tblGrid>
      <w:tr w:rsidR="00126152" w:rsidRPr="0039315B" w14:paraId="6FADCED5" w14:textId="77777777" w:rsidTr="008E3585">
        <w:trPr>
          <w:trHeight w:val="525"/>
          <w:jc w:val="center"/>
        </w:trPr>
        <w:tc>
          <w:tcPr>
            <w:tcW w:w="11083" w:type="dxa"/>
            <w:gridSpan w:val="9"/>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EBBC90" w14:textId="77777777" w:rsidR="00126152" w:rsidRPr="00066133" w:rsidRDefault="00126152" w:rsidP="008E3585">
            <w:pPr>
              <w:jc w:val="center"/>
              <w:rPr>
                <w:rFonts w:ascii="Tahoma" w:hAnsi="Tahoma" w:cs="Tahoma"/>
                <w:b/>
                <w:color w:val="000000"/>
                <w:sz w:val="20"/>
                <w:szCs w:val="20"/>
              </w:rPr>
            </w:pPr>
            <w:r w:rsidRPr="00066133">
              <w:rPr>
                <w:rFonts w:ascii="Tahoma" w:hAnsi="Tahoma" w:cs="Tahoma"/>
                <w:b/>
                <w:color w:val="000000"/>
                <w:sz w:val="20"/>
                <w:szCs w:val="20"/>
              </w:rPr>
              <w:lastRenderedPageBreak/>
              <w:t>TABELLA DELLA FORMAZIONE</w:t>
            </w:r>
          </w:p>
        </w:tc>
      </w:tr>
      <w:tr w:rsidR="00126152" w:rsidRPr="0039315B" w14:paraId="221E6834" w14:textId="77777777" w:rsidTr="008E3585">
        <w:trPr>
          <w:trHeight w:val="836"/>
          <w:jc w:val="center"/>
        </w:trPr>
        <w:tc>
          <w:tcPr>
            <w:tcW w:w="1728" w:type="dxa"/>
            <w:tcBorders>
              <w:top w:val="nil"/>
              <w:left w:val="single" w:sz="4" w:space="0" w:color="auto"/>
              <w:bottom w:val="single" w:sz="4" w:space="0" w:color="auto"/>
              <w:right w:val="single" w:sz="4" w:space="0" w:color="auto"/>
            </w:tcBorders>
            <w:shd w:val="clear" w:color="auto" w:fill="BFBFBF"/>
            <w:vAlign w:val="center"/>
            <w:hideMark/>
          </w:tcPr>
          <w:p w14:paraId="79E4AF25" w14:textId="77777777" w:rsidR="00126152" w:rsidRPr="00F12F15" w:rsidRDefault="00126152" w:rsidP="008E3585">
            <w:pPr>
              <w:ind w:left="-906" w:firstLine="906"/>
              <w:jc w:val="center"/>
              <w:rPr>
                <w:rFonts w:ascii="Tahoma" w:hAnsi="Tahoma" w:cs="Tahoma"/>
                <w:color w:val="000000"/>
                <w:sz w:val="16"/>
                <w:szCs w:val="16"/>
              </w:rPr>
            </w:pPr>
            <w:r w:rsidRPr="00F12F15">
              <w:rPr>
                <w:rFonts w:ascii="Tahoma" w:hAnsi="Tahoma" w:cs="Tahoma"/>
                <w:color w:val="000000"/>
                <w:sz w:val="16"/>
                <w:szCs w:val="16"/>
              </w:rPr>
              <w:t>QUALIFICHE</w:t>
            </w:r>
          </w:p>
        </w:tc>
        <w:tc>
          <w:tcPr>
            <w:tcW w:w="992" w:type="dxa"/>
            <w:tcBorders>
              <w:top w:val="nil"/>
              <w:left w:val="nil"/>
              <w:bottom w:val="single" w:sz="4" w:space="0" w:color="auto"/>
              <w:right w:val="single" w:sz="4" w:space="0" w:color="auto"/>
            </w:tcBorders>
            <w:shd w:val="clear" w:color="auto" w:fill="BFBFBF"/>
            <w:noWrap/>
            <w:vAlign w:val="center"/>
            <w:hideMark/>
          </w:tcPr>
          <w:p w14:paraId="552022B0"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ETA'</w:t>
            </w:r>
          </w:p>
        </w:tc>
        <w:tc>
          <w:tcPr>
            <w:tcW w:w="918" w:type="dxa"/>
            <w:tcBorders>
              <w:top w:val="nil"/>
              <w:left w:val="nil"/>
              <w:bottom w:val="single" w:sz="4" w:space="0" w:color="auto"/>
              <w:right w:val="single" w:sz="4" w:space="0" w:color="auto"/>
            </w:tcBorders>
            <w:shd w:val="clear" w:color="auto" w:fill="BFBFBF"/>
            <w:noWrap/>
            <w:vAlign w:val="center"/>
            <w:hideMark/>
          </w:tcPr>
          <w:p w14:paraId="4CDFAAB4"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Requisiti</w:t>
            </w:r>
          </w:p>
        </w:tc>
        <w:tc>
          <w:tcPr>
            <w:tcW w:w="1229" w:type="dxa"/>
            <w:tcBorders>
              <w:top w:val="nil"/>
              <w:left w:val="nil"/>
              <w:bottom w:val="single" w:sz="4" w:space="0" w:color="auto"/>
              <w:right w:val="single" w:sz="4" w:space="0" w:color="auto"/>
            </w:tcBorders>
            <w:shd w:val="clear" w:color="auto" w:fill="BFBFBF"/>
            <w:vAlign w:val="center"/>
            <w:hideMark/>
          </w:tcPr>
          <w:p w14:paraId="3BA4A364"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Totale ore formazione</w:t>
            </w:r>
          </w:p>
        </w:tc>
        <w:tc>
          <w:tcPr>
            <w:tcW w:w="1113" w:type="dxa"/>
            <w:tcBorders>
              <w:top w:val="nil"/>
              <w:left w:val="nil"/>
              <w:bottom w:val="single" w:sz="4" w:space="0" w:color="auto"/>
              <w:right w:val="single" w:sz="4" w:space="0" w:color="auto"/>
            </w:tcBorders>
            <w:shd w:val="clear" w:color="auto" w:fill="BFBFBF"/>
            <w:vAlign w:val="center"/>
            <w:hideMark/>
          </w:tcPr>
          <w:p w14:paraId="361D11AA"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Unità Didattica di Base</w:t>
            </w:r>
          </w:p>
        </w:tc>
        <w:tc>
          <w:tcPr>
            <w:tcW w:w="1345" w:type="dxa"/>
            <w:tcBorders>
              <w:top w:val="nil"/>
              <w:left w:val="nil"/>
              <w:bottom w:val="single" w:sz="4" w:space="0" w:color="auto"/>
              <w:right w:val="single" w:sz="4" w:space="0" w:color="auto"/>
            </w:tcBorders>
            <w:shd w:val="clear" w:color="auto" w:fill="BFBFBF"/>
            <w:vAlign w:val="center"/>
            <w:hideMark/>
          </w:tcPr>
          <w:p w14:paraId="143B7489"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Unità Didattica Normativa Disciplina</w:t>
            </w:r>
          </w:p>
        </w:tc>
        <w:tc>
          <w:tcPr>
            <w:tcW w:w="1490" w:type="dxa"/>
            <w:tcBorders>
              <w:top w:val="nil"/>
              <w:left w:val="nil"/>
              <w:bottom w:val="single" w:sz="4" w:space="0" w:color="auto"/>
              <w:right w:val="single" w:sz="4" w:space="0" w:color="auto"/>
            </w:tcBorders>
            <w:shd w:val="clear" w:color="auto" w:fill="BFBFBF"/>
            <w:vAlign w:val="center"/>
            <w:hideMark/>
          </w:tcPr>
          <w:p w14:paraId="47F27413"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Unità di Apprendimento della Disciplina</w:t>
            </w:r>
          </w:p>
        </w:tc>
        <w:tc>
          <w:tcPr>
            <w:tcW w:w="968" w:type="dxa"/>
            <w:tcBorders>
              <w:top w:val="nil"/>
              <w:left w:val="nil"/>
              <w:bottom w:val="single" w:sz="4" w:space="0" w:color="auto"/>
              <w:right w:val="single" w:sz="4" w:space="0" w:color="auto"/>
            </w:tcBorders>
            <w:shd w:val="clear" w:color="auto" w:fill="BFBFBF"/>
            <w:vAlign w:val="center"/>
            <w:hideMark/>
          </w:tcPr>
          <w:p w14:paraId="3B5BE19B"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 xml:space="preserve">Tirocinio </w:t>
            </w:r>
          </w:p>
        </w:tc>
        <w:tc>
          <w:tcPr>
            <w:tcW w:w="1300" w:type="dxa"/>
            <w:tcBorders>
              <w:top w:val="nil"/>
              <w:left w:val="nil"/>
              <w:bottom w:val="single" w:sz="4" w:space="0" w:color="auto"/>
              <w:right w:val="single" w:sz="4" w:space="0" w:color="auto"/>
            </w:tcBorders>
            <w:shd w:val="clear" w:color="auto" w:fill="BFBFBF"/>
            <w:vAlign w:val="center"/>
            <w:hideMark/>
          </w:tcPr>
          <w:p w14:paraId="4EEAD5F1" w14:textId="77777777" w:rsidR="00126152" w:rsidRPr="00F12F15" w:rsidRDefault="00126152" w:rsidP="008E3585">
            <w:pPr>
              <w:jc w:val="center"/>
              <w:rPr>
                <w:rFonts w:ascii="Tahoma" w:hAnsi="Tahoma" w:cs="Tahoma"/>
                <w:color w:val="000000"/>
                <w:sz w:val="16"/>
                <w:szCs w:val="16"/>
              </w:rPr>
            </w:pPr>
            <w:r w:rsidRPr="00F12F15">
              <w:rPr>
                <w:rFonts w:ascii="Tahoma" w:hAnsi="Tahoma" w:cs="Tahoma"/>
                <w:color w:val="000000"/>
                <w:sz w:val="16"/>
                <w:szCs w:val="16"/>
              </w:rPr>
              <w:t>verifica</w:t>
            </w:r>
          </w:p>
        </w:tc>
      </w:tr>
      <w:tr w:rsidR="00126152" w:rsidRPr="0039315B" w14:paraId="2DDDCF58" w14:textId="77777777" w:rsidTr="008E3585">
        <w:trPr>
          <w:trHeight w:val="705"/>
          <w:jc w:val="center"/>
        </w:trPr>
        <w:tc>
          <w:tcPr>
            <w:tcW w:w="1728" w:type="dxa"/>
            <w:tcBorders>
              <w:top w:val="single" w:sz="2" w:space="0" w:color="auto"/>
              <w:left w:val="single" w:sz="2" w:space="0" w:color="auto"/>
              <w:bottom w:val="single" w:sz="2" w:space="0" w:color="auto"/>
              <w:right w:val="single" w:sz="2" w:space="0" w:color="auto"/>
            </w:tcBorders>
            <w:shd w:val="clear" w:color="auto" w:fill="auto"/>
            <w:hideMark/>
          </w:tcPr>
          <w:p w14:paraId="03904AB7" w14:textId="77777777" w:rsidR="00126152" w:rsidRPr="00534A5C" w:rsidRDefault="00126152" w:rsidP="008E3585">
            <w:pPr>
              <w:jc w:val="center"/>
              <w:rPr>
                <w:rFonts w:ascii="Tahoma" w:hAnsi="Tahoma" w:cs="Tahoma"/>
                <w:sz w:val="12"/>
                <w:szCs w:val="12"/>
              </w:rPr>
            </w:pPr>
          </w:p>
          <w:p w14:paraId="518F0E52" w14:textId="77777777" w:rsidR="00126152" w:rsidRPr="00FB300E" w:rsidRDefault="00126152" w:rsidP="008E3585">
            <w:pPr>
              <w:jc w:val="center"/>
              <w:rPr>
                <w:rFonts w:ascii="Tahoma" w:hAnsi="Tahoma" w:cs="Tahoma"/>
                <w:i/>
                <w:sz w:val="20"/>
                <w:szCs w:val="20"/>
              </w:rPr>
            </w:pPr>
            <w:r w:rsidRPr="00FB300E">
              <w:rPr>
                <w:rFonts w:ascii="Tahoma" w:hAnsi="Tahoma" w:cs="Tahoma"/>
                <w:sz w:val="20"/>
                <w:szCs w:val="20"/>
              </w:rPr>
              <w:t>DIRIGENTE ORGANIZZATORE</w:t>
            </w:r>
          </w:p>
        </w:tc>
        <w:tc>
          <w:tcPr>
            <w:tcW w:w="992" w:type="dxa"/>
            <w:tcBorders>
              <w:top w:val="single" w:sz="2" w:space="0" w:color="auto"/>
              <w:left w:val="single" w:sz="2" w:space="0" w:color="auto"/>
              <w:bottom w:val="single" w:sz="2" w:space="0" w:color="auto"/>
              <w:right w:val="single" w:sz="2" w:space="0" w:color="auto"/>
            </w:tcBorders>
            <w:shd w:val="clear" w:color="auto" w:fill="auto"/>
            <w:noWrap/>
            <w:hideMark/>
          </w:tcPr>
          <w:p w14:paraId="78253055" w14:textId="77777777" w:rsidR="00126152" w:rsidRPr="00FB300E" w:rsidRDefault="00126152" w:rsidP="008E3585">
            <w:pPr>
              <w:ind w:left="71"/>
              <w:jc w:val="center"/>
              <w:rPr>
                <w:rFonts w:ascii="Tahoma" w:hAnsi="Tahoma" w:cs="Tahoma"/>
                <w:sz w:val="20"/>
                <w:szCs w:val="20"/>
              </w:rPr>
            </w:pPr>
          </w:p>
          <w:p w14:paraId="45BC3732"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9E5EFD" w14:textId="77777777" w:rsidR="00126152" w:rsidRPr="00FB300E" w:rsidRDefault="00126152" w:rsidP="008E3585">
            <w:pPr>
              <w:jc w:val="center"/>
              <w:rPr>
                <w:rFonts w:ascii="Tahoma" w:hAnsi="Tahoma" w:cs="Tahoma"/>
                <w:sz w:val="20"/>
                <w:szCs w:val="20"/>
              </w:rPr>
            </w:pPr>
          </w:p>
        </w:tc>
        <w:tc>
          <w:tcPr>
            <w:tcW w:w="122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6AF0A58" w14:textId="4E22FAE0"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48</w:t>
            </w:r>
          </w:p>
        </w:tc>
        <w:tc>
          <w:tcPr>
            <w:tcW w:w="111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2CA42A" w14:textId="4BBBA66F"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single" w:sz="2" w:space="0" w:color="auto"/>
              <w:left w:val="single" w:sz="2" w:space="0" w:color="auto"/>
              <w:bottom w:val="single" w:sz="2" w:space="0" w:color="auto"/>
              <w:right w:val="single" w:sz="2" w:space="0" w:color="auto"/>
            </w:tcBorders>
            <w:shd w:val="clear" w:color="auto" w:fill="auto"/>
            <w:noWrap/>
            <w:hideMark/>
          </w:tcPr>
          <w:p w14:paraId="6FA2C30F" w14:textId="77777777" w:rsidR="00126152" w:rsidRPr="00FB300E" w:rsidRDefault="00126152" w:rsidP="008E3585">
            <w:pPr>
              <w:jc w:val="center"/>
              <w:rPr>
                <w:rFonts w:ascii="Tahoma" w:hAnsi="Tahoma" w:cs="Tahoma"/>
                <w:color w:val="000000"/>
                <w:sz w:val="20"/>
                <w:szCs w:val="20"/>
              </w:rPr>
            </w:pPr>
          </w:p>
          <w:p w14:paraId="5222148E"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 ore</w:t>
            </w:r>
          </w:p>
        </w:tc>
        <w:tc>
          <w:tcPr>
            <w:tcW w:w="1490"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07B5A0A"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22</w:t>
            </w:r>
          </w:p>
        </w:tc>
        <w:tc>
          <w:tcPr>
            <w:tcW w:w="968" w:type="dxa"/>
            <w:tcBorders>
              <w:top w:val="single" w:sz="2" w:space="0" w:color="auto"/>
              <w:left w:val="single" w:sz="2" w:space="0" w:color="auto"/>
              <w:bottom w:val="single" w:sz="2" w:space="0" w:color="auto"/>
              <w:right w:val="single" w:sz="2" w:space="0" w:color="auto"/>
            </w:tcBorders>
            <w:shd w:val="clear" w:color="auto" w:fill="auto"/>
            <w:noWrap/>
            <w:hideMark/>
          </w:tcPr>
          <w:p w14:paraId="1739EBEE" w14:textId="77777777" w:rsidR="00126152" w:rsidRPr="00FB300E" w:rsidRDefault="00126152" w:rsidP="008E3585">
            <w:pPr>
              <w:jc w:val="center"/>
              <w:rPr>
                <w:rFonts w:ascii="Tahoma" w:hAnsi="Tahoma" w:cs="Tahoma"/>
                <w:color w:val="000000"/>
                <w:sz w:val="20"/>
                <w:szCs w:val="20"/>
              </w:rPr>
            </w:pPr>
          </w:p>
          <w:p w14:paraId="241CC914" w14:textId="77777777" w:rsidR="00126152" w:rsidRPr="00FB300E" w:rsidRDefault="00126152" w:rsidP="008E3585">
            <w:pPr>
              <w:jc w:val="center"/>
              <w:rPr>
                <w:rFonts w:ascii="Tahoma" w:hAnsi="Tahoma" w:cs="Tahoma"/>
                <w:strike/>
                <w:color w:val="000000"/>
                <w:sz w:val="20"/>
                <w:szCs w:val="20"/>
              </w:rPr>
            </w:pPr>
            <w:r w:rsidRPr="00FB300E">
              <w:rPr>
                <w:rFonts w:ascii="Tahoma" w:hAnsi="Tahoma" w:cs="Tahoma"/>
                <w:color w:val="000000"/>
                <w:sz w:val="20"/>
                <w:szCs w:val="20"/>
              </w:rPr>
              <w:t>8  ore</w:t>
            </w:r>
          </w:p>
        </w:tc>
        <w:tc>
          <w:tcPr>
            <w:tcW w:w="1300" w:type="dxa"/>
            <w:tcBorders>
              <w:top w:val="single" w:sz="2" w:space="0" w:color="auto"/>
              <w:left w:val="single" w:sz="2" w:space="0" w:color="auto"/>
              <w:bottom w:val="single" w:sz="2" w:space="0" w:color="auto"/>
              <w:right w:val="single" w:sz="2" w:space="0" w:color="auto"/>
            </w:tcBorders>
            <w:shd w:val="clear" w:color="auto" w:fill="auto"/>
            <w:noWrap/>
            <w:hideMark/>
          </w:tcPr>
          <w:p w14:paraId="7F5ACB68"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593A53BF"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2DABAB77"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39315B" w14:paraId="295912F4" w14:textId="77777777" w:rsidTr="008E3585">
        <w:trPr>
          <w:trHeight w:val="560"/>
          <w:jc w:val="center"/>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14:paraId="31683803" w14:textId="77777777" w:rsidR="00126152" w:rsidRPr="00B34781" w:rsidRDefault="00126152" w:rsidP="008E3585">
            <w:pPr>
              <w:jc w:val="center"/>
              <w:rPr>
                <w:rFonts w:ascii="Tahoma" w:hAnsi="Tahoma" w:cs="Tahoma"/>
                <w:sz w:val="20"/>
                <w:szCs w:val="20"/>
              </w:rPr>
            </w:pPr>
            <w:r>
              <w:rPr>
                <w:rFonts w:ascii="Tahoma" w:hAnsi="Tahoma" w:cs="Tahoma"/>
                <w:sz w:val="20"/>
                <w:szCs w:val="20"/>
              </w:rPr>
              <w:t>DIRETTORE DI GARA/RESPONSABILE DI MANIFESTAZIONE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639AB27" w14:textId="77777777" w:rsidR="00126152" w:rsidRPr="00AE45CA" w:rsidRDefault="00126152" w:rsidP="008E3585">
            <w:pPr>
              <w:jc w:val="center"/>
              <w:rPr>
                <w:rFonts w:ascii="Tahoma" w:hAnsi="Tahoma" w:cs="Tahoma"/>
                <w:sz w:val="20"/>
                <w:szCs w:val="20"/>
              </w:rPr>
            </w:pPr>
            <w:r w:rsidRPr="00AE45CA">
              <w:rPr>
                <w:rFonts w:ascii="Tahoma" w:hAnsi="Tahoma" w:cs="Tahoma"/>
                <w:sz w:val="20"/>
                <w:szCs w:val="20"/>
              </w:rPr>
              <w:t>Min.18</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6D67A565" w14:textId="77777777" w:rsidR="00126152" w:rsidRPr="00AE45CA" w:rsidRDefault="00126152" w:rsidP="008E3585">
            <w:pPr>
              <w:jc w:val="center"/>
              <w:rPr>
                <w:rFonts w:ascii="Tahoma" w:hAnsi="Tahoma" w:cs="Tahoma"/>
                <w:sz w:val="20"/>
                <w:szCs w:val="20"/>
              </w:rPr>
            </w:pP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3C4116AB" w14:textId="5765AAC3" w:rsidR="00126152" w:rsidRPr="00AE45CA" w:rsidRDefault="007F7611" w:rsidP="008E3585">
            <w:pPr>
              <w:jc w:val="center"/>
              <w:rPr>
                <w:rFonts w:ascii="Tahoma" w:hAnsi="Tahoma" w:cs="Tahoma"/>
                <w:color w:val="000000"/>
                <w:sz w:val="20"/>
                <w:szCs w:val="20"/>
              </w:rPr>
            </w:pPr>
            <w:r>
              <w:rPr>
                <w:rFonts w:ascii="Tahoma" w:hAnsi="Tahoma" w:cs="Tahoma"/>
                <w:color w:val="000000"/>
                <w:sz w:val="20"/>
                <w:szCs w:val="20"/>
              </w:rPr>
              <w:t>38</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280F6514" w14:textId="0AFC7F0C" w:rsidR="00126152" w:rsidRPr="00AE45CA"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AE45CA">
              <w:rPr>
                <w:rFonts w:ascii="Tahoma" w:hAnsi="Tahoma" w:cs="Tahoma"/>
                <w:color w:val="000000"/>
                <w:sz w:val="20"/>
                <w:szCs w:val="20"/>
              </w:rPr>
              <w:t xml:space="preserve"> ore</w:t>
            </w:r>
          </w:p>
        </w:tc>
        <w:tc>
          <w:tcPr>
            <w:tcW w:w="1345" w:type="dxa"/>
            <w:tcBorders>
              <w:top w:val="single" w:sz="4" w:space="0" w:color="auto"/>
              <w:left w:val="nil"/>
              <w:bottom w:val="single" w:sz="4" w:space="0" w:color="auto"/>
              <w:right w:val="single" w:sz="4" w:space="0" w:color="auto"/>
            </w:tcBorders>
            <w:shd w:val="clear" w:color="auto" w:fill="auto"/>
            <w:noWrap/>
            <w:hideMark/>
          </w:tcPr>
          <w:p w14:paraId="71A58AA0" w14:textId="77777777" w:rsidR="00126152" w:rsidRPr="00AE45CA" w:rsidRDefault="00126152" w:rsidP="008E3585">
            <w:pPr>
              <w:jc w:val="center"/>
              <w:rPr>
                <w:rFonts w:ascii="Tahoma" w:hAnsi="Tahoma" w:cs="Tahoma"/>
                <w:color w:val="000000"/>
                <w:sz w:val="20"/>
                <w:szCs w:val="20"/>
              </w:rPr>
            </w:pPr>
          </w:p>
          <w:p w14:paraId="76C41E92" w14:textId="77777777" w:rsidR="00126152" w:rsidRPr="00AE45CA" w:rsidRDefault="00126152" w:rsidP="008E3585">
            <w:pPr>
              <w:jc w:val="center"/>
              <w:rPr>
                <w:rFonts w:ascii="Tahoma" w:hAnsi="Tahoma" w:cs="Tahoma"/>
                <w:color w:val="000000"/>
                <w:sz w:val="20"/>
                <w:szCs w:val="20"/>
              </w:rPr>
            </w:pPr>
          </w:p>
          <w:p w14:paraId="5CD5D062" w14:textId="77777777" w:rsidR="00126152" w:rsidRPr="00AE45CA" w:rsidRDefault="00126152" w:rsidP="008E3585">
            <w:pPr>
              <w:jc w:val="center"/>
              <w:rPr>
                <w:rFonts w:ascii="Tahoma" w:hAnsi="Tahoma" w:cs="Tahoma"/>
                <w:color w:val="FF0000"/>
                <w:sz w:val="20"/>
                <w:szCs w:val="20"/>
              </w:rPr>
            </w:pPr>
            <w:r w:rsidRPr="00AE45CA">
              <w:rPr>
                <w:rFonts w:ascii="Tahoma" w:hAnsi="Tahoma" w:cs="Tahoma"/>
                <w:color w:val="000000"/>
                <w:sz w:val="20"/>
                <w:szCs w:val="20"/>
              </w:rPr>
              <w:t>6 ore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11A8177F" w14:textId="77777777" w:rsidR="00126152" w:rsidRPr="00AE45CA" w:rsidRDefault="00126152" w:rsidP="008E3585">
            <w:pPr>
              <w:jc w:val="center"/>
              <w:rPr>
                <w:rFonts w:ascii="Tahoma" w:hAnsi="Tahoma" w:cs="Tahoma"/>
                <w:color w:val="000000"/>
                <w:sz w:val="20"/>
                <w:szCs w:val="20"/>
              </w:rPr>
            </w:pPr>
            <w:r w:rsidRPr="00AE45CA">
              <w:rPr>
                <w:rFonts w:ascii="Tahoma" w:hAnsi="Tahoma" w:cs="Tahoma"/>
                <w:color w:val="000000"/>
                <w:sz w:val="20"/>
                <w:szCs w:val="20"/>
              </w:rPr>
              <w:t>14</w:t>
            </w:r>
          </w:p>
        </w:tc>
        <w:tc>
          <w:tcPr>
            <w:tcW w:w="968" w:type="dxa"/>
            <w:tcBorders>
              <w:top w:val="single" w:sz="4" w:space="0" w:color="auto"/>
              <w:left w:val="nil"/>
              <w:bottom w:val="single" w:sz="4" w:space="0" w:color="auto"/>
              <w:right w:val="single" w:sz="4" w:space="0" w:color="auto"/>
            </w:tcBorders>
            <w:shd w:val="clear" w:color="auto" w:fill="auto"/>
            <w:noWrap/>
            <w:hideMark/>
          </w:tcPr>
          <w:p w14:paraId="789A1915" w14:textId="77777777" w:rsidR="00126152" w:rsidRPr="00AE45CA" w:rsidRDefault="00126152" w:rsidP="008E3585">
            <w:pPr>
              <w:jc w:val="center"/>
              <w:rPr>
                <w:rFonts w:ascii="Tahoma" w:hAnsi="Tahoma" w:cs="Tahoma"/>
                <w:color w:val="000000"/>
                <w:sz w:val="20"/>
                <w:szCs w:val="20"/>
              </w:rPr>
            </w:pPr>
          </w:p>
          <w:p w14:paraId="4AC13270" w14:textId="77777777" w:rsidR="00126152" w:rsidRDefault="00126152" w:rsidP="008E3585">
            <w:pPr>
              <w:rPr>
                <w:rFonts w:ascii="Tahoma" w:hAnsi="Tahoma" w:cs="Tahoma"/>
                <w:color w:val="000000"/>
                <w:sz w:val="20"/>
                <w:szCs w:val="20"/>
              </w:rPr>
            </w:pPr>
            <w:r w:rsidRPr="00AE45CA">
              <w:rPr>
                <w:rFonts w:ascii="Tahoma" w:hAnsi="Tahoma" w:cs="Tahoma"/>
                <w:color w:val="000000"/>
                <w:sz w:val="20"/>
                <w:szCs w:val="20"/>
              </w:rPr>
              <w:t xml:space="preserve">  </w:t>
            </w:r>
          </w:p>
          <w:p w14:paraId="70B8DD9C" w14:textId="77777777" w:rsidR="00126152" w:rsidRPr="00AE45CA" w:rsidRDefault="00126152" w:rsidP="008E3585">
            <w:pPr>
              <w:jc w:val="center"/>
              <w:rPr>
                <w:rFonts w:ascii="Tahoma" w:hAnsi="Tahoma" w:cs="Tahoma"/>
                <w:color w:val="000000"/>
                <w:sz w:val="20"/>
                <w:szCs w:val="20"/>
              </w:rPr>
            </w:pPr>
            <w:r w:rsidRPr="00AE45CA">
              <w:rPr>
                <w:rFonts w:ascii="Tahoma" w:hAnsi="Tahoma" w:cs="Tahoma"/>
                <w:color w:val="000000"/>
                <w:sz w:val="20"/>
                <w:szCs w:val="20"/>
              </w:rPr>
              <w:t>8 ore</w:t>
            </w:r>
          </w:p>
        </w:tc>
        <w:tc>
          <w:tcPr>
            <w:tcW w:w="1300" w:type="dxa"/>
            <w:tcBorders>
              <w:top w:val="single" w:sz="4" w:space="0" w:color="auto"/>
              <w:left w:val="nil"/>
              <w:bottom w:val="single" w:sz="4" w:space="0" w:color="auto"/>
              <w:right w:val="single" w:sz="4" w:space="0" w:color="auto"/>
            </w:tcBorders>
            <w:shd w:val="clear" w:color="auto" w:fill="auto"/>
            <w:hideMark/>
          </w:tcPr>
          <w:p w14:paraId="7F1A8B3A" w14:textId="77777777" w:rsidR="00126152" w:rsidRPr="00AE45CA" w:rsidRDefault="00126152" w:rsidP="008E3585">
            <w:pPr>
              <w:jc w:val="center"/>
              <w:rPr>
                <w:rFonts w:ascii="Tahoma" w:hAnsi="Tahoma" w:cs="Tahoma"/>
                <w:sz w:val="20"/>
                <w:szCs w:val="20"/>
              </w:rPr>
            </w:pPr>
          </w:p>
          <w:p w14:paraId="385C1D17" w14:textId="77777777" w:rsidR="00126152" w:rsidRPr="00AE45CA" w:rsidRDefault="00126152" w:rsidP="008E3585">
            <w:pPr>
              <w:jc w:val="center"/>
              <w:rPr>
                <w:rFonts w:ascii="Tahoma" w:hAnsi="Tahoma" w:cs="Tahoma"/>
                <w:sz w:val="20"/>
                <w:szCs w:val="20"/>
              </w:rPr>
            </w:pPr>
            <w:r w:rsidRPr="00AE45CA">
              <w:rPr>
                <w:rFonts w:ascii="Tahoma" w:hAnsi="Tahoma" w:cs="Tahoma"/>
                <w:sz w:val="20"/>
                <w:szCs w:val="20"/>
              </w:rPr>
              <w:t xml:space="preserve">scritta </w:t>
            </w:r>
          </w:p>
          <w:p w14:paraId="40D4E049" w14:textId="77777777" w:rsidR="00126152" w:rsidRPr="00AE45CA" w:rsidRDefault="00126152" w:rsidP="008E3585">
            <w:pPr>
              <w:jc w:val="center"/>
              <w:rPr>
                <w:rFonts w:ascii="Tahoma" w:hAnsi="Tahoma" w:cs="Tahoma"/>
                <w:sz w:val="20"/>
                <w:szCs w:val="20"/>
              </w:rPr>
            </w:pPr>
            <w:r w:rsidRPr="00AE45CA">
              <w:rPr>
                <w:rFonts w:ascii="Tahoma" w:hAnsi="Tahoma" w:cs="Tahoma"/>
                <w:sz w:val="20"/>
                <w:szCs w:val="20"/>
              </w:rPr>
              <w:t>orale</w:t>
            </w:r>
          </w:p>
          <w:p w14:paraId="41AD1DB2" w14:textId="77777777" w:rsidR="00126152" w:rsidRPr="00AE45CA" w:rsidRDefault="00126152" w:rsidP="008E3585">
            <w:pPr>
              <w:jc w:val="center"/>
              <w:rPr>
                <w:rFonts w:ascii="Tahoma" w:hAnsi="Tahoma" w:cs="Tahoma"/>
                <w:color w:val="FF0000"/>
                <w:sz w:val="20"/>
                <w:szCs w:val="20"/>
              </w:rPr>
            </w:pPr>
            <w:r w:rsidRPr="00AE45CA">
              <w:rPr>
                <w:rFonts w:ascii="Tahoma" w:hAnsi="Tahoma" w:cs="Tahoma"/>
                <w:sz w:val="20"/>
                <w:szCs w:val="20"/>
              </w:rPr>
              <w:t>pratica</w:t>
            </w:r>
          </w:p>
        </w:tc>
      </w:tr>
      <w:tr w:rsidR="00126152" w:rsidRPr="0039315B" w14:paraId="1EBE96BF" w14:textId="77777777" w:rsidTr="008E3585">
        <w:trPr>
          <w:trHeight w:val="526"/>
          <w:jc w:val="center"/>
        </w:trPr>
        <w:tc>
          <w:tcPr>
            <w:tcW w:w="1728" w:type="dxa"/>
            <w:tcBorders>
              <w:top w:val="single" w:sz="4" w:space="0" w:color="auto"/>
              <w:left w:val="single" w:sz="4" w:space="0" w:color="auto"/>
              <w:bottom w:val="single" w:sz="4" w:space="0" w:color="auto"/>
              <w:right w:val="single" w:sz="4" w:space="0" w:color="auto"/>
            </w:tcBorders>
            <w:shd w:val="clear" w:color="auto" w:fill="auto"/>
            <w:hideMark/>
          </w:tcPr>
          <w:p w14:paraId="5938D396" w14:textId="77777777" w:rsidR="00126152" w:rsidRPr="00FB300E" w:rsidRDefault="00126152" w:rsidP="008E3585">
            <w:pPr>
              <w:jc w:val="center"/>
              <w:rPr>
                <w:rFonts w:ascii="Arial Narrow" w:hAnsi="Arial Narrow" w:cs="Tahoma"/>
                <w:bCs/>
                <w:color w:val="00B050"/>
                <w:sz w:val="20"/>
                <w:szCs w:val="20"/>
              </w:rPr>
            </w:pPr>
            <w:r w:rsidRPr="00FB300E">
              <w:rPr>
                <w:rFonts w:ascii="Tahoma" w:hAnsi="Tahoma" w:cs="Tahoma"/>
                <w:sz w:val="20"/>
                <w:szCs w:val="20"/>
              </w:rPr>
              <w:t>PRESIDENTE DI GIURIA GENERALE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19FD20"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Min.18</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2410BA73" w14:textId="77777777" w:rsidR="00126152" w:rsidRPr="00FB300E" w:rsidRDefault="00126152" w:rsidP="008E3585">
            <w:pPr>
              <w:jc w:val="center"/>
              <w:rPr>
                <w:rFonts w:ascii="Tahoma" w:hAnsi="Tahoma" w:cs="Tahoma"/>
                <w:sz w:val="20"/>
                <w:szCs w:val="20"/>
              </w:rPr>
            </w:pP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14:paraId="30CD9124" w14:textId="218EE462"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3</w:t>
            </w:r>
            <w:r w:rsidR="007F7611">
              <w:rPr>
                <w:rFonts w:ascii="Tahoma" w:hAnsi="Tahoma" w:cs="Tahoma"/>
                <w:color w:val="000000"/>
                <w:sz w:val="20"/>
                <w:szCs w:val="20"/>
              </w:rPr>
              <w:t>0</w:t>
            </w:r>
          </w:p>
        </w:tc>
        <w:tc>
          <w:tcPr>
            <w:tcW w:w="1113" w:type="dxa"/>
            <w:tcBorders>
              <w:top w:val="single" w:sz="4" w:space="0" w:color="auto"/>
              <w:left w:val="nil"/>
              <w:bottom w:val="single" w:sz="4" w:space="0" w:color="auto"/>
              <w:right w:val="single" w:sz="4" w:space="0" w:color="auto"/>
            </w:tcBorders>
            <w:shd w:val="clear" w:color="auto" w:fill="auto"/>
            <w:noWrap/>
            <w:vAlign w:val="center"/>
            <w:hideMark/>
          </w:tcPr>
          <w:p w14:paraId="5945D0DE" w14:textId="6E1197E8"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single" w:sz="4" w:space="0" w:color="auto"/>
              <w:left w:val="nil"/>
              <w:bottom w:val="single" w:sz="4" w:space="0" w:color="auto"/>
              <w:right w:val="single" w:sz="4" w:space="0" w:color="auto"/>
            </w:tcBorders>
            <w:shd w:val="clear" w:color="auto" w:fill="auto"/>
            <w:noWrap/>
            <w:hideMark/>
          </w:tcPr>
          <w:p w14:paraId="666AB6BA" w14:textId="77777777" w:rsidR="00126152" w:rsidRPr="00FB300E" w:rsidRDefault="00126152" w:rsidP="008E3585">
            <w:pPr>
              <w:jc w:val="center"/>
              <w:rPr>
                <w:rFonts w:ascii="Tahoma" w:hAnsi="Tahoma" w:cs="Tahoma"/>
                <w:color w:val="000000"/>
                <w:sz w:val="20"/>
                <w:szCs w:val="20"/>
              </w:rPr>
            </w:pPr>
          </w:p>
          <w:p w14:paraId="26F0F4DC"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14:paraId="04EE55FF"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w:t>
            </w:r>
          </w:p>
        </w:tc>
        <w:tc>
          <w:tcPr>
            <w:tcW w:w="968" w:type="dxa"/>
            <w:tcBorders>
              <w:top w:val="single" w:sz="4" w:space="0" w:color="auto"/>
              <w:left w:val="nil"/>
              <w:bottom w:val="single" w:sz="4" w:space="0" w:color="auto"/>
              <w:right w:val="single" w:sz="4" w:space="0" w:color="auto"/>
            </w:tcBorders>
            <w:shd w:val="clear" w:color="auto" w:fill="auto"/>
            <w:noWrap/>
            <w:hideMark/>
          </w:tcPr>
          <w:p w14:paraId="4665C259" w14:textId="77777777" w:rsidR="00126152" w:rsidRPr="00FB300E" w:rsidRDefault="00126152" w:rsidP="008E3585">
            <w:pPr>
              <w:jc w:val="center"/>
              <w:rPr>
                <w:rFonts w:ascii="Tahoma" w:hAnsi="Tahoma" w:cs="Tahoma"/>
                <w:color w:val="000000"/>
                <w:sz w:val="20"/>
                <w:szCs w:val="20"/>
              </w:rPr>
            </w:pPr>
          </w:p>
          <w:p w14:paraId="48DD9857"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 ore</w:t>
            </w:r>
          </w:p>
        </w:tc>
        <w:tc>
          <w:tcPr>
            <w:tcW w:w="1300" w:type="dxa"/>
            <w:tcBorders>
              <w:top w:val="single" w:sz="4" w:space="0" w:color="auto"/>
              <w:left w:val="nil"/>
              <w:bottom w:val="single" w:sz="4" w:space="0" w:color="auto"/>
              <w:right w:val="single" w:sz="4" w:space="0" w:color="auto"/>
            </w:tcBorders>
            <w:shd w:val="clear" w:color="auto" w:fill="auto"/>
            <w:hideMark/>
          </w:tcPr>
          <w:p w14:paraId="782A0A6F"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7FDF3370"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30C55E47" w14:textId="77777777" w:rsidR="00126152" w:rsidRPr="00FB300E" w:rsidRDefault="00126152" w:rsidP="008E3585">
            <w:pPr>
              <w:jc w:val="center"/>
              <w:rPr>
                <w:rFonts w:ascii="Tahoma" w:hAnsi="Tahoma" w:cs="Tahoma"/>
                <w:color w:val="FF0000"/>
                <w:sz w:val="20"/>
                <w:szCs w:val="20"/>
              </w:rPr>
            </w:pPr>
            <w:r w:rsidRPr="00FB300E">
              <w:rPr>
                <w:rFonts w:ascii="Tahoma" w:hAnsi="Tahoma" w:cs="Tahoma"/>
                <w:sz w:val="20"/>
                <w:szCs w:val="20"/>
              </w:rPr>
              <w:t>pratica</w:t>
            </w:r>
          </w:p>
        </w:tc>
      </w:tr>
      <w:tr w:rsidR="00126152" w:rsidRPr="0039315B" w14:paraId="250DE7F4" w14:textId="77777777" w:rsidTr="008E3585">
        <w:trPr>
          <w:trHeight w:val="561"/>
          <w:jc w:val="center"/>
        </w:trPr>
        <w:tc>
          <w:tcPr>
            <w:tcW w:w="1728" w:type="dxa"/>
            <w:tcBorders>
              <w:top w:val="nil"/>
              <w:left w:val="single" w:sz="4" w:space="0" w:color="auto"/>
              <w:bottom w:val="single" w:sz="2" w:space="0" w:color="auto"/>
              <w:right w:val="single" w:sz="4" w:space="0" w:color="auto"/>
            </w:tcBorders>
            <w:shd w:val="clear" w:color="auto" w:fill="auto"/>
            <w:hideMark/>
          </w:tcPr>
          <w:p w14:paraId="10A9E5C5" w14:textId="77777777" w:rsidR="00126152" w:rsidRPr="00534A5C" w:rsidRDefault="00126152" w:rsidP="008E3585">
            <w:pPr>
              <w:jc w:val="center"/>
              <w:rPr>
                <w:rFonts w:ascii="Tahoma" w:hAnsi="Tahoma" w:cs="Tahoma"/>
                <w:sz w:val="12"/>
                <w:szCs w:val="12"/>
              </w:rPr>
            </w:pPr>
          </w:p>
          <w:p w14:paraId="60E07BE0" w14:textId="77777777" w:rsidR="00126152" w:rsidRPr="00FB300E" w:rsidRDefault="00126152" w:rsidP="008E3585">
            <w:pPr>
              <w:jc w:val="center"/>
              <w:rPr>
                <w:rFonts w:ascii="Arial Narrow" w:hAnsi="Arial Narrow" w:cs="Tahoma"/>
                <w:bCs/>
                <w:color w:val="00B050"/>
                <w:sz w:val="20"/>
                <w:szCs w:val="20"/>
              </w:rPr>
            </w:pPr>
            <w:r w:rsidRPr="00FB300E">
              <w:rPr>
                <w:rFonts w:ascii="Tahoma" w:hAnsi="Tahoma" w:cs="Tahoma"/>
                <w:sz w:val="20"/>
                <w:szCs w:val="20"/>
              </w:rPr>
              <w:t>GIUDICE DI GARA GENERALE</w:t>
            </w:r>
          </w:p>
        </w:tc>
        <w:tc>
          <w:tcPr>
            <w:tcW w:w="992" w:type="dxa"/>
            <w:tcBorders>
              <w:top w:val="nil"/>
              <w:left w:val="nil"/>
              <w:bottom w:val="single" w:sz="2" w:space="0" w:color="auto"/>
              <w:right w:val="single" w:sz="4" w:space="0" w:color="auto"/>
            </w:tcBorders>
            <w:shd w:val="clear" w:color="auto" w:fill="auto"/>
            <w:noWrap/>
            <w:vAlign w:val="center"/>
            <w:hideMark/>
          </w:tcPr>
          <w:p w14:paraId="1EFD1AE4"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nil"/>
              <w:left w:val="nil"/>
              <w:bottom w:val="single" w:sz="2" w:space="0" w:color="auto"/>
              <w:right w:val="single" w:sz="4" w:space="0" w:color="auto"/>
            </w:tcBorders>
            <w:shd w:val="clear" w:color="auto" w:fill="auto"/>
            <w:noWrap/>
            <w:vAlign w:val="center"/>
          </w:tcPr>
          <w:p w14:paraId="6EFD607C" w14:textId="77777777" w:rsidR="00126152" w:rsidRPr="00FB300E" w:rsidRDefault="00126152" w:rsidP="008E3585">
            <w:pPr>
              <w:jc w:val="center"/>
              <w:rPr>
                <w:rFonts w:ascii="Tahoma" w:hAnsi="Tahoma" w:cs="Tahoma"/>
                <w:sz w:val="20"/>
                <w:szCs w:val="20"/>
              </w:rPr>
            </w:pPr>
          </w:p>
        </w:tc>
        <w:tc>
          <w:tcPr>
            <w:tcW w:w="1229" w:type="dxa"/>
            <w:tcBorders>
              <w:top w:val="nil"/>
              <w:left w:val="nil"/>
              <w:bottom w:val="single" w:sz="2" w:space="0" w:color="auto"/>
              <w:right w:val="single" w:sz="4" w:space="0" w:color="auto"/>
            </w:tcBorders>
            <w:shd w:val="clear" w:color="auto" w:fill="auto"/>
            <w:vAlign w:val="center"/>
            <w:hideMark/>
          </w:tcPr>
          <w:p w14:paraId="096B7614" w14:textId="013C59AD"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3</w:t>
            </w:r>
            <w:r w:rsidR="007F7611">
              <w:rPr>
                <w:rFonts w:ascii="Tahoma" w:hAnsi="Tahoma" w:cs="Tahoma"/>
                <w:color w:val="000000"/>
                <w:sz w:val="20"/>
                <w:szCs w:val="20"/>
              </w:rPr>
              <w:t>0</w:t>
            </w:r>
          </w:p>
        </w:tc>
        <w:tc>
          <w:tcPr>
            <w:tcW w:w="1113" w:type="dxa"/>
            <w:tcBorders>
              <w:top w:val="nil"/>
              <w:left w:val="nil"/>
              <w:bottom w:val="single" w:sz="2" w:space="0" w:color="auto"/>
              <w:right w:val="single" w:sz="4" w:space="0" w:color="auto"/>
            </w:tcBorders>
            <w:shd w:val="clear" w:color="auto" w:fill="auto"/>
            <w:noWrap/>
            <w:vAlign w:val="center"/>
            <w:hideMark/>
          </w:tcPr>
          <w:p w14:paraId="7A9D88A5" w14:textId="22DA90B3"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nil"/>
              <w:left w:val="nil"/>
              <w:bottom w:val="single" w:sz="2" w:space="0" w:color="auto"/>
              <w:right w:val="single" w:sz="4" w:space="0" w:color="auto"/>
            </w:tcBorders>
            <w:shd w:val="clear" w:color="auto" w:fill="auto"/>
            <w:noWrap/>
            <w:hideMark/>
          </w:tcPr>
          <w:p w14:paraId="089028AB" w14:textId="77777777" w:rsidR="00126152" w:rsidRPr="00FB300E" w:rsidRDefault="00126152" w:rsidP="008E3585">
            <w:pPr>
              <w:jc w:val="center"/>
              <w:rPr>
                <w:rFonts w:ascii="Tahoma" w:hAnsi="Tahoma" w:cs="Tahoma"/>
                <w:color w:val="000000"/>
                <w:sz w:val="20"/>
                <w:szCs w:val="20"/>
              </w:rPr>
            </w:pPr>
          </w:p>
          <w:p w14:paraId="1D74CC04"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2" w:space="0" w:color="auto"/>
              <w:right w:val="single" w:sz="4" w:space="0" w:color="auto"/>
            </w:tcBorders>
            <w:shd w:val="clear" w:color="auto" w:fill="auto"/>
            <w:vAlign w:val="center"/>
            <w:hideMark/>
          </w:tcPr>
          <w:p w14:paraId="24C36928"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w:t>
            </w:r>
          </w:p>
        </w:tc>
        <w:tc>
          <w:tcPr>
            <w:tcW w:w="968" w:type="dxa"/>
            <w:tcBorders>
              <w:top w:val="nil"/>
              <w:left w:val="nil"/>
              <w:bottom w:val="single" w:sz="2" w:space="0" w:color="auto"/>
              <w:right w:val="single" w:sz="4" w:space="0" w:color="auto"/>
            </w:tcBorders>
            <w:shd w:val="clear" w:color="auto" w:fill="auto"/>
            <w:noWrap/>
            <w:hideMark/>
          </w:tcPr>
          <w:p w14:paraId="77A5E3BE" w14:textId="77777777" w:rsidR="00126152" w:rsidRPr="00FB300E" w:rsidRDefault="00126152" w:rsidP="008E3585">
            <w:pPr>
              <w:jc w:val="center"/>
              <w:rPr>
                <w:rFonts w:ascii="Tahoma" w:hAnsi="Tahoma" w:cs="Tahoma"/>
                <w:color w:val="000000"/>
                <w:sz w:val="20"/>
                <w:szCs w:val="20"/>
              </w:rPr>
            </w:pPr>
          </w:p>
          <w:p w14:paraId="321EE36A"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8 ore</w:t>
            </w:r>
          </w:p>
        </w:tc>
        <w:tc>
          <w:tcPr>
            <w:tcW w:w="1300" w:type="dxa"/>
            <w:tcBorders>
              <w:top w:val="nil"/>
              <w:left w:val="nil"/>
              <w:bottom w:val="single" w:sz="2" w:space="0" w:color="auto"/>
              <w:right w:val="single" w:sz="4" w:space="0" w:color="auto"/>
            </w:tcBorders>
            <w:shd w:val="clear" w:color="auto" w:fill="auto"/>
            <w:noWrap/>
            <w:hideMark/>
          </w:tcPr>
          <w:p w14:paraId="660728DB"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3BB7411C"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0049AA10"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39315B" w14:paraId="56AB3126" w14:textId="77777777" w:rsidTr="008E3585">
        <w:trPr>
          <w:trHeight w:val="716"/>
          <w:jc w:val="center"/>
        </w:trPr>
        <w:tc>
          <w:tcPr>
            <w:tcW w:w="1728" w:type="dxa"/>
            <w:tcBorders>
              <w:top w:val="single" w:sz="2" w:space="0" w:color="auto"/>
              <w:left w:val="single" w:sz="4" w:space="0" w:color="auto"/>
              <w:bottom w:val="single" w:sz="4" w:space="0" w:color="auto"/>
              <w:right w:val="single" w:sz="4" w:space="0" w:color="auto"/>
            </w:tcBorders>
            <w:shd w:val="clear" w:color="auto" w:fill="auto"/>
            <w:hideMark/>
          </w:tcPr>
          <w:p w14:paraId="218841B4" w14:textId="77777777" w:rsidR="00126152" w:rsidRPr="00534A5C" w:rsidRDefault="00126152" w:rsidP="008E3585">
            <w:pPr>
              <w:jc w:val="center"/>
              <w:rPr>
                <w:rFonts w:ascii="Tahoma" w:hAnsi="Tahoma" w:cs="Tahoma"/>
                <w:sz w:val="12"/>
                <w:szCs w:val="12"/>
              </w:rPr>
            </w:pPr>
          </w:p>
          <w:p w14:paraId="034D51E3" w14:textId="77777777" w:rsidR="00126152" w:rsidRPr="00FB300E" w:rsidRDefault="00126152" w:rsidP="008E3585">
            <w:pPr>
              <w:jc w:val="center"/>
              <w:rPr>
                <w:rFonts w:ascii="Tahoma" w:hAnsi="Tahoma" w:cs="Tahoma"/>
                <w:strike/>
                <w:sz w:val="20"/>
                <w:szCs w:val="20"/>
              </w:rPr>
            </w:pPr>
            <w:r w:rsidRPr="00FB300E">
              <w:rPr>
                <w:rFonts w:ascii="Tahoma" w:hAnsi="Tahoma" w:cs="Tahoma"/>
                <w:sz w:val="20"/>
                <w:szCs w:val="20"/>
              </w:rPr>
              <w:t>ISTRUTTORE TECNICO DI</w:t>
            </w:r>
          </w:p>
          <w:p w14:paraId="484B2D7B"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CICLISMO</w:t>
            </w:r>
          </w:p>
        </w:tc>
        <w:tc>
          <w:tcPr>
            <w:tcW w:w="992" w:type="dxa"/>
            <w:tcBorders>
              <w:top w:val="single" w:sz="2" w:space="0" w:color="auto"/>
              <w:left w:val="nil"/>
              <w:bottom w:val="single" w:sz="4" w:space="0" w:color="auto"/>
              <w:right w:val="single" w:sz="4" w:space="0" w:color="auto"/>
            </w:tcBorders>
            <w:shd w:val="clear" w:color="auto" w:fill="auto"/>
            <w:noWrap/>
            <w:hideMark/>
          </w:tcPr>
          <w:p w14:paraId="071CB47C" w14:textId="77777777" w:rsidR="00126152" w:rsidRPr="00FB300E" w:rsidRDefault="00126152" w:rsidP="008E3585">
            <w:pPr>
              <w:ind w:left="71"/>
              <w:jc w:val="center"/>
              <w:rPr>
                <w:rFonts w:ascii="Tahoma" w:hAnsi="Tahoma" w:cs="Tahoma"/>
                <w:sz w:val="20"/>
                <w:szCs w:val="20"/>
              </w:rPr>
            </w:pPr>
          </w:p>
          <w:p w14:paraId="7344B9A2" w14:textId="77777777" w:rsidR="00126152" w:rsidRPr="00534A5C" w:rsidRDefault="00126152" w:rsidP="008E3585">
            <w:pPr>
              <w:ind w:left="71"/>
              <w:jc w:val="center"/>
              <w:rPr>
                <w:rFonts w:ascii="Tahoma" w:hAnsi="Tahoma" w:cs="Tahoma"/>
                <w:sz w:val="12"/>
                <w:szCs w:val="12"/>
              </w:rPr>
            </w:pPr>
          </w:p>
          <w:p w14:paraId="2E926BB9"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single" w:sz="2" w:space="0" w:color="auto"/>
              <w:left w:val="nil"/>
              <w:bottom w:val="single" w:sz="4" w:space="0" w:color="auto"/>
              <w:right w:val="single" w:sz="4" w:space="0" w:color="auto"/>
            </w:tcBorders>
            <w:shd w:val="clear" w:color="auto" w:fill="auto"/>
            <w:noWrap/>
            <w:vAlign w:val="center"/>
          </w:tcPr>
          <w:p w14:paraId="423B5307" w14:textId="77777777" w:rsidR="00126152" w:rsidRPr="00FB300E" w:rsidRDefault="00126152" w:rsidP="008E3585">
            <w:pPr>
              <w:jc w:val="center"/>
              <w:rPr>
                <w:rFonts w:ascii="Tahoma" w:hAnsi="Tahoma" w:cs="Tahoma"/>
                <w:sz w:val="20"/>
                <w:szCs w:val="20"/>
              </w:rPr>
            </w:pPr>
          </w:p>
        </w:tc>
        <w:tc>
          <w:tcPr>
            <w:tcW w:w="1229" w:type="dxa"/>
            <w:tcBorders>
              <w:top w:val="single" w:sz="2" w:space="0" w:color="auto"/>
              <w:left w:val="nil"/>
              <w:bottom w:val="single" w:sz="4" w:space="0" w:color="auto"/>
              <w:right w:val="single" w:sz="4" w:space="0" w:color="auto"/>
            </w:tcBorders>
            <w:shd w:val="clear" w:color="auto" w:fill="auto"/>
            <w:vAlign w:val="center"/>
            <w:hideMark/>
          </w:tcPr>
          <w:p w14:paraId="78ECFD92" w14:textId="69EFDDBC"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6</w:t>
            </w:r>
            <w:r w:rsidR="007F7611">
              <w:rPr>
                <w:rFonts w:ascii="Tahoma" w:hAnsi="Tahoma" w:cs="Tahoma"/>
                <w:color w:val="000000"/>
                <w:sz w:val="20"/>
                <w:szCs w:val="20"/>
              </w:rPr>
              <w:t>0</w:t>
            </w:r>
          </w:p>
        </w:tc>
        <w:tc>
          <w:tcPr>
            <w:tcW w:w="1113" w:type="dxa"/>
            <w:tcBorders>
              <w:top w:val="single" w:sz="2" w:space="0" w:color="auto"/>
              <w:left w:val="nil"/>
              <w:bottom w:val="single" w:sz="4" w:space="0" w:color="auto"/>
              <w:right w:val="single" w:sz="4" w:space="0" w:color="auto"/>
            </w:tcBorders>
            <w:shd w:val="clear" w:color="auto" w:fill="auto"/>
            <w:noWrap/>
            <w:vAlign w:val="center"/>
            <w:hideMark/>
          </w:tcPr>
          <w:p w14:paraId="36C8B590" w14:textId="2E350B83"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single" w:sz="2" w:space="0" w:color="auto"/>
              <w:left w:val="nil"/>
              <w:bottom w:val="single" w:sz="4" w:space="0" w:color="auto"/>
              <w:right w:val="single" w:sz="4" w:space="0" w:color="auto"/>
            </w:tcBorders>
            <w:shd w:val="clear" w:color="auto" w:fill="auto"/>
            <w:noWrap/>
            <w:hideMark/>
          </w:tcPr>
          <w:p w14:paraId="4CEA21F7" w14:textId="77777777" w:rsidR="00126152" w:rsidRPr="00FB300E" w:rsidRDefault="00126152" w:rsidP="008E3585">
            <w:pPr>
              <w:jc w:val="center"/>
              <w:rPr>
                <w:rFonts w:ascii="Tahoma" w:hAnsi="Tahoma" w:cs="Tahoma"/>
                <w:color w:val="000000"/>
                <w:sz w:val="20"/>
                <w:szCs w:val="20"/>
              </w:rPr>
            </w:pPr>
          </w:p>
          <w:p w14:paraId="4D25D39A" w14:textId="77777777" w:rsidR="00126152" w:rsidRPr="00534A5C" w:rsidRDefault="00126152" w:rsidP="008E3585">
            <w:pPr>
              <w:jc w:val="center"/>
              <w:rPr>
                <w:rFonts w:ascii="Tahoma" w:hAnsi="Tahoma" w:cs="Tahoma"/>
                <w:color w:val="000000"/>
                <w:sz w:val="12"/>
                <w:szCs w:val="12"/>
              </w:rPr>
            </w:pPr>
          </w:p>
          <w:p w14:paraId="3F3390BD"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single" w:sz="2" w:space="0" w:color="auto"/>
              <w:left w:val="nil"/>
              <w:bottom w:val="single" w:sz="4" w:space="0" w:color="auto"/>
              <w:right w:val="single" w:sz="4" w:space="0" w:color="auto"/>
            </w:tcBorders>
            <w:shd w:val="clear" w:color="auto" w:fill="auto"/>
            <w:vAlign w:val="center"/>
            <w:hideMark/>
          </w:tcPr>
          <w:p w14:paraId="38447BAD"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26</w:t>
            </w:r>
          </w:p>
        </w:tc>
        <w:tc>
          <w:tcPr>
            <w:tcW w:w="968" w:type="dxa"/>
            <w:tcBorders>
              <w:top w:val="single" w:sz="2" w:space="0" w:color="auto"/>
              <w:left w:val="nil"/>
              <w:bottom w:val="single" w:sz="4" w:space="0" w:color="auto"/>
              <w:right w:val="single" w:sz="4" w:space="0" w:color="auto"/>
            </w:tcBorders>
            <w:shd w:val="clear" w:color="auto" w:fill="auto"/>
            <w:noWrap/>
            <w:hideMark/>
          </w:tcPr>
          <w:p w14:paraId="36496D98" w14:textId="77777777" w:rsidR="00126152" w:rsidRPr="00A70593" w:rsidRDefault="00126152" w:rsidP="008E3585">
            <w:pPr>
              <w:jc w:val="center"/>
              <w:rPr>
                <w:rFonts w:ascii="Tahoma" w:hAnsi="Tahoma" w:cs="Tahoma"/>
                <w:color w:val="000000"/>
                <w:sz w:val="16"/>
                <w:szCs w:val="20"/>
              </w:rPr>
            </w:pPr>
          </w:p>
          <w:p w14:paraId="39FE4094" w14:textId="77777777" w:rsidR="00126152" w:rsidRPr="00A70593" w:rsidRDefault="00126152" w:rsidP="008E3585">
            <w:pPr>
              <w:jc w:val="center"/>
              <w:rPr>
                <w:rFonts w:ascii="Tahoma" w:hAnsi="Tahoma" w:cs="Tahoma"/>
                <w:color w:val="000000"/>
                <w:sz w:val="16"/>
                <w:szCs w:val="20"/>
              </w:rPr>
            </w:pPr>
          </w:p>
          <w:p w14:paraId="6A0037DE" w14:textId="77777777"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20</w:t>
            </w:r>
            <w:r w:rsidRPr="00FB300E">
              <w:rPr>
                <w:rFonts w:ascii="Tahoma" w:hAnsi="Tahoma" w:cs="Tahoma"/>
                <w:color w:val="000000"/>
                <w:sz w:val="20"/>
                <w:szCs w:val="20"/>
              </w:rPr>
              <w:t xml:space="preserve"> ore</w:t>
            </w:r>
          </w:p>
        </w:tc>
        <w:tc>
          <w:tcPr>
            <w:tcW w:w="1300" w:type="dxa"/>
            <w:tcBorders>
              <w:top w:val="single" w:sz="2" w:space="0" w:color="auto"/>
              <w:left w:val="nil"/>
              <w:bottom w:val="single" w:sz="4" w:space="0" w:color="auto"/>
              <w:right w:val="single" w:sz="4" w:space="0" w:color="auto"/>
            </w:tcBorders>
            <w:shd w:val="clear" w:color="auto" w:fill="auto"/>
            <w:noWrap/>
            <w:hideMark/>
          </w:tcPr>
          <w:p w14:paraId="256C3224" w14:textId="77777777" w:rsidR="00126152" w:rsidRPr="003A46A8" w:rsidRDefault="00126152" w:rsidP="008E3585">
            <w:pPr>
              <w:jc w:val="center"/>
              <w:rPr>
                <w:rFonts w:ascii="Tahoma" w:hAnsi="Tahoma" w:cs="Tahoma"/>
                <w:sz w:val="14"/>
                <w:szCs w:val="20"/>
              </w:rPr>
            </w:pPr>
          </w:p>
          <w:p w14:paraId="42CC5789"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3446EF0C"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204D75C1"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39315B" w14:paraId="69628A21" w14:textId="77777777" w:rsidTr="008E3585">
        <w:trPr>
          <w:trHeight w:val="821"/>
          <w:jc w:val="center"/>
        </w:trPr>
        <w:tc>
          <w:tcPr>
            <w:tcW w:w="1728" w:type="dxa"/>
            <w:tcBorders>
              <w:top w:val="nil"/>
              <w:left w:val="single" w:sz="4" w:space="0" w:color="auto"/>
              <w:bottom w:val="single" w:sz="4" w:space="0" w:color="auto"/>
              <w:right w:val="single" w:sz="4" w:space="0" w:color="auto"/>
            </w:tcBorders>
            <w:shd w:val="clear" w:color="auto" w:fill="auto"/>
            <w:hideMark/>
          </w:tcPr>
          <w:p w14:paraId="008955F3" w14:textId="77777777" w:rsidR="00126152" w:rsidRPr="00A70593" w:rsidRDefault="00126152" w:rsidP="008E3585">
            <w:pPr>
              <w:jc w:val="center"/>
              <w:rPr>
                <w:rFonts w:ascii="Tahoma" w:hAnsi="Tahoma" w:cs="Tahoma"/>
                <w:sz w:val="12"/>
                <w:szCs w:val="20"/>
              </w:rPr>
            </w:pPr>
          </w:p>
          <w:p w14:paraId="2FB30845" w14:textId="77777777" w:rsidR="00126152" w:rsidRPr="004C386F" w:rsidRDefault="00126152" w:rsidP="008E3585">
            <w:pPr>
              <w:jc w:val="center"/>
              <w:rPr>
                <w:rFonts w:ascii="Tahoma" w:hAnsi="Tahoma" w:cs="Tahoma"/>
                <w:sz w:val="20"/>
                <w:szCs w:val="20"/>
              </w:rPr>
            </w:pPr>
            <w:r w:rsidRPr="004C386F">
              <w:rPr>
                <w:rFonts w:ascii="Tahoma" w:hAnsi="Tahoma" w:cs="Tahoma"/>
                <w:sz w:val="20"/>
                <w:szCs w:val="20"/>
              </w:rPr>
              <w:t>ISTRUTTORE TECNICO</w:t>
            </w:r>
          </w:p>
          <w:p w14:paraId="0251135E" w14:textId="77777777" w:rsidR="00126152" w:rsidRPr="004C386F" w:rsidRDefault="00126152" w:rsidP="008E3585">
            <w:pPr>
              <w:jc w:val="center"/>
              <w:rPr>
                <w:rFonts w:ascii="Tahoma" w:hAnsi="Tahoma" w:cs="Tahoma"/>
                <w:sz w:val="20"/>
                <w:szCs w:val="20"/>
              </w:rPr>
            </w:pPr>
            <w:r w:rsidRPr="004C386F">
              <w:rPr>
                <w:rFonts w:ascii="Tahoma" w:hAnsi="Tahoma" w:cs="Tahoma"/>
                <w:sz w:val="20"/>
                <w:szCs w:val="20"/>
              </w:rPr>
              <w:t xml:space="preserve">DI CICLISMO </w:t>
            </w:r>
            <w:r>
              <w:rPr>
                <w:rFonts w:ascii="Tahoma" w:hAnsi="Tahoma" w:cs="Tahoma"/>
                <w:sz w:val="20"/>
                <w:szCs w:val="20"/>
              </w:rPr>
              <w:t xml:space="preserve">CON SPECIALIZ. </w:t>
            </w:r>
            <w:r w:rsidRPr="004C386F">
              <w:rPr>
                <w:rFonts w:ascii="Tahoma" w:hAnsi="Tahoma" w:cs="Tahoma"/>
                <w:sz w:val="20"/>
                <w:szCs w:val="20"/>
              </w:rPr>
              <w:t>OFF-ROAD</w:t>
            </w:r>
          </w:p>
        </w:tc>
        <w:tc>
          <w:tcPr>
            <w:tcW w:w="992" w:type="dxa"/>
            <w:tcBorders>
              <w:top w:val="nil"/>
              <w:left w:val="nil"/>
              <w:bottom w:val="single" w:sz="4" w:space="0" w:color="auto"/>
              <w:right w:val="single" w:sz="4" w:space="0" w:color="auto"/>
            </w:tcBorders>
            <w:shd w:val="clear" w:color="auto" w:fill="auto"/>
            <w:noWrap/>
            <w:hideMark/>
          </w:tcPr>
          <w:p w14:paraId="7B60A305" w14:textId="77777777" w:rsidR="00126152" w:rsidRDefault="00126152" w:rsidP="008E3585">
            <w:pPr>
              <w:ind w:left="71"/>
              <w:jc w:val="center"/>
              <w:rPr>
                <w:rFonts w:ascii="Tahoma" w:hAnsi="Tahoma" w:cs="Tahoma"/>
                <w:sz w:val="20"/>
                <w:szCs w:val="20"/>
              </w:rPr>
            </w:pPr>
          </w:p>
          <w:p w14:paraId="455B0346" w14:textId="77777777" w:rsidR="00126152" w:rsidRDefault="00126152" w:rsidP="008E3585">
            <w:pPr>
              <w:ind w:left="71"/>
              <w:jc w:val="center"/>
              <w:rPr>
                <w:rFonts w:ascii="Tahoma" w:hAnsi="Tahoma" w:cs="Tahoma"/>
                <w:sz w:val="20"/>
                <w:szCs w:val="20"/>
              </w:rPr>
            </w:pPr>
          </w:p>
          <w:p w14:paraId="4F995E62" w14:textId="77777777" w:rsidR="00126152" w:rsidRPr="004C386F" w:rsidRDefault="00126152" w:rsidP="008E3585">
            <w:pPr>
              <w:ind w:left="71"/>
              <w:jc w:val="center"/>
              <w:rPr>
                <w:rFonts w:ascii="Tahoma" w:hAnsi="Tahoma" w:cs="Tahoma"/>
                <w:sz w:val="20"/>
                <w:szCs w:val="20"/>
              </w:rPr>
            </w:pPr>
            <w:r w:rsidRPr="004C386F">
              <w:rPr>
                <w:rFonts w:ascii="Tahoma" w:hAnsi="Tahoma" w:cs="Tahoma"/>
                <w:sz w:val="20"/>
                <w:szCs w:val="20"/>
              </w:rPr>
              <w:t>Min.18</w:t>
            </w:r>
          </w:p>
        </w:tc>
        <w:tc>
          <w:tcPr>
            <w:tcW w:w="918" w:type="dxa"/>
            <w:tcBorders>
              <w:top w:val="nil"/>
              <w:left w:val="nil"/>
              <w:bottom w:val="single" w:sz="4" w:space="0" w:color="auto"/>
              <w:right w:val="single" w:sz="4" w:space="0" w:color="auto"/>
            </w:tcBorders>
            <w:shd w:val="clear" w:color="auto" w:fill="auto"/>
            <w:noWrap/>
            <w:vAlign w:val="center"/>
          </w:tcPr>
          <w:p w14:paraId="49C6BA28" w14:textId="77777777" w:rsidR="00126152" w:rsidRPr="004C386F" w:rsidRDefault="00126152" w:rsidP="008E3585">
            <w:pPr>
              <w:rPr>
                <w:rFonts w:ascii="Tahoma" w:hAnsi="Tahoma" w:cs="Tahoma"/>
                <w:sz w:val="20"/>
                <w:szCs w:val="20"/>
              </w:rPr>
            </w:pPr>
            <w:r w:rsidRPr="006B77F8">
              <w:rPr>
                <w:rFonts w:ascii="Tahoma" w:hAnsi="Tahoma" w:cs="Tahoma"/>
                <w:sz w:val="18"/>
                <w:szCs w:val="20"/>
              </w:rPr>
              <w:t xml:space="preserve">essere istruttore tecnico di ciclismo  </w:t>
            </w:r>
          </w:p>
        </w:tc>
        <w:tc>
          <w:tcPr>
            <w:tcW w:w="1229" w:type="dxa"/>
            <w:tcBorders>
              <w:top w:val="nil"/>
              <w:left w:val="nil"/>
              <w:bottom w:val="single" w:sz="4" w:space="0" w:color="auto"/>
              <w:right w:val="single" w:sz="4" w:space="0" w:color="auto"/>
            </w:tcBorders>
            <w:shd w:val="clear" w:color="auto" w:fill="auto"/>
            <w:vAlign w:val="center"/>
          </w:tcPr>
          <w:p w14:paraId="67E0613A" w14:textId="3D775A3D"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6</w:t>
            </w:r>
            <w:r w:rsidR="007F7611">
              <w:rPr>
                <w:rFonts w:ascii="Tahoma" w:hAnsi="Tahoma" w:cs="Tahoma"/>
                <w:color w:val="000000"/>
                <w:sz w:val="20"/>
                <w:szCs w:val="20"/>
              </w:rPr>
              <w:t>4</w:t>
            </w:r>
          </w:p>
        </w:tc>
        <w:tc>
          <w:tcPr>
            <w:tcW w:w="1113" w:type="dxa"/>
            <w:tcBorders>
              <w:top w:val="nil"/>
              <w:left w:val="nil"/>
              <w:bottom w:val="single" w:sz="4" w:space="0" w:color="auto"/>
              <w:right w:val="single" w:sz="4" w:space="0" w:color="auto"/>
            </w:tcBorders>
            <w:shd w:val="clear" w:color="auto" w:fill="auto"/>
            <w:noWrap/>
            <w:vAlign w:val="center"/>
          </w:tcPr>
          <w:p w14:paraId="25FEDFF7" w14:textId="0F526483"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nil"/>
              <w:left w:val="nil"/>
              <w:bottom w:val="single" w:sz="4" w:space="0" w:color="auto"/>
              <w:right w:val="single" w:sz="4" w:space="0" w:color="auto"/>
            </w:tcBorders>
            <w:shd w:val="clear" w:color="auto" w:fill="auto"/>
            <w:noWrap/>
          </w:tcPr>
          <w:p w14:paraId="3DE2BDCE" w14:textId="77777777" w:rsidR="00126152" w:rsidRPr="00FB300E" w:rsidRDefault="00126152" w:rsidP="008E3585">
            <w:pPr>
              <w:jc w:val="center"/>
              <w:rPr>
                <w:rFonts w:ascii="Tahoma" w:hAnsi="Tahoma" w:cs="Tahoma"/>
                <w:color w:val="000000"/>
                <w:sz w:val="20"/>
                <w:szCs w:val="20"/>
              </w:rPr>
            </w:pPr>
          </w:p>
          <w:p w14:paraId="3E984EB8" w14:textId="77777777" w:rsidR="00126152" w:rsidRPr="003A46A8" w:rsidRDefault="00126152" w:rsidP="008E3585">
            <w:pPr>
              <w:jc w:val="center"/>
              <w:rPr>
                <w:rFonts w:ascii="Tahoma" w:hAnsi="Tahoma" w:cs="Tahoma"/>
                <w:color w:val="000000"/>
              </w:rPr>
            </w:pPr>
          </w:p>
          <w:p w14:paraId="7410BC3C"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4" w:space="0" w:color="auto"/>
              <w:right w:val="single" w:sz="4" w:space="0" w:color="auto"/>
            </w:tcBorders>
            <w:shd w:val="clear" w:color="auto" w:fill="auto"/>
            <w:vAlign w:val="center"/>
            <w:hideMark/>
          </w:tcPr>
          <w:p w14:paraId="4112505E" w14:textId="77777777" w:rsidR="00126152" w:rsidRPr="00FB300E" w:rsidRDefault="00126152" w:rsidP="008E3585">
            <w:pPr>
              <w:jc w:val="center"/>
              <w:rPr>
                <w:rFonts w:ascii="Tahoma" w:hAnsi="Tahoma" w:cs="Tahoma"/>
                <w:color w:val="000000"/>
                <w:sz w:val="20"/>
                <w:szCs w:val="20"/>
              </w:rPr>
            </w:pPr>
            <w:r>
              <w:rPr>
                <w:rFonts w:ascii="Tahoma" w:hAnsi="Tahoma" w:cs="Tahoma"/>
                <w:color w:val="000000"/>
                <w:sz w:val="20"/>
                <w:szCs w:val="20"/>
              </w:rPr>
              <w:t>30</w:t>
            </w:r>
          </w:p>
        </w:tc>
        <w:tc>
          <w:tcPr>
            <w:tcW w:w="968" w:type="dxa"/>
            <w:tcBorders>
              <w:top w:val="nil"/>
              <w:left w:val="nil"/>
              <w:bottom w:val="single" w:sz="4" w:space="0" w:color="auto"/>
              <w:right w:val="single" w:sz="4" w:space="0" w:color="auto"/>
            </w:tcBorders>
            <w:shd w:val="clear" w:color="auto" w:fill="auto"/>
            <w:noWrap/>
            <w:hideMark/>
          </w:tcPr>
          <w:p w14:paraId="76A208AD" w14:textId="77777777" w:rsidR="00126152" w:rsidRDefault="00126152" w:rsidP="008E3585">
            <w:pPr>
              <w:jc w:val="center"/>
              <w:rPr>
                <w:rFonts w:ascii="Tahoma" w:hAnsi="Tahoma" w:cs="Tahoma"/>
                <w:color w:val="000000"/>
                <w:sz w:val="20"/>
                <w:szCs w:val="20"/>
              </w:rPr>
            </w:pPr>
          </w:p>
          <w:p w14:paraId="4133CF95" w14:textId="77777777" w:rsidR="00126152" w:rsidRDefault="00126152" w:rsidP="008E3585">
            <w:pPr>
              <w:jc w:val="center"/>
              <w:rPr>
                <w:rFonts w:ascii="Tahoma" w:hAnsi="Tahoma" w:cs="Tahoma"/>
                <w:color w:val="000000"/>
                <w:sz w:val="20"/>
                <w:szCs w:val="20"/>
              </w:rPr>
            </w:pPr>
          </w:p>
          <w:p w14:paraId="7BAF4EFB" w14:textId="77777777" w:rsidR="00126152" w:rsidRPr="004C386F" w:rsidRDefault="00126152" w:rsidP="008E3585">
            <w:pPr>
              <w:jc w:val="center"/>
              <w:rPr>
                <w:rFonts w:ascii="Tahoma" w:hAnsi="Tahoma" w:cs="Tahoma"/>
                <w:color w:val="000000"/>
                <w:sz w:val="20"/>
                <w:szCs w:val="20"/>
              </w:rPr>
            </w:pPr>
            <w:r>
              <w:rPr>
                <w:rFonts w:ascii="Tahoma" w:hAnsi="Tahoma" w:cs="Tahoma"/>
                <w:color w:val="000000"/>
                <w:sz w:val="20"/>
                <w:szCs w:val="20"/>
              </w:rPr>
              <w:t>20</w:t>
            </w:r>
            <w:r w:rsidRPr="00FB300E">
              <w:rPr>
                <w:rFonts w:ascii="Tahoma" w:hAnsi="Tahoma" w:cs="Tahoma"/>
                <w:color w:val="000000"/>
                <w:sz w:val="20"/>
                <w:szCs w:val="20"/>
              </w:rPr>
              <w:t xml:space="preserve"> ore</w:t>
            </w:r>
          </w:p>
        </w:tc>
        <w:tc>
          <w:tcPr>
            <w:tcW w:w="1300" w:type="dxa"/>
            <w:tcBorders>
              <w:top w:val="nil"/>
              <w:left w:val="nil"/>
              <w:bottom w:val="single" w:sz="4" w:space="0" w:color="auto"/>
              <w:right w:val="single" w:sz="4" w:space="0" w:color="auto"/>
            </w:tcBorders>
            <w:shd w:val="clear" w:color="auto" w:fill="auto"/>
            <w:noWrap/>
            <w:hideMark/>
          </w:tcPr>
          <w:p w14:paraId="0F75FACF" w14:textId="77777777" w:rsidR="00126152" w:rsidRDefault="00126152" w:rsidP="008E3585">
            <w:pPr>
              <w:jc w:val="center"/>
              <w:rPr>
                <w:rFonts w:ascii="Tahoma" w:hAnsi="Tahoma" w:cs="Tahoma"/>
                <w:sz w:val="20"/>
                <w:szCs w:val="20"/>
              </w:rPr>
            </w:pPr>
          </w:p>
          <w:p w14:paraId="3C2381FC" w14:textId="77777777" w:rsidR="00126152" w:rsidRDefault="00126152" w:rsidP="008E3585">
            <w:pPr>
              <w:jc w:val="center"/>
              <w:rPr>
                <w:rFonts w:ascii="Tahoma" w:hAnsi="Tahoma" w:cs="Tahoma"/>
                <w:sz w:val="20"/>
                <w:szCs w:val="20"/>
              </w:rPr>
            </w:pPr>
          </w:p>
          <w:p w14:paraId="393E6F86"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2B492C64"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3138C176"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7F1B0B" w14:paraId="4D56C26F" w14:textId="77777777" w:rsidTr="008E3585">
        <w:trPr>
          <w:trHeight w:val="847"/>
          <w:jc w:val="center"/>
        </w:trPr>
        <w:tc>
          <w:tcPr>
            <w:tcW w:w="1728" w:type="dxa"/>
            <w:tcBorders>
              <w:top w:val="nil"/>
              <w:left w:val="single" w:sz="4" w:space="0" w:color="auto"/>
              <w:bottom w:val="single" w:sz="4" w:space="0" w:color="auto"/>
              <w:right w:val="single" w:sz="4" w:space="0" w:color="auto"/>
            </w:tcBorders>
            <w:shd w:val="clear" w:color="auto" w:fill="auto"/>
            <w:hideMark/>
          </w:tcPr>
          <w:p w14:paraId="045A1206" w14:textId="77777777" w:rsidR="00126152" w:rsidRDefault="00126152" w:rsidP="008E3585">
            <w:pPr>
              <w:jc w:val="center"/>
              <w:rPr>
                <w:rFonts w:ascii="Tahoma" w:hAnsi="Tahoma" w:cs="Tahoma"/>
                <w:sz w:val="20"/>
                <w:szCs w:val="20"/>
              </w:rPr>
            </w:pPr>
          </w:p>
          <w:p w14:paraId="0E72113A"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MAESTRO TECNICO DI CICLISMO </w:t>
            </w:r>
          </w:p>
          <w:p w14:paraId="490B9584" w14:textId="77777777" w:rsidR="00126152" w:rsidRPr="00FB300E" w:rsidRDefault="00126152" w:rsidP="008E3585">
            <w:pPr>
              <w:jc w:val="center"/>
              <w:rPr>
                <w:rFonts w:ascii="Tahoma" w:hAnsi="Tahoma" w:cs="Tahoma"/>
                <w:i/>
                <w:sz w:val="20"/>
                <w:szCs w:val="20"/>
              </w:rPr>
            </w:pPr>
          </w:p>
        </w:tc>
        <w:tc>
          <w:tcPr>
            <w:tcW w:w="992" w:type="dxa"/>
            <w:tcBorders>
              <w:top w:val="nil"/>
              <w:left w:val="nil"/>
              <w:bottom w:val="single" w:sz="4" w:space="0" w:color="auto"/>
              <w:right w:val="single" w:sz="4" w:space="0" w:color="auto"/>
            </w:tcBorders>
            <w:shd w:val="clear" w:color="auto" w:fill="auto"/>
            <w:noWrap/>
            <w:hideMark/>
          </w:tcPr>
          <w:p w14:paraId="5C73D2AD" w14:textId="77777777" w:rsidR="00126152" w:rsidRPr="00FB300E" w:rsidRDefault="00126152" w:rsidP="008E3585">
            <w:pPr>
              <w:ind w:left="71"/>
              <w:jc w:val="center"/>
              <w:rPr>
                <w:rFonts w:ascii="Tahoma" w:hAnsi="Tahoma" w:cs="Tahoma"/>
                <w:sz w:val="20"/>
                <w:szCs w:val="20"/>
              </w:rPr>
            </w:pPr>
          </w:p>
          <w:p w14:paraId="62661C00" w14:textId="77777777" w:rsidR="00126152" w:rsidRPr="00FB300E" w:rsidRDefault="00126152" w:rsidP="008E3585">
            <w:pPr>
              <w:ind w:left="71"/>
              <w:jc w:val="center"/>
              <w:rPr>
                <w:rFonts w:ascii="Tahoma" w:hAnsi="Tahoma" w:cs="Tahoma"/>
                <w:sz w:val="20"/>
                <w:szCs w:val="20"/>
              </w:rPr>
            </w:pPr>
          </w:p>
          <w:p w14:paraId="024D0E16" w14:textId="77777777" w:rsidR="00126152" w:rsidRDefault="00126152" w:rsidP="008E3585">
            <w:pPr>
              <w:ind w:left="71"/>
              <w:jc w:val="center"/>
              <w:rPr>
                <w:rFonts w:ascii="Tahoma" w:hAnsi="Tahoma" w:cs="Tahoma"/>
                <w:sz w:val="20"/>
                <w:szCs w:val="20"/>
              </w:rPr>
            </w:pPr>
          </w:p>
          <w:p w14:paraId="61220C8D" w14:textId="77777777" w:rsidR="00126152" w:rsidRPr="00FB300E" w:rsidRDefault="00126152" w:rsidP="008E3585">
            <w:pPr>
              <w:ind w:left="71"/>
              <w:jc w:val="center"/>
              <w:rPr>
                <w:rFonts w:ascii="Tahoma" w:hAnsi="Tahoma" w:cs="Tahoma"/>
                <w:sz w:val="20"/>
                <w:szCs w:val="20"/>
              </w:rPr>
            </w:pPr>
            <w:r w:rsidRPr="00FB300E">
              <w:rPr>
                <w:rFonts w:ascii="Tahoma" w:hAnsi="Tahoma" w:cs="Tahoma"/>
                <w:sz w:val="20"/>
                <w:szCs w:val="20"/>
              </w:rPr>
              <w:t>Min.18</w:t>
            </w:r>
          </w:p>
        </w:tc>
        <w:tc>
          <w:tcPr>
            <w:tcW w:w="918" w:type="dxa"/>
            <w:tcBorders>
              <w:top w:val="nil"/>
              <w:left w:val="nil"/>
              <w:bottom w:val="single" w:sz="4" w:space="0" w:color="auto"/>
              <w:right w:val="single" w:sz="4" w:space="0" w:color="auto"/>
            </w:tcBorders>
            <w:shd w:val="clear" w:color="auto" w:fill="auto"/>
            <w:noWrap/>
            <w:vAlign w:val="center"/>
          </w:tcPr>
          <w:p w14:paraId="72485DA8" w14:textId="77777777" w:rsidR="00126152" w:rsidRPr="004C386F" w:rsidRDefault="00126152" w:rsidP="008E3585">
            <w:pPr>
              <w:rPr>
                <w:rFonts w:ascii="Tahoma" w:hAnsi="Tahoma" w:cs="Tahoma"/>
                <w:sz w:val="20"/>
                <w:szCs w:val="20"/>
              </w:rPr>
            </w:pPr>
            <w:r w:rsidRPr="006B77F8">
              <w:rPr>
                <w:rFonts w:ascii="Tahoma" w:hAnsi="Tahoma" w:cs="Tahoma"/>
                <w:sz w:val="18"/>
                <w:szCs w:val="20"/>
              </w:rPr>
              <w:t xml:space="preserve">essere istruttore tecnico di ciclismo  </w:t>
            </w:r>
          </w:p>
        </w:tc>
        <w:tc>
          <w:tcPr>
            <w:tcW w:w="1229" w:type="dxa"/>
            <w:tcBorders>
              <w:top w:val="nil"/>
              <w:left w:val="nil"/>
              <w:bottom w:val="single" w:sz="4" w:space="0" w:color="auto"/>
              <w:right w:val="single" w:sz="4" w:space="0" w:color="auto"/>
            </w:tcBorders>
            <w:shd w:val="clear" w:color="auto" w:fill="auto"/>
            <w:vAlign w:val="center"/>
            <w:hideMark/>
          </w:tcPr>
          <w:p w14:paraId="5D3DDE1B" w14:textId="7B000B6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7</w:t>
            </w:r>
            <w:r w:rsidR="007F7611">
              <w:rPr>
                <w:rFonts w:ascii="Tahoma" w:hAnsi="Tahoma" w:cs="Tahoma"/>
                <w:color w:val="000000"/>
                <w:sz w:val="20"/>
                <w:szCs w:val="20"/>
              </w:rPr>
              <w:t>7</w:t>
            </w:r>
          </w:p>
        </w:tc>
        <w:tc>
          <w:tcPr>
            <w:tcW w:w="1113" w:type="dxa"/>
            <w:tcBorders>
              <w:top w:val="nil"/>
              <w:left w:val="nil"/>
              <w:bottom w:val="single" w:sz="4" w:space="0" w:color="auto"/>
              <w:right w:val="single" w:sz="4" w:space="0" w:color="auto"/>
            </w:tcBorders>
            <w:shd w:val="clear" w:color="auto" w:fill="auto"/>
            <w:noWrap/>
            <w:vAlign w:val="center"/>
            <w:hideMark/>
          </w:tcPr>
          <w:p w14:paraId="297E9730" w14:textId="54925671" w:rsidR="00126152" w:rsidRPr="00FB300E" w:rsidRDefault="007F7611" w:rsidP="008E3585">
            <w:pPr>
              <w:jc w:val="center"/>
              <w:rPr>
                <w:rFonts w:ascii="Tahoma" w:hAnsi="Tahoma" w:cs="Tahoma"/>
                <w:color w:val="000000"/>
                <w:sz w:val="20"/>
                <w:szCs w:val="20"/>
              </w:rPr>
            </w:pPr>
            <w:r>
              <w:rPr>
                <w:rFonts w:ascii="Tahoma" w:hAnsi="Tahoma" w:cs="Tahoma"/>
                <w:color w:val="000000"/>
                <w:sz w:val="20"/>
                <w:szCs w:val="20"/>
              </w:rPr>
              <w:t>10</w:t>
            </w:r>
            <w:r w:rsidR="00126152" w:rsidRPr="00FB300E">
              <w:rPr>
                <w:rFonts w:ascii="Tahoma" w:hAnsi="Tahoma" w:cs="Tahoma"/>
                <w:color w:val="000000"/>
                <w:sz w:val="20"/>
                <w:szCs w:val="20"/>
              </w:rPr>
              <w:t xml:space="preserve"> ore</w:t>
            </w:r>
          </w:p>
        </w:tc>
        <w:tc>
          <w:tcPr>
            <w:tcW w:w="1345" w:type="dxa"/>
            <w:tcBorders>
              <w:top w:val="nil"/>
              <w:left w:val="nil"/>
              <w:bottom w:val="single" w:sz="4" w:space="0" w:color="auto"/>
              <w:right w:val="single" w:sz="4" w:space="0" w:color="auto"/>
            </w:tcBorders>
            <w:shd w:val="clear" w:color="auto" w:fill="auto"/>
            <w:noWrap/>
            <w:hideMark/>
          </w:tcPr>
          <w:p w14:paraId="787ADD0F" w14:textId="77777777" w:rsidR="00126152" w:rsidRPr="00FB300E" w:rsidRDefault="00126152" w:rsidP="008E3585">
            <w:pPr>
              <w:jc w:val="center"/>
              <w:rPr>
                <w:rFonts w:ascii="Tahoma" w:hAnsi="Tahoma" w:cs="Tahoma"/>
                <w:color w:val="000000"/>
                <w:sz w:val="20"/>
                <w:szCs w:val="20"/>
              </w:rPr>
            </w:pPr>
          </w:p>
          <w:p w14:paraId="1C7F7360" w14:textId="77777777" w:rsidR="00126152" w:rsidRPr="00FB300E" w:rsidRDefault="00126152" w:rsidP="008E3585">
            <w:pPr>
              <w:jc w:val="center"/>
              <w:rPr>
                <w:rFonts w:ascii="Tahoma" w:hAnsi="Tahoma" w:cs="Tahoma"/>
                <w:color w:val="000000"/>
                <w:sz w:val="20"/>
                <w:szCs w:val="20"/>
              </w:rPr>
            </w:pPr>
          </w:p>
          <w:p w14:paraId="6079E524"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 ore</w:t>
            </w:r>
          </w:p>
        </w:tc>
        <w:tc>
          <w:tcPr>
            <w:tcW w:w="1490" w:type="dxa"/>
            <w:tcBorders>
              <w:top w:val="nil"/>
              <w:left w:val="nil"/>
              <w:bottom w:val="single" w:sz="4" w:space="0" w:color="auto"/>
              <w:right w:val="single" w:sz="4" w:space="0" w:color="auto"/>
            </w:tcBorders>
            <w:shd w:val="clear" w:color="auto" w:fill="auto"/>
            <w:vAlign w:val="center"/>
            <w:hideMark/>
          </w:tcPr>
          <w:p w14:paraId="3F5889EB"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43</w:t>
            </w:r>
          </w:p>
        </w:tc>
        <w:tc>
          <w:tcPr>
            <w:tcW w:w="968" w:type="dxa"/>
            <w:tcBorders>
              <w:top w:val="nil"/>
              <w:left w:val="nil"/>
              <w:bottom w:val="single" w:sz="4" w:space="0" w:color="auto"/>
              <w:right w:val="single" w:sz="4" w:space="0" w:color="auto"/>
            </w:tcBorders>
            <w:shd w:val="clear" w:color="auto" w:fill="auto"/>
            <w:noWrap/>
            <w:hideMark/>
          </w:tcPr>
          <w:p w14:paraId="42AFCF2B" w14:textId="77777777" w:rsidR="00126152" w:rsidRPr="00FB300E" w:rsidRDefault="00126152" w:rsidP="008E3585">
            <w:pPr>
              <w:jc w:val="center"/>
              <w:rPr>
                <w:rFonts w:ascii="Tahoma" w:hAnsi="Tahoma" w:cs="Tahoma"/>
                <w:color w:val="000000"/>
                <w:sz w:val="20"/>
                <w:szCs w:val="20"/>
              </w:rPr>
            </w:pPr>
          </w:p>
          <w:p w14:paraId="6DAB7371" w14:textId="77777777" w:rsidR="00126152" w:rsidRPr="00FB300E" w:rsidRDefault="00126152" w:rsidP="008E3585">
            <w:pPr>
              <w:jc w:val="center"/>
              <w:rPr>
                <w:rFonts w:ascii="Tahoma" w:hAnsi="Tahoma" w:cs="Tahoma"/>
                <w:color w:val="000000"/>
                <w:sz w:val="20"/>
                <w:szCs w:val="20"/>
              </w:rPr>
            </w:pPr>
          </w:p>
          <w:p w14:paraId="6578B98C" w14:textId="77777777" w:rsidR="00126152" w:rsidRPr="00FB300E" w:rsidRDefault="00126152" w:rsidP="008E3585">
            <w:pPr>
              <w:jc w:val="center"/>
              <w:rPr>
                <w:rFonts w:ascii="Tahoma" w:hAnsi="Tahoma" w:cs="Tahoma"/>
                <w:color w:val="000000"/>
                <w:sz w:val="20"/>
                <w:szCs w:val="20"/>
              </w:rPr>
            </w:pPr>
            <w:r w:rsidRPr="00FB300E">
              <w:rPr>
                <w:rFonts w:ascii="Tahoma" w:hAnsi="Tahoma" w:cs="Tahoma"/>
                <w:color w:val="000000"/>
                <w:sz w:val="20"/>
                <w:szCs w:val="20"/>
              </w:rPr>
              <w:t>20 ore</w:t>
            </w:r>
          </w:p>
        </w:tc>
        <w:tc>
          <w:tcPr>
            <w:tcW w:w="1300" w:type="dxa"/>
            <w:tcBorders>
              <w:top w:val="nil"/>
              <w:left w:val="nil"/>
              <w:bottom w:val="single" w:sz="4" w:space="0" w:color="auto"/>
              <w:right w:val="single" w:sz="4" w:space="0" w:color="auto"/>
            </w:tcBorders>
            <w:shd w:val="clear" w:color="auto" w:fill="auto"/>
            <w:noWrap/>
            <w:hideMark/>
          </w:tcPr>
          <w:p w14:paraId="637327AB" w14:textId="77777777" w:rsidR="00126152" w:rsidRPr="00FB300E" w:rsidRDefault="00126152" w:rsidP="008E3585">
            <w:pPr>
              <w:jc w:val="center"/>
              <w:rPr>
                <w:rFonts w:ascii="Tahoma" w:hAnsi="Tahoma" w:cs="Tahoma"/>
                <w:sz w:val="20"/>
                <w:szCs w:val="20"/>
              </w:rPr>
            </w:pPr>
          </w:p>
          <w:p w14:paraId="53C5B5F8"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 xml:space="preserve">scritta </w:t>
            </w:r>
          </w:p>
          <w:p w14:paraId="62E2C5AE"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orale</w:t>
            </w:r>
          </w:p>
          <w:p w14:paraId="30C69534" w14:textId="77777777" w:rsidR="00126152" w:rsidRPr="00FB300E" w:rsidRDefault="00126152" w:rsidP="008E3585">
            <w:pPr>
              <w:jc w:val="center"/>
              <w:rPr>
                <w:rFonts w:ascii="Tahoma" w:hAnsi="Tahoma" w:cs="Tahoma"/>
                <w:sz w:val="20"/>
                <w:szCs w:val="20"/>
              </w:rPr>
            </w:pPr>
            <w:r w:rsidRPr="00FB300E">
              <w:rPr>
                <w:rFonts w:ascii="Tahoma" w:hAnsi="Tahoma" w:cs="Tahoma"/>
                <w:sz w:val="20"/>
                <w:szCs w:val="20"/>
              </w:rPr>
              <w:t>pratica</w:t>
            </w:r>
          </w:p>
        </w:tc>
      </w:tr>
      <w:tr w:rsidR="00126152" w:rsidRPr="006B77F8" w14:paraId="632502C6" w14:textId="77777777" w:rsidTr="008E3585">
        <w:trPr>
          <w:trHeight w:val="1115"/>
          <w:jc w:val="center"/>
        </w:trPr>
        <w:tc>
          <w:tcPr>
            <w:tcW w:w="1728" w:type="dxa"/>
            <w:tcBorders>
              <w:top w:val="nil"/>
              <w:left w:val="single" w:sz="4" w:space="0" w:color="auto"/>
              <w:bottom w:val="single" w:sz="4" w:space="0" w:color="auto"/>
              <w:right w:val="single" w:sz="4" w:space="0" w:color="auto"/>
            </w:tcBorders>
            <w:shd w:val="clear" w:color="auto" w:fill="auto"/>
            <w:hideMark/>
          </w:tcPr>
          <w:p w14:paraId="146DEE4C" w14:textId="77777777" w:rsidR="00126152" w:rsidRDefault="00126152" w:rsidP="008E3585">
            <w:pPr>
              <w:jc w:val="center"/>
              <w:rPr>
                <w:rFonts w:ascii="Tahoma" w:hAnsi="Tahoma" w:cs="Tahoma"/>
                <w:sz w:val="20"/>
                <w:szCs w:val="20"/>
              </w:rPr>
            </w:pPr>
          </w:p>
          <w:p w14:paraId="585BA882"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FORMATORE: GIUDICE DI GARA GENERALE – PRESIDENTE DI GIURIA GENERALE</w:t>
            </w:r>
          </w:p>
        </w:tc>
        <w:tc>
          <w:tcPr>
            <w:tcW w:w="992" w:type="dxa"/>
            <w:tcBorders>
              <w:top w:val="nil"/>
              <w:left w:val="nil"/>
              <w:bottom w:val="single" w:sz="4" w:space="0" w:color="auto"/>
              <w:right w:val="single" w:sz="4" w:space="0" w:color="auto"/>
            </w:tcBorders>
            <w:shd w:val="clear" w:color="auto" w:fill="auto"/>
            <w:noWrap/>
            <w:hideMark/>
          </w:tcPr>
          <w:p w14:paraId="4F5C6755" w14:textId="77777777" w:rsidR="00126152" w:rsidRPr="006B77F8" w:rsidRDefault="00126152" w:rsidP="008E3585">
            <w:pPr>
              <w:ind w:left="71"/>
              <w:jc w:val="center"/>
              <w:rPr>
                <w:rFonts w:ascii="Tahoma" w:hAnsi="Tahoma" w:cs="Tahoma"/>
                <w:sz w:val="20"/>
                <w:szCs w:val="20"/>
              </w:rPr>
            </w:pPr>
          </w:p>
          <w:p w14:paraId="26F4F522" w14:textId="77777777" w:rsidR="00126152" w:rsidRDefault="00126152" w:rsidP="008E3585">
            <w:pPr>
              <w:ind w:left="71"/>
              <w:jc w:val="center"/>
              <w:rPr>
                <w:rFonts w:ascii="Tahoma" w:hAnsi="Tahoma" w:cs="Tahoma"/>
                <w:sz w:val="20"/>
                <w:szCs w:val="20"/>
              </w:rPr>
            </w:pPr>
          </w:p>
          <w:p w14:paraId="1E6CD73F" w14:textId="77777777" w:rsidR="00126152" w:rsidRPr="006B77F8" w:rsidRDefault="00126152" w:rsidP="008E3585">
            <w:pPr>
              <w:ind w:left="71"/>
              <w:jc w:val="center"/>
              <w:rPr>
                <w:rFonts w:ascii="Tahoma" w:hAnsi="Tahoma" w:cs="Tahoma"/>
                <w:sz w:val="20"/>
                <w:szCs w:val="20"/>
              </w:rPr>
            </w:pPr>
            <w:r w:rsidRPr="006B77F8">
              <w:rPr>
                <w:rFonts w:ascii="Tahoma" w:hAnsi="Tahoma" w:cs="Tahoma"/>
                <w:sz w:val="20"/>
                <w:szCs w:val="20"/>
              </w:rPr>
              <w:t xml:space="preserve">Min.21 </w:t>
            </w:r>
          </w:p>
          <w:p w14:paraId="508A40B6" w14:textId="77777777" w:rsidR="00126152" w:rsidRPr="006B77F8" w:rsidRDefault="00126152" w:rsidP="008E3585">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14:paraId="62E16221" w14:textId="77777777" w:rsidR="00126152" w:rsidRPr="00A70593" w:rsidRDefault="00126152" w:rsidP="008E3585">
            <w:pPr>
              <w:jc w:val="center"/>
              <w:rPr>
                <w:rFonts w:ascii="Tahoma" w:hAnsi="Tahoma" w:cs="Tahoma"/>
                <w:sz w:val="16"/>
                <w:szCs w:val="16"/>
              </w:rPr>
            </w:pPr>
            <w:r w:rsidRPr="00A70593">
              <w:rPr>
                <w:rFonts w:ascii="Tahoma" w:hAnsi="Tahoma" w:cs="Tahoma"/>
                <w:sz w:val="16"/>
                <w:szCs w:val="16"/>
              </w:rPr>
              <w:t>2 anni di esperienza  giudice di gara generale – presidente di giuria generale</w:t>
            </w:r>
          </w:p>
        </w:tc>
        <w:tc>
          <w:tcPr>
            <w:tcW w:w="1229" w:type="dxa"/>
            <w:tcBorders>
              <w:top w:val="nil"/>
              <w:left w:val="nil"/>
              <w:bottom w:val="single" w:sz="4" w:space="0" w:color="auto"/>
              <w:right w:val="single" w:sz="4" w:space="0" w:color="auto"/>
            </w:tcBorders>
            <w:shd w:val="clear" w:color="auto" w:fill="auto"/>
            <w:vAlign w:val="center"/>
            <w:hideMark/>
          </w:tcPr>
          <w:p w14:paraId="7B7E67EC" w14:textId="4FC57FBA"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6</w:t>
            </w:r>
            <w:r w:rsidR="003A7E58">
              <w:rPr>
                <w:rFonts w:ascii="Tahoma" w:hAnsi="Tahoma" w:cs="Tahoma"/>
                <w:color w:val="000000"/>
                <w:sz w:val="20"/>
                <w:szCs w:val="20"/>
              </w:rPr>
              <w:t>2</w:t>
            </w:r>
          </w:p>
        </w:tc>
        <w:tc>
          <w:tcPr>
            <w:tcW w:w="1113" w:type="dxa"/>
            <w:tcBorders>
              <w:top w:val="nil"/>
              <w:left w:val="nil"/>
              <w:bottom w:val="single" w:sz="4" w:space="0" w:color="auto"/>
              <w:right w:val="single" w:sz="4" w:space="0" w:color="auto"/>
            </w:tcBorders>
            <w:shd w:val="clear" w:color="auto" w:fill="auto"/>
            <w:noWrap/>
            <w:vAlign w:val="center"/>
            <w:hideMark/>
          </w:tcPr>
          <w:p w14:paraId="3B65C411" w14:textId="4F6B6701" w:rsidR="00126152" w:rsidRPr="003A7E58" w:rsidRDefault="00126152" w:rsidP="003A7E58">
            <w:pPr>
              <w:jc w:val="center"/>
              <w:rPr>
                <w:rFonts w:ascii="Tahoma" w:hAnsi="Tahoma" w:cs="Tahoma"/>
                <w:color w:val="000000"/>
                <w:sz w:val="20"/>
                <w:szCs w:val="20"/>
              </w:rPr>
            </w:pPr>
            <w:r w:rsidRPr="003A7E58">
              <w:rPr>
                <w:rFonts w:ascii="Tahoma" w:hAnsi="Tahoma" w:cs="Tahoma"/>
                <w:color w:val="000000"/>
                <w:sz w:val="20"/>
                <w:szCs w:val="20"/>
              </w:rPr>
              <w:t>1</w:t>
            </w:r>
            <w:r w:rsidR="003A7E58" w:rsidRPr="003A7E58">
              <w:rPr>
                <w:rFonts w:ascii="Tahoma" w:hAnsi="Tahoma" w:cs="Tahoma"/>
                <w:color w:val="000000"/>
                <w:sz w:val="20"/>
                <w:szCs w:val="20"/>
              </w:rPr>
              <w:t>0 ore</w:t>
            </w:r>
          </w:p>
        </w:tc>
        <w:tc>
          <w:tcPr>
            <w:tcW w:w="1345" w:type="dxa"/>
            <w:tcBorders>
              <w:top w:val="nil"/>
              <w:left w:val="nil"/>
              <w:bottom w:val="single" w:sz="4" w:space="0" w:color="auto"/>
              <w:right w:val="single" w:sz="4" w:space="0" w:color="auto"/>
            </w:tcBorders>
            <w:shd w:val="clear" w:color="auto" w:fill="auto"/>
            <w:noWrap/>
            <w:hideMark/>
          </w:tcPr>
          <w:p w14:paraId="4A1F996A" w14:textId="77777777" w:rsidR="00126152" w:rsidRPr="006B77F8" w:rsidRDefault="00126152" w:rsidP="008E3585">
            <w:pPr>
              <w:jc w:val="center"/>
              <w:rPr>
                <w:rFonts w:ascii="Tahoma" w:hAnsi="Tahoma" w:cs="Tahoma"/>
                <w:color w:val="000000"/>
                <w:sz w:val="20"/>
                <w:szCs w:val="20"/>
              </w:rPr>
            </w:pPr>
          </w:p>
          <w:p w14:paraId="394D5E29" w14:textId="77777777" w:rsidR="00126152" w:rsidRPr="006B77F8" w:rsidRDefault="00126152" w:rsidP="008E3585">
            <w:pPr>
              <w:jc w:val="center"/>
              <w:rPr>
                <w:rFonts w:ascii="Tahoma" w:hAnsi="Tahoma" w:cs="Tahoma"/>
                <w:color w:val="000000"/>
                <w:sz w:val="20"/>
                <w:szCs w:val="20"/>
              </w:rPr>
            </w:pPr>
          </w:p>
          <w:p w14:paraId="68221EE3" w14:textId="77777777" w:rsidR="00126152" w:rsidRPr="006B77F8" w:rsidRDefault="00126152" w:rsidP="008E3585">
            <w:pPr>
              <w:jc w:val="center"/>
              <w:rPr>
                <w:rFonts w:ascii="Tahoma" w:hAnsi="Tahoma" w:cs="Tahoma"/>
                <w:color w:val="000000"/>
                <w:sz w:val="20"/>
                <w:szCs w:val="20"/>
              </w:rPr>
            </w:pPr>
          </w:p>
          <w:p w14:paraId="0007DC0F" w14:textId="593AF2C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tc>
        <w:tc>
          <w:tcPr>
            <w:tcW w:w="1490" w:type="dxa"/>
            <w:tcBorders>
              <w:top w:val="nil"/>
              <w:left w:val="nil"/>
              <w:bottom w:val="single" w:sz="4" w:space="0" w:color="auto"/>
              <w:right w:val="single" w:sz="4" w:space="0" w:color="auto"/>
            </w:tcBorders>
            <w:shd w:val="clear" w:color="auto" w:fill="auto"/>
            <w:vAlign w:val="center"/>
            <w:hideMark/>
          </w:tcPr>
          <w:p w14:paraId="4891ED03"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28</w:t>
            </w:r>
          </w:p>
        </w:tc>
        <w:tc>
          <w:tcPr>
            <w:tcW w:w="968" w:type="dxa"/>
            <w:tcBorders>
              <w:top w:val="nil"/>
              <w:left w:val="nil"/>
              <w:bottom w:val="single" w:sz="4" w:space="0" w:color="auto"/>
              <w:right w:val="single" w:sz="4" w:space="0" w:color="auto"/>
            </w:tcBorders>
            <w:shd w:val="clear" w:color="auto" w:fill="auto"/>
            <w:noWrap/>
            <w:hideMark/>
          </w:tcPr>
          <w:p w14:paraId="213E6376" w14:textId="77777777" w:rsidR="00126152" w:rsidRPr="006B77F8" w:rsidRDefault="00126152" w:rsidP="008E3585">
            <w:pPr>
              <w:jc w:val="center"/>
              <w:rPr>
                <w:rFonts w:ascii="Tahoma" w:hAnsi="Tahoma" w:cs="Tahoma"/>
                <w:color w:val="000000"/>
                <w:sz w:val="20"/>
                <w:szCs w:val="20"/>
              </w:rPr>
            </w:pPr>
          </w:p>
          <w:p w14:paraId="717A5F09" w14:textId="77777777" w:rsidR="00126152" w:rsidRDefault="00126152" w:rsidP="008E3585">
            <w:pPr>
              <w:jc w:val="center"/>
              <w:rPr>
                <w:rFonts w:ascii="Tahoma" w:hAnsi="Tahoma" w:cs="Tahoma"/>
                <w:color w:val="000000"/>
                <w:sz w:val="20"/>
                <w:szCs w:val="20"/>
              </w:rPr>
            </w:pPr>
          </w:p>
          <w:p w14:paraId="7E9CCCCF" w14:textId="77777777" w:rsidR="00126152" w:rsidRDefault="00126152" w:rsidP="008E3585">
            <w:pPr>
              <w:jc w:val="center"/>
              <w:rPr>
                <w:rFonts w:ascii="Tahoma" w:hAnsi="Tahoma" w:cs="Tahoma"/>
                <w:color w:val="000000"/>
                <w:sz w:val="20"/>
                <w:szCs w:val="20"/>
              </w:rPr>
            </w:pPr>
          </w:p>
          <w:p w14:paraId="606A1ACE"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20</w:t>
            </w:r>
            <w:r w:rsidRPr="006B77F8">
              <w:rPr>
                <w:rFonts w:ascii="Tahoma" w:hAnsi="Tahoma" w:cs="Tahoma"/>
                <w:color w:val="000000"/>
                <w:sz w:val="20"/>
                <w:szCs w:val="20"/>
              </w:rPr>
              <w:t xml:space="preserve"> </w:t>
            </w:r>
            <w:r>
              <w:rPr>
                <w:rFonts w:ascii="Tahoma" w:hAnsi="Tahoma" w:cs="Tahoma"/>
                <w:color w:val="000000"/>
                <w:sz w:val="20"/>
                <w:szCs w:val="20"/>
              </w:rPr>
              <w:t>ore</w:t>
            </w:r>
            <w:r w:rsidRPr="006B77F8">
              <w:rPr>
                <w:rFonts w:ascii="Tahoma" w:hAnsi="Tahoma" w:cs="Tahoma"/>
                <w:color w:val="000000"/>
                <w:sz w:val="20"/>
                <w:szCs w:val="20"/>
              </w:rPr>
              <w:t xml:space="preserve"> </w:t>
            </w:r>
          </w:p>
          <w:p w14:paraId="6193498B" w14:textId="77777777" w:rsidR="00126152" w:rsidRPr="006B77F8" w:rsidRDefault="00126152" w:rsidP="008E3585">
            <w:pPr>
              <w:jc w:val="center"/>
              <w:rPr>
                <w:rFonts w:ascii="Tahoma" w:hAnsi="Tahoma" w:cs="Tahoma"/>
                <w:color w:val="000000"/>
                <w:sz w:val="20"/>
                <w:szCs w:val="20"/>
              </w:rPr>
            </w:pPr>
          </w:p>
          <w:p w14:paraId="6A794B3C" w14:textId="77777777" w:rsidR="00126152" w:rsidRPr="006B77F8" w:rsidRDefault="00126152" w:rsidP="008E3585">
            <w:pPr>
              <w:jc w:val="cente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14:paraId="4A4832A9" w14:textId="77777777" w:rsidR="00126152" w:rsidRPr="006B77F8" w:rsidRDefault="00126152" w:rsidP="008E3585">
            <w:pPr>
              <w:jc w:val="center"/>
              <w:rPr>
                <w:rFonts w:ascii="Tahoma" w:hAnsi="Tahoma" w:cs="Tahoma"/>
                <w:sz w:val="20"/>
                <w:szCs w:val="20"/>
              </w:rPr>
            </w:pPr>
          </w:p>
          <w:p w14:paraId="4ECC4C85"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 xml:space="preserve">scritta </w:t>
            </w:r>
          </w:p>
          <w:p w14:paraId="0EA05CF7"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orale</w:t>
            </w:r>
          </w:p>
          <w:p w14:paraId="391B309E"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pratica</w:t>
            </w:r>
          </w:p>
        </w:tc>
      </w:tr>
      <w:tr w:rsidR="00126152" w:rsidRPr="006B77F8" w14:paraId="49F2E2A5" w14:textId="77777777" w:rsidTr="008E3585">
        <w:trPr>
          <w:trHeight w:val="536"/>
          <w:jc w:val="center"/>
        </w:trPr>
        <w:tc>
          <w:tcPr>
            <w:tcW w:w="1728" w:type="dxa"/>
            <w:tcBorders>
              <w:top w:val="nil"/>
              <w:left w:val="single" w:sz="4" w:space="0" w:color="auto"/>
              <w:bottom w:val="single" w:sz="4" w:space="0" w:color="auto"/>
              <w:right w:val="single" w:sz="4" w:space="0" w:color="auto"/>
            </w:tcBorders>
            <w:shd w:val="clear" w:color="auto" w:fill="auto"/>
            <w:hideMark/>
          </w:tcPr>
          <w:p w14:paraId="1DE85CEB"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FORMATORE: DIRETTORE DI GARA – DIRIGENTE - ORGANIZZATORE</w:t>
            </w:r>
          </w:p>
          <w:p w14:paraId="764167ED" w14:textId="77777777" w:rsidR="00126152" w:rsidRPr="006B77F8" w:rsidRDefault="00126152" w:rsidP="008E3585">
            <w:pPr>
              <w:jc w:val="center"/>
              <w:rPr>
                <w:rFonts w:ascii="Tahoma" w:hAnsi="Tahoma" w:cs="Tahoma"/>
                <w:sz w:val="20"/>
                <w:szCs w:val="20"/>
              </w:rPr>
            </w:pPr>
          </w:p>
        </w:tc>
        <w:tc>
          <w:tcPr>
            <w:tcW w:w="992" w:type="dxa"/>
            <w:tcBorders>
              <w:top w:val="nil"/>
              <w:left w:val="nil"/>
              <w:bottom w:val="single" w:sz="4" w:space="0" w:color="auto"/>
              <w:right w:val="single" w:sz="4" w:space="0" w:color="auto"/>
            </w:tcBorders>
            <w:shd w:val="clear" w:color="auto" w:fill="auto"/>
            <w:noWrap/>
            <w:hideMark/>
          </w:tcPr>
          <w:p w14:paraId="463CF704" w14:textId="77777777" w:rsidR="00126152" w:rsidRPr="006B77F8" w:rsidRDefault="00126152" w:rsidP="008E3585">
            <w:pPr>
              <w:ind w:left="71"/>
              <w:jc w:val="center"/>
              <w:rPr>
                <w:rFonts w:ascii="Tahoma" w:hAnsi="Tahoma" w:cs="Tahoma"/>
                <w:sz w:val="20"/>
                <w:szCs w:val="20"/>
              </w:rPr>
            </w:pPr>
          </w:p>
          <w:p w14:paraId="2BDD417A" w14:textId="77777777" w:rsidR="00126152" w:rsidRDefault="00126152" w:rsidP="008E3585">
            <w:pPr>
              <w:ind w:left="71"/>
              <w:jc w:val="center"/>
              <w:rPr>
                <w:rFonts w:ascii="Tahoma" w:hAnsi="Tahoma" w:cs="Tahoma"/>
                <w:sz w:val="20"/>
                <w:szCs w:val="20"/>
              </w:rPr>
            </w:pPr>
          </w:p>
          <w:p w14:paraId="6225A3CF" w14:textId="77777777" w:rsidR="00126152" w:rsidRDefault="00126152" w:rsidP="008E3585">
            <w:pPr>
              <w:ind w:left="71"/>
              <w:jc w:val="center"/>
              <w:rPr>
                <w:rFonts w:ascii="Tahoma" w:hAnsi="Tahoma" w:cs="Tahoma"/>
                <w:sz w:val="20"/>
                <w:szCs w:val="20"/>
              </w:rPr>
            </w:pPr>
          </w:p>
          <w:p w14:paraId="590A28C5" w14:textId="77777777" w:rsidR="00126152" w:rsidRPr="006B77F8" w:rsidRDefault="00126152" w:rsidP="008E3585">
            <w:pPr>
              <w:ind w:left="71"/>
              <w:jc w:val="center"/>
              <w:rPr>
                <w:rFonts w:ascii="Tahoma" w:hAnsi="Tahoma" w:cs="Tahoma"/>
                <w:sz w:val="20"/>
                <w:szCs w:val="20"/>
              </w:rPr>
            </w:pPr>
            <w:r w:rsidRPr="006B77F8">
              <w:rPr>
                <w:rFonts w:ascii="Tahoma" w:hAnsi="Tahoma" w:cs="Tahoma"/>
                <w:sz w:val="20"/>
                <w:szCs w:val="20"/>
              </w:rPr>
              <w:t xml:space="preserve">Min.21 </w:t>
            </w:r>
          </w:p>
          <w:p w14:paraId="75CAEEF8" w14:textId="77777777" w:rsidR="00126152" w:rsidRPr="006B77F8" w:rsidRDefault="00126152" w:rsidP="008E3585">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14:paraId="053EA565" w14:textId="77777777" w:rsidR="00126152" w:rsidRPr="00A70593" w:rsidRDefault="00126152" w:rsidP="008E3585">
            <w:pPr>
              <w:jc w:val="center"/>
              <w:rPr>
                <w:rFonts w:ascii="Tahoma" w:hAnsi="Tahoma" w:cs="Tahoma"/>
                <w:sz w:val="16"/>
                <w:szCs w:val="16"/>
              </w:rPr>
            </w:pPr>
            <w:r w:rsidRPr="00A70593">
              <w:rPr>
                <w:rFonts w:ascii="Tahoma" w:hAnsi="Tahoma" w:cs="Tahoma"/>
                <w:sz w:val="16"/>
                <w:szCs w:val="16"/>
              </w:rPr>
              <w:t>2 anni di esperienza direttore di gara dirigente - organizzatore</w:t>
            </w:r>
          </w:p>
        </w:tc>
        <w:tc>
          <w:tcPr>
            <w:tcW w:w="1229" w:type="dxa"/>
            <w:tcBorders>
              <w:top w:val="nil"/>
              <w:left w:val="nil"/>
              <w:bottom w:val="single" w:sz="4" w:space="0" w:color="auto"/>
              <w:right w:val="single" w:sz="4" w:space="0" w:color="auto"/>
            </w:tcBorders>
            <w:shd w:val="clear" w:color="auto" w:fill="auto"/>
            <w:vAlign w:val="center"/>
            <w:hideMark/>
          </w:tcPr>
          <w:p w14:paraId="4F5BCC90" w14:textId="7A8EB2B9"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6</w:t>
            </w:r>
            <w:r w:rsidR="003A7E58">
              <w:rPr>
                <w:rFonts w:ascii="Tahoma" w:hAnsi="Tahoma" w:cs="Tahoma"/>
                <w:color w:val="000000"/>
                <w:sz w:val="20"/>
                <w:szCs w:val="20"/>
              </w:rPr>
              <w:t>0</w:t>
            </w:r>
          </w:p>
        </w:tc>
        <w:tc>
          <w:tcPr>
            <w:tcW w:w="1113" w:type="dxa"/>
            <w:tcBorders>
              <w:top w:val="nil"/>
              <w:left w:val="nil"/>
              <w:bottom w:val="single" w:sz="4" w:space="0" w:color="auto"/>
              <w:right w:val="single" w:sz="4" w:space="0" w:color="auto"/>
            </w:tcBorders>
            <w:shd w:val="clear" w:color="auto" w:fill="auto"/>
            <w:noWrap/>
            <w:hideMark/>
          </w:tcPr>
          <w:p w14:paraId="349C2C0D" w14:textId="77777777" w:rsidR="003A7E58" w:rsidRPr="003A7E58" w:rsidRDefault="003A7E58" w:rsidP="003A7E58">
            <w:pPr>
              <w:jc w:val="center"/>
              <w:rPr>
                <w:rFonts w:ascii="Tahoma" w:hAnsi="Tahoma" w:cs="Tahoma"/>
                <w:color w:val="000000"/>
                <w:sz w:val="20"/>
                <w:szCs w:val="20"/>
              </w:rPr>
            </w:pPr>
          </w:p>
          <w:p w14:paraId="11AB6510" w14:textId="77777777" w:rsidR="003A7E58" w:rsidRPr="003A7E58" w:rsidRDefault="003A7E58" w:rsidP="003A7E58">
            <w:pPr>
              <w:jc w:val="center"/>
              <w:rPr>
                <w:rFonts w:ascii="Tahoma" w:hAnsi="Tahoma" w:cs="Tahoma"/>
                <w:color w:val="000000"/>
                <w:sz w:val="20"/>
                <w:szCs w:val="20"/>
              </w:rPr>
            </w:pPr>
          </w:p>
          <w:p w14:paraId="0FC384FC" w14:textId="665B7EAF" w:rsidR="00126152" w:rsidRPr="003A7E58" w:rsidRDefault="00126152" w:rsidP="003A7E58">
            <w:pPr>
              <w:jc w:val="center"/>
              <w:rPr>
                <w:rFonts w:ascii="Tahoma" w:hAnsi="Tahoma" w:cs="Tahoma"/>
                <w:color w:val="000000"/>
                <w:sz w:val="20"/>
                <w:szCs w:val="20"/>
              </w:rPr>
            </w:pPr>
            <w:r w:rsidRPr="003A7E58">
              <w:rPr>
                <w:rFonts w:ascii="Tahoma" w:hAnsi="Tahoma" w:cs="Tahoma"/>
                <w:color w:val="000000"/>
                <w:sz w:val="20"/>
                <w:szCs w:val="20"/>
              </w:rPr>
              <w:t>1</w:t>
            </w:r>
            <w:r w:rsidR="003A7E58" w:rsidRPr="003A7E58">
              <w:rPr>
                <w:rFonts w:ascii="Tahoma" w:hAnsi="Tahoma" w:cs="Tahoma"/>
                <w:color w:val="000000"/>
                <w:sz w:val="20"/>
                <w:szCs w:val="20"/>
              </w:rPr>
              <w:t>0 ore</w:t>
            </w:r>
          </w:p>
        </w:tc>
        <w:tc>
          <w:tcPr>
            <w:tcW w:w="1345" w:type="dxa"/>
            <w:tcBorders>
              <w:top w:val="nil"/>
              <w:left w:val="nil"/>
              <w:bottom w:val="single" w:sz="4" w:space="0" w:color="auto"/>
              <w:right w:val="single" w:sz="4" w:space="0" w:color="auto"/>
            </w:tcBorders>
            <w:shd w:val="clear" w:color="auto" w:fill="auto"/>
            <w:noWrap/>
            <w:hideMark/>
          </w:tcPr>
          <w:p w14:paraId="5AD174C3" w14:textId="77777777" w:rsidR="00126152" w:rsidRPr="006B77F8" w:rsidRDefault="00126152" w:rsidP="008E3585">
            <w:pPr>
              <w:jc w:val="center"/>
              <w:rPr>
                <w:rFonts w:ascii="Tahoma" w:hAnsi="Tahoma" w:cs="Tahoma"/>
                <w:color w:val="000000"/>
                <w:sz w:val="20"/>
                <w:szCs w:val="20"/>
              </w:rPr>
            </w:pPr>
          </w:p>
          <w:p w14:paraId="3079460A" w14:textId="77777777" w:rsidR="00126152" w:rsidRPr="00A70593" w:rsidRDefault="00126152" w:rsidP="008E3585">
            <w:pPr>
              <w:jc w:val="center"/>
              <w:rPr>
                <w:rFonts w:ascii="Tahoma" w:hAnsi="Tahoma" w:cs="Tahoma"/>
                <w:color w:val="000000"/>
                <w:sz w:val="32"/>
                <w:szCs w:val="20"/>
              </w:rPr>
            </w:pPr>
          </w:p>
          <w:p w14:paraId="3780C85F" w14:textId="4580A9D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p w14:paraId="6293BD13" w14:textId="77777777" w:rsidR="00126152" w:rsidRPr="006B77F8" w:rsidRDefault="00126152" w:rsidP="008E3585">
            <w:pPr>
              <w:jc w:val="center"/>
              <w:rPr>
                <w:rFonts w:ascii="Tahoma" w:hAnsi="Tahoma" w:cs="Tahoma"/>
                <w:color w:val="000000"/>
                <w:sz w:val="20"/>
                <w:szCs w:val="20"/>
              </w:rPr>
            </w:pPr>
          </w:p>
        </w:tc>
        <w:tc>
          <w:tcPr>
            <w:tcW w:w="1490" w:type="dxa"/>
            <w:tcBorders>
              <w:top w:val="nil"/>
              <w:left w:val="nil"/>
              <w:bottom w:val="single" w:sz="4" w:space="0" w:color="auto"/>
              <w:right w:val="single" w:sz="4" w:space="0" w:color="auto"/>
            </w:tcBorders>
            <w:shd w:val="clear" w:color="auto" w:fill="auto"/>
            <w:vAlign w:val="center"/>
            <w:hideMark/>
          </w:tcPr>
          <w:p w14:paraId="58C97691"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26</w:t>
            </w:r>
          </w:p>
        </w:tc>
        <w:tc>
          <w:tcPr>
            <w:tcW w:w="968" w:type="dxa"/>
            <w:tcBorders>
              <w:top w:val="nil"/>
              <w:left w:val="nil"/>
              <w:bottom w:val="single" w:sz="4" w:space="0" w:color="auto"/>
              <w:right w:val="single" w:sz="4" w:space="0" w:color="auto"/>
            </w:tcBorders>
            <w:shd w:val="clear" w:color="auto" w:fill="auto"/>
            <w:noWrap/>
            <w:hideMark/>
          </w:tcPr>
          <w:p w14:paraId="43D66B66" w14:textId="77777777" w:rsidR="00126152" w:rsidRPr="006B77F8" w:rsidRDefault="00126152" w:rsidP="008E3585">
            <w:pPr>
              <w:jc w:val="center"/>
              <w:rPr>
                <w:rFonts w:ascii="Tahoma" w:hAnsi="Tahoma" w:cs="Tahoma"/>
                <w:color w:val="000000"/>
                <w:sz w:val="20"/>
                <w:szCs w:val="20"/>
              </w:rPr>
            </w:pPr>
          </w:p>
          <w:p w14:paraId="13E2EFEA" w14:textId="77777777" w:rsidR="00126152" w:rsidRPr="00A70593" w:rsidRDefault="00126152" w:rsidP="008E3585">
            <w:pPr>
              <w:jc w:val="center"/>
              <w:rPr>
                <w:rFonts w:ascii="Tahoma" w:hAnsi="Tahoma" w:cs="Tahoma"/>
                <w:color w:val="000000"/>
                <w:sz w:val="28"/>
                <w:szCs w:val="20"/>
              </w:rPr>
            </w:pPr>
          </w:p>
          <w:p w14:paraId="041A9EE8" w14:textId="7777777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 xml:space="preserve">20 </w:t>
            </w:r>
            <w:r>
              <w:rPr>
                <w:rFonts w:ascii="Tahoma" w:hAnsi="Tahoma" w:cs="Tahoma"/>
                <w:color w:val="000000"/>
                <w:sz w:val="20"/>
                <w:szCs w:val="20"/>
              </w:rPr>
              <w:t>ore</w:t>
            </w:r>
          </w:p>
          <w:p w14:paraId="0C4ED4EB" w14:textId="77777777" w:rsidR="00126152" w:rsidRPr="006B77F8" w:rsidRDefault="00126152" w:rsidP="008E3585">
            <w:pP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14:paraId="474AFC69" w14:textId="77777777" w:rsidR="00126152" w:rsidRPr="006B77F8" w:rsidRDefault="00126152" w:rsidP="008E3585">
            <w:pPr>
              <w:jc w:val="center"/>
              <w:rPr>
                <w:rFonts w:ascii="Tahoma" w:hAnsi="Tahoma" w:cs="Tahoma"/>
                <w:sz w:val="20"/>
                <w:szCs w:val="20"/>
              </w:rPr>
            </w:pPr>
          </w:p>
          <w:p w14:paraId="22C21519"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 xml:space="preserve">scritta </w:t>
            </w:r>
          </w:p>
          <w:p w14:paraId="0AB02877"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orale</w:t>
            </w:r>
          </w:p>
          <w:p w14:paraId="230D228B"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pratica</w:t>
            </w:r>
          </w:p>
        </w:tc>
      </w:tr>
      <w:tr w:rsidR="00126152" w:rsidRPr="006B77F8" w14:paraId="51EBB71F" w14:textId="77777777" w:rsidTr="008E3585">
        <w:trPr>
          <w:trHeight w:val="659"/>
          <w:jc w:val="center"/>
        </w:trPr>
        <w:tc>
          <w:tcPr>
            <w:tcW w:w="1728" w:type="dxa"/>
            <w:tcBorders>
              <w:top w:val="nil"/>
              <w:left w:val="single" w:sz="4" w:space="0" w:color="auto"/>
              <w:bottom w:val="single" w:sz="4" w:space="0" w:color="auto"/>
              <w:right w:val="single" w:sz="4" w:space="0" w:color="auto"/>
            </w:tcBorders>
            <w:shd w:val="clear" w:color="auto" w:fill="auto"/>
            <w:hideMark/>
          </w:tcPr>
          <w:p w14:paraId="05EDBDF8" w14:textId="77777777" w:rsidR="00126152" w:rsidRPr="006B77F8" w:rsidRDefault="00126152" w:rsidP="008E3585">
            <w:pPr>
              <w:keepLines/>
              <w:widowControl w:val="0"/>
              <w:ind w:right="-1"/>
              <w:jc w:val="center"/>
              <w:rPr>
                <w:rFonts w:ascii="Tahoma" w:hAnsi="Tahoma" w:cs="Tahoma"/>
                <w:sz w:val="20"/>
                <w:szCs w:val="20"/>
              </w:rPr>
            </w:pPr>
            <w:r w:rsidRPr="006B77F8">
              <w:rPr>
                <w:rFonts w:ascii="Tahoma" w:hAnsi="Tahoma" w:cs="Tahoma"/>
                <w:sz w:val="20"/>
                <w:szCs w:val="20"/>
              </w:rPr>
              <w:t xml:space="preserve">FORMATORE: </w:t>
            </w:r>
            <w:r>
              <w:rPr>
                <w:rFonts w:ascii="Tahoma" w:hAnsi="Tahoma" w:cs="Tahoma"/>
                <w:sz w:val="20"/>
                <w:szCs w:val="20"/>
              </w:rPr>
              <w:t xml:space="preserve">ISTRUTTORE TECNICO, </w:t>
            </w:r>
            <w:r w:rsidRPr="006B77F8">
              <w:rPr>
                <w:rFonts w:ascii="Tahoma" w:hAnsi="Tahoma" w:cs="Tahoma"/>
                <w:sz w:val="20"/>
                <w:szCs w:val="20"/>
              </w:rPr>
              <w:t xml:space="preserve"> MAESTRO TECNICO DI CICLISMO</w:t>
            </w:r>
          </w:p>
        </w:tc>
        <w:tc>
          <w:tcPr>
            <w:tcW w:w="992" w:type="dxa"/>
            <w:tcBorders>
              <w:top w:val="nil"/>
              <w:left w:val="nil"/>
              <w:bottom w:val="single" w:sz="4" w:space="0" w:color="auto"/>
              <w:right w:val="single" w:sz="4" w:space="0" w:color="auto"/>
            </w:tcBorders>
            <w:shd w:val="clear" w:color="auto" w:fill="auto"/>
            <w:noWrap/>
            <w:hideMark/>
          </w:tcPr>
          <w:p w14:paraId="0C9D8766" w14:textId="77777777" w:rsidR="00126152" w:rsidRPr="006B77F8" w:rsidRDefault="00126152" w:rsidP="008E3585">
            <w:pPr>
              <w:ind w:left="71"/>
              <w:jc w:val="center"/>
              <w:rPr>
                <w:rFonts w:ascii="Tahoma" w:hAnsi="Tahoma" w:cs="Tahoma"/>
                <w:sz w:val="20"/>
                <w:szCs w:val="20"/>
              </w:rPr>
            </w:pPr>
          </w:p>
          <w:p w14:paraId="125FFF4B" w14:textId="77777777" w:rsidR="00126152" w:rsidRDefault="00126152" w:rsidP="008E3585">
            <w:pPr>
              <w:ind w:left="71"/>
              <w:jc w:val="center"/>
              <w:rPr>
                <w:rFonts w:ascii="Tahoma" w:hAnsi="Tahoma" w:cs="Tahoma"/>
                <w:sz w:val="20"/>
                <w:szCs w:val="20"/>
              </w:rPr>
            </w:pPr>
          </w:p>
          <w:p w14:paraId="07D18C4F" w14:textId="77777777" w:rsidR="00126152" w:rsidRPr="006B77F8" w:rsidRDefault="00126152" w:rsidP="008E3585">
            <w:pPr>
              <w:ind w:left="71"/>
              <w:jc w:val="center"/>
              <w:rPr>
                <w:rFonts w:ascii="Tahoma" w:hAnsi="Tahoma" w:cs="Tahoma"/>
                <w:sz w:val="20"/>
                <w:szCs w:val="20"/>
              </w:rPr>
            </w:pPr>
            <w:r w:rsidRPr="006B77F8">
              <w:rPr>
                <w:rFonts w:ascii="Tahoma" w:hAnsi="Tahoma" w:cs="Tahoma"/>
                <w:sz w:val="20"/>
                <w:szCs w:val="20"/>
              </w:rPr>
              <w:t xml:space="preserve">Min.21 </w:t>
            </w:r>
          </w:p>
          <w:p w14:paraId="0D005EB0" w14:textId="77777777" w:rsidR="00126152" w:rsidRPr="006B77F8" w:rsidRDefault="00126152" w:rsidP="008E3585">
            <w:pPr>
              <w:ind w:left="71"/>
              <w:jc w:val="center"/>
              <w:rPr>
                <w:rFonts w:ascii="Tahoma" w:hAnsi="Tahoma" w:cs="Tahoma"/>
                <w:sz w:val="20"/>
                <w:szCs w:val="20"/>
              </w:rPr>
            </w:pPr>
          </w:p>
        </w:tc>
        <w:tc>
          <w:tcPr>
            <w:tcW w:w="918" w:type="dxa"/>
            <w:tcBorders>
              <w:top w:val="nil"/>
              <w:left w:val="nil"/>
              <w:bottom w:val="single" w:sz="4" w:space="0" w:color="auto"/>
              <w:right w:val="single" w:sz="4" w:space="0" w:color="auto"/>
            </w:tcBorders>
            <w:shd w:val="clear" w:color="auto" w:fill="auto"/>
            <w:noWrap/>
            <w:vAlign w:val="center"/>
          </w:tcPr>
          <w:p w14:paraId="623D2AF3" w14:textId="77777777" w:rsidR="00126152" w:rsidRPr="006B77F8" w:rsidRDefault="00126152" w:rsidP="008E3585">
            <w:pPr>
              <w:jc w:val="center"/>
              <w:rPr>
                <w:rFonts w:ascii="Tahoma" w:hAnsi="Tahoma" w:cs="Tahoma"/>
                <w:sz w:val="18"/>
                <w:szCs w:val="18"/>
              </w:rPr>
            </w:pPr>
            <w:r w:rsidRPr="00212827">
              <w:rPr>
                <w:rFonts w:ascii="Tahoma" w:hAnsi="Tahoma" w:cs="Tahoma"/>
                <w:sz w:val="16"/>
                <w:szCs w:val="18"/>
              </w:rPr>
              <w:t xml:space="preserve">5 anni di esperienza  come </w:t>
            </w:r>
            <w:proofErr w:type="spellStart"/>
            <w:r>
              <w:rPr>
                <w:rFonts w:ascii="Tahoma" w:hAnsi="Tahoma" w:cs="Tahoma"/>
                <w:sz w:val="16"/>
                <w:szCs w:val="18"/>
              </w:rPr>
              <w:t>istuttore</w:t>
            </w:r>
            <w:proofErr w:type="spellEnd"/>
            <w:r>
              <w:rPr>
                <w:rFonts w:ascii="Tahoma" w:hAnsi="Tahoma" w:cs="Tahoma"/>
                <w:sz w:val="16"/>
                <w:szCs w:val="18"/>
              </w:rPr>
              <w:t xml:space="preserve"> tecnico</w:t>
            </w:r>
            <w:r w:rsidRPr="00212827">
              <w:rPr>
                <w:rFonts w:ascii="Tahoma" w:hAnsi="Tahoma" w:cs="Tahoma"/>
                <w:sz w:val="16"/>
                <w:szCs w:val="18"/>
              </w:rPr>
              <w:t xml:space="preserve">  di ciclismo  </w:t>
            </w:r>
          </w:p>
        </w:tc>
        <w:tc>
          <w:tcPr>
            <w:tcW w:w="1229" w:type="dxa"/>
            <w:tcBorders>
              <w:top w:val="nil"/>
              <w:left w:val="nil"/>
              <w:bottom w:val="single" w:sz="4" w:space="0" w:color="auto"/>
              <w:right w:val="single" w:sz="4" w:space="0" w:color="auto"/>
            </w:tcBorders>
            <w:shd w:val="clear" w:color="auto" w:fill="auto"/>
            <w:vAlign w:val="center"/>
            <w:hideMark/>
          </w:tcPr>
          <w:p w14:paraId="5FA5A223" w14:textId="241F7F5B"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7</w:t>
            </w:r>
            <w:r w:rsidR="003A7E58">
              <w:rPr>
                <w:rFonts w:ascii="Tahoma" w:hAnsi="Tahoma" w:cs="Tahoma"/>
                <w:color w:val="000000"/>
                <w:sz w:val="20"/>
                <w:szCs w:val="20"/>
              </w:rPr>
              <w:t>2</w:t>
            </w:r>
          </w:p>
        </w:tc>
        <w:tc>
          <w:tcPr>
            <w:tcW w:w="1113" w:type="dxa"/>
            <w:tcBorders>
              <w:top w:val="nil"/>
              <w:left w:val="nil"/>
              <w:bottom w:val="single" w:sz="4" w:space="0" w:color="auto"/>
              <w:right w:val="single" w:sz="4" w:space="0" w:color="auto"/>
            </w:tcBorders>
            <w:shd w:val="clear" w:color="auto" w:fill="auto"/>
            <w:noWrap/>
            <w:hideMark/>
          </w:tcPr>
          <w:p w14:paraId="469DE78E" w14:textId="77777777" w:rsidR="003A7E58" w:rsidRDefault="003A7E58" w:rsidP="003A7E58">
            <w:pPr>
              <w:rPr>
                <w:rFonts w:ascii="Tahoma" w:hAnsi="Tahoma" w:cs="Tahoma"/>
                <w:color w:val="000000"/>
                <w:sz w:val="20"/>
                <w:szCs w:val="20"/>
              </w:rPr>
            </w:pPr>
          </w:p>
          <w:p w14:paraId="32C8FECA" w14:textId="77777777" w:rsidR="003A7E58" w:rsidRDefault="003A7E58" w:rsidP="003A7E58">
            <w:pPr>
              <w:rPr>
                <w:rFonts w:ascii="Tahoma" w:hAnsi="Tahoma" w:cs="Tahoma"/>
                <w:color w:val="000000"/>
                <w:sz w:val="20"/>
                <w:szCs w:val="20"/>
              </w:rPr>
            </w:pPr>
          </w:p>
          <w:p w14:paraId="704A0E33" w14:textId="773F56C2" w:rsidR="00126152" w:rsidRDefault="00126152" w:rsidP="003A7E58">
            <w:pPr>
              <w:jc w:val="center"/>
            </w:pPr>
            <w:r w:rsidRPr="003A7E58">
              <w:rPr>
                <w:rFonts w:ascii="Tahoma" w:hAnsi="Tahoma" w:cs="Tahoma"/>
                <w:color w:val="000000"/>
                <w:sz w:val="20"/>
                <w:szCs w:val="20"/>
              </w:rPr>
              <w:t>1</w:t>
            </w:r>
            <w:r w:rsidR="003A7E58" w:rsidRPr="003A7E58">
              <w:rPr>
                <w:rFonts w:ascii="Tahoma" w:hAnsi="Tahoma" w:cs="Tahoma"/>
                <w:color w:val="000000"/>
                <w:sz w:val="20"/>
                <w:szCs w:val="20"/>
              </w:rPr>
              <w:t>0 ore</w:t>
            </w:r>
          </w:p>
        </w:tc>
        <w:tc>
          <w:tcPr>
            <w:tcW w:w="1345" w:type="dxa"/>
            <w:tcBorders>
              <w:top w:val="nil"/>
              <w:left w:val="nil"/>
              <w:bottom w:val="single" w:sz="4" w:space="0" w:color="auto"/>
              <w:right w:val="single" w:sz="4" w:space="0" w:color="auto"/>
            </w:tcBorders>
            <w:shd w:val="clear" w:color="auto" w:fill="auto"/>
            <w:noWrap/>
            <w:hideMark/>
          </w:tcPr>
          <w:p w14:paraId="640FB389" w14:textId="77777777" w:rsidR="00126152" w:rsidRPr="006B77F8" w:rsidRDefault="00126152" w:rsidP="008E3585">
            <w:pPr>
              <w:jc w:val="center"/>
              <w:rPr>
                <w:rFonts w:ascii="Tahoma" w:hAnsi="Tahoma" w:cs="Tahoma"/>
                <w:color w:val="000000"/>
                <w:sz w:val="20"/>
                <w:szCs w:val="20"/>
              </w:rPr>
            </w:pPr>
          </w:p>
          <w:p w14:paraId="49677618" w14:textId="77777777" w:rsidR="00126152" w:rsidRPr="006B77F8" w:rsidRDefault="00126152" w:rsidP="008E3585">
            <w:pPr>
              <w:jc w:val="center"/>
              <w:rPr>
                <w:rFonts w:ascii="Tahoma" w:hAnsi="Tahoma" w:cs="Tahoma"/>
                <w:color w:val="000000"/>
                <w:sz w:val="20"/>
                <w:szCs w:val="20"/>
              </w:rPr>
            </w:pPr>
          </w:p>
          <w:p w14:paraId="212A6311" w14:textId="77777777" w:rsidR="00126152" w:rsidRPr="00E446B9" w:rsidRDefault="00126152" w:rsidP="008E3585">
            <w:pPr>
              <w:jc w:val="center"/>
              <w:rPr>
                <w:rFonts w:ascii="Tahoma" w:hAnsi="Tahoma" w:cs="Tahoma"/>
                <w:color w:val="000000"/>
                <w:sz w:val="12"/>
                <w:szCs w:val="20"/>
              </w:rPr>
            </w:pPr>
          </w:p>
          <w:p w14:paraId="72274FAD" w14:textId="74006602"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4</w:t>
            </w:r>
            <w:r w:rsidR="00052186">
              <w:rPr>
                <w:rFonts w:ascii="Tahoma" w:hAnsi="Tahoma" w:cs="Tahoma"/>
                <w:color w:val="000000"/>
                <w:sz w:val="20"/>
                <w:szCs w:val="20"/>
              </w:rPr>
              <w:t xml:space="preserve"> ore</w:t>
            </w:r>
          </w:p>
          <w:p w14:paraId="69288B25" w14:textId="77777777" w:rsidR="00126152" w:rsidRPr="006B77F8" w:rsidRDefault="00126152" w:rsidP="008E3585">
            <w:pPr>
              <w:jc w:val="center"/>
              <w:rPr>
                <w:rFonts w:ascii="Tahoma" w:hAnsi="Tahoma" w:cs="Tahoma"/>
                <w:color w:val="000000"/>
                <w:sz w:val="20"/>
                <w:szCs w:val="20"/>
              </w:rPr>
            </w:pPr>
          </w:p>
        </w:tc>
        <w:tc>
          <w:tcPr>
            <w:tcW w:w="1490" w:type="dxa"/>
            <w:tcBorders>
              <w:top w:val="nil"/>
              <w:left w:val="nil"/>
              <w:bottom w:val="single" w:sz="4" w:space="0" w:color="auto"/>
              <w:right w:val="single" w:sz="4" w:space="0" w:color="auto"/>
            </w:tcBorders>
            <w:shd w:val="clear" w:color="auto" w:fill="auto"/>
            <w:vAlign w:val="center"/>
            <w:hideMark/>
          </w:tcPr>
          <w:p w14:paraId="536EE87A" w14:textId="77777777" w:rsidR="00126152" w:rsidRPr="006B77F8" w:rsidRDefault="00126152" w:rsidP="008E3585">
            <w:pPr>
              <w:jc w:val="center"/>
              <w:rPr>
                <w:rFonts w:ascii="Tahoma" w:hAnsi="Tahoma" w:cs="Tahoma"/>
                <w:color w:val="000000"/>
                <w:sz w:val="20"/>
                <w:szCs w:val="20"/>
              </w:rPr>
            </w:pPr>
            <w:r>
              <w:rPr>
                <w:rFonts w:ascii="Tahoma" w:hAnsi="Tahoma" w:cs="Tahoma"/>
                <w:color w:val="000000"/>
                <w:sz w:val="20"/>
                <w:szCs w:val="20"/>
              </w:rPr>
              <w:t>38</w:t>
            </w:r>
          </w:p>
        </w:tc>
        <w:tc>
          <w:tcPr>
            <w:tcW w:w="968" w:type="dxa"/>
            <w:tcBorders>
              <w:top w:val="nil"/>
              <w:left w:val="nil"/>
              <w:bottom w:val="single" w:sz="4" w:space="0" w:color="auto"/>
              <w:right w:val="single" w:sz="4" w:space="0" w:color="auto"/>
            </w:tcBorders>
            <w:shd w:val="clear" w:color="auto" w:fill="auto"/>
            <w:noWrap/>
            <w:hideMark/>
          </w:tcPr>
          <w:p w14:paraId="60D96896" w14:textId="77777777" w:rsidR="00126152" w:rsidRPr="006B77F8" w:rsidRDefault="00126152" w:rsidP="008E3585">
            <w:pPr>
              <w:jc w:val="center"/>
              <w:rPr>
                <w:rFonts w:ascii="Tahoma" w:hAnsi="Tahoma" w:cs="Tahoma"/>
                <w:color w:val="000000"/>
                <w:sz w:val="20"/>
                <w:szCs w:val="20"/>
              </w:rPr>
            </w:pPr>
          </w:p>
          <w:p w14:paraId="0F8E1B49" w14:textId="77777777" w:rsidR="00126152" w:rsidRPr="00A70593" w:rsidRDefault="00126152" w:rsidP="008E3585">
            <w:pPr>
              <w:jc w:val="center"/>
              <w:rPr>
                <w:rFonts w:ascii="Tahoma" w:hAnsi="Tahoma" w:cs="Tahoma"/>
                <w:color w:val="000000"/>
                <w:sz w:val="18"/>
                <w:szCs w:val="20"/>
              </w:rPr>
            </w:pPr>
          </w:p>
          <w:p w14:paraId="59B97C5C" w14:textId="77777777" w:rsidR="00126152" w:rsidRDefault="00126152" w:rsidP="008E3585">
            <w:pPr>
              <w:jc w:val="center"/>
              <w:rPr>
                <w:rFonts w:ascii="Tahoma" w:hAnsi="Tahoma" w:cs="Tahoma"/>
                <w:color w:val="000000"/>
                <w:sz w:val="20"/>
                <w:szCs w:val="20"/>
              </w:rPr>
            </w:pPr>
          </w:p>
          <w:p w14:paraId="3BE4C225" w14:textId="77777777" w:rsidR="00126152" w:rsidRPr="006B77F8" w:rsidRDefault="00126152" w:rsidP="008E3585">
            <w:pPr>
              <w:jc w:val="center"/>
              <w:rPr>
                <w:rFonts w:ascii="Tahoma" w:hAnsi="Tahoma" w:cs="Tahoma"/>
                <w:color w:val="000000"/>
                <w:sz w:val="20"/>
                <w:szCs w:val="20"/>
              </w:rPr>
            </w:pPr>
            <w:r w:rsidRPr="006B77F8">
              <w:rPr>
                <w:rFonts w:ascii="Tahoma" w:hAnsi="Tahoma" w:cs="Tahoma"/>
                <w:color w:val="000000"/>
                <w:sz w:val="20"/>
                <w:szCs w:val="20"/>
              </w:rPr>
              <w:t>20</w:t>
            </w:r>
            <w:r>
              <w:rPr>
                <w:rFonts w:ascii="Tahoma" w:hAnsi="Tahoma" w:cs="Tahoma"/>
                <w:color w:val="000000"/>
                <w:sz w:val="20"/>
                <w:szCs w:val="20"/>
              </w:rPr>
              <w:t xml:space="preserve"> ore</w:t>
            </w:r>
            <w:r w:rsidRPr="006B77F8">
              <w:rPr>
                <w:rFonts w:ascii="Tahoma" w:hAnsi="Tahoma" w:cs="Tahoma"/>
                <w:color w:val="000000"/>
                <w:sz w:val="20"/>
                <w:szCs w:val="20"/>
              </w:rPr>
              <w:t xml:space="preserve">  </w:t>
            </w:r>
          </w:p>
          <w:p w14:paraId="51F8CE6C" w14:textId="77777777" w:rsidR="00126152" w:rsidRPr="006B77F8" w:rsidRDefault="00126152" w:rsidP="008E3585">
            <w:pPr>
              <w:jc w:val="center"/>
              <w:rPr>
                <w:rFonts w:ascii="Tahoma" w:hAnsi="Tahoma" w:cs="Tahoma"/>
                <w:color w:val="000000"/>
                <w:sz w:val="20"/>
                <w:szCs w:val="20"/>
              </w:rPr>
            </w:pPr>
          </w:p>
          <w:p w14:paraId="5113DBED" w14:textId="77777777" w:rsidR="00126152" w:rsidRPr="006B77F8" w:rsidRDefault="00126152" w:rsidP="008E3585">
            <w:pPr>
              <w:jc w:val="center"/>
              <w:rPr>
                <w:rFonts w:ascii="Tahoma" w:hAnsi="Tahoma" w:cs="Tahoma"/>
                <w:color w:val="000000"/>
                <w:sz w:val="20"/>
                <w:szCs w:val="20"/>
              </w:rPr>
            </w:pPr>
          </w:p>
        </w:tc>
        <w:tc>
          <w:tcPr>
            <w:tcW w:w="1300" w:type="dxa"/>
            <w:tcBorders>
              <w:top w:val="nil"/>
              <w:left w:val="nil"/>
              <w:bottom w:val="single" w:sz="4" w:space="0" w:color="auto"/>
              <w:right w:val="single" w:sz="4" w:space="0" w:color="auto"/>
            </w:tcBorders>
            <w:shd w:val="clear" w:color="auto" w:fill="auto"/>
            <w:noWrap/>
            <w:hideMark/>
          </w:tcPr>
          <w:p w14:paraId="01E8F303" w14:textId="77777777" w:rsidR="00126152" w:rsidRPr="006B77F8" w:rsidRDefault="00126152" w:rsidP="008E3585">
            <w:pPr>
              <w:jc w:val="center"/>
              <w:rPr>
                <w:rFonts w:ascii="Tahoma" w:hAnsi="Tahoma" w:cs="Tahoma"/>
                <w:sz w:val="20"/>
                <w:szCs w:val="20"/>
              </w:rPr>
            </w:pPr>
          </w:p>
          <w:p w14:paraId="60BF5A62" w14:textId="77777777" w:rsidR="00126152" w:rsidRDefault="00126152" w:rsidP="008E3585">
            <w:pPr>
              <w:jc w:val="center"/>
              <w:rPr>
                <w:rFonts w:ascii="Tahoma" w:hAnsi="Tahoma" w:cs="Tahoma"/>
                <w:sz w:val="20"/>
                <w:szCs w:val="20"/>
              </w:rPr>
            </w:pPr>
          </w:p>
          <w:p w14:paraId="27FB4676"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 xml:space="preserve">scritta </w:t>
            </w:r>
          </w:p>
          <w:p w14:paraId="6DCAD3B6"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orale</w:t>
            </w:r>
          </w:p>
          <w:p w14:paraId="1928EBD3" w14:textId="77777777" w:rsidR="00126152" w:rsidRPr="006B77F8" w:rsidRDefault="00126152" w:rsidP="008E3585">
            <w:pPr>
              <w:jc w:val="center"/>
              <w:rPr>
                <w:rFonts w:ascii="Tahoma" w:hAnsi="Tahoma" w:cs="Tahoma"/>
                <w:sz w:val="20"/>
                <w:szCs w:val="20"/>
              </w:rPr>
            </w:pPr>
            <w:r w:rsidRPr="006B77F8">
              <w:rPr>
                <w:rFonts w:ascii="Tahoma" w:hAnsi="Tahoma" w:cs="Tahoma"/>
                <w:sz w:val="20"/>
                <w:szCs w:val="20"/>
              </w:rPr>
              <w:t>pratica</w:t>
            </w:r>
          </w:p>
        </w:tc>
      </w:tr>
    </w:tbl>
    <w:p w14:paraId="5ADD0650" w14:textId="77777777" w:rsidR="00126152" w:rsidRDefault="00126152" w:rsidP="00126152">
      <w:pPr>
        <w:rPr>
          <w:rFonts w:ascii="Tahoma" w:hAnsi="Tahoma" w:cs="Tahoma"/>
          <w:b/>
          <w:color w:val="00B050"/>
          <w:sz w:val="20"/>
        </w:rPr>
      </w:pPr>
    </w:p>
    <w:p w14:paraId="6C481409" w14:textId="77777777" w:rsidR="00126152" w:rsidRDefault="00126152" w:rsidP="00126152">
      <w:pPr>
        <w:rPr>
          <w:rFonts w:ascii="Tahoma" w:hAnsi="Tahoma" w:cs="Tahoma"/>
          <w:b/>
          <w:color w:val="00B050"/>
          <w:sz w:val="20"/>
        </w:rPr>
      </w:pPr>
    </w:p>
    <w:p w14:paraId="24358978" w14:textId="77777777" w:rsidR="00126152" w:rsidRDefault="00126152" w:rsidP="00126152">
      <w:pPr>
        <w:rPr>
          <w:rFonts w:ascii="Tahoma" w:hAnsi="Tahoma" w:cs="Tahoma"/>
          <w:b/>
          <w:color w:val="00B050"/>
          <w:sz w:val="20"/>
        </w:rPr>
      </w:pPr>
    </w:p>
    <w:p w14:paraId="34E77F29" w14:textId="77777777" w:rsidR="00126152" w:rsidRDefault="00126152" w:rsidP="00126152">
      <w:pPr>
        <w:rPr>
          <w:rFonts w:ascii="Tahoma" w:hAnsi="Tahoma" w:cs="Tahoma"/>
          <w:b/>
          <w:color w:val="00B050"/>
          <w:sz w:val="20"/>
        </w:rPr>
      </w:pPr>
    </w:p>
    <w:p w14:paraId="30061512" w14:textId="77777777" w:rsidR="00126152" w:rsidRDefault="00126152" w:rsidP="00126152">
      <w:pPr>
        <w:rPr>
          <w:rFonts w:ascii="Tahoma" w:hAnsi="Tahoma" w:cs="Tahoma"/>
          <w:b/>
          <w:color w:val="00B050"/>
          <w:sz w:val="20"/>
        </w:rPr>
      </w:pPr>
    </w:p>
    <w:p w14:paraId="746330D2" w14:textId="77777777" w:rsidR="00126152" w:rsidRDefault="00126152" w:rsidP="00632EBD">
      <w:pPr>
        <w:widowControl w:val="0"/>
        <w:ind w:left="284" w:right="162"/>
        <w:rPr>
          <w:rFonts w:ascii="Tahoma" w:hAnsi="Tahoma" w:cs="Tahoma"/>
          <w:b/>
          <w:color w:val="C00000"/>
        </w:rPr>
      </w:pPr>
    </w:p>
    <w:p w14:paraId="1C54EDF7"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CIC01</w:t>
      </w:r>
    </w:p>
    <w:p w14:paraId="0139D202" w14:textId="77777777" w:rsidR="00126152" w:rsidRPr="001A5F7A" w:rsidRDefault="00126152" w:rsidP="00632EBD">
      <w:pPr>
        <w:ind w:left="284" w:right="162"/>
        <w:rPr>
          <w:rFonts w:ascii="Tahoma" w:hAnsi="Tahoma" w:cs="Tahoma"/>
          <w:b/>
          <w:sz w:val="20"/>
          <w:szCs w:val="20"/>
        </w:rPr>
      </w:pPr>
      <w:r w:rsidRPr="001A5F7A">
        <w:rPr>
          <w:rFonts w:ascii="Tahoma" w:hAnsi="Tahoma" w:cs="Tahoma"/>
          <w:b/>
          <w:sz w:val="20"/>
          <w:szCs w:val="20"/>
        </w:rPr>
        <w:t xml:space="preserve">QUALIFICA: </w:t>
      </w:r>
      <w:r>
        <w:rPr>
          <w:rFonts w:ascii="Tahoma" w:hAnsi="Tahoma" w:cs="Tahoma"/>
          <w:b/>
          <w:sz w:val="20"/>
          <w:szCs w:val="20"/>
        </w:rPr>
        <w:t>DIRIGENTE ORGANIZZATORE</w:t>
      </w:r>
    </w:p>
    <w:p w14:paraId="223A4FD3"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1A5F7A" w14:paraId="569D6627" w14:textId="77777777" w:rsidTr="00632EBD">
        <w:trPr>
          <w:trHeight w:val="354"/>
        </w:trPr>
        <w:tc>
          <w:tcPr>
            <w:tcW w:w="1047" w:type="dxa"/>
            <w:shd w:val="clear" w:color="auto" w:fill="auto"/>
            <w:vAlign w:val="center"/>
          </w:tcPr>
          <w:p w14:paraId="321514DE"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6DCE4500"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NOME DELLA MATERIA TRATTATA</w:t>
            </w:r>
          </w:p>
        </w:tc>
        <w:tc>
          <w:tcPr>
            <w:tcW w:w="1402" w:type="dxa"/>
            <w:shd w:val="clear" w:color="auto" w:fill="auto"/>
            <w:vAlign w:val="center"/>
          </w:tcPr>
          <w:p w14:paraId="1D3A09F9"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 xml:space="preserve">ORE </w:t>
            </w:r>
          </w:p>
        </w:tc>
      </w:tr>
      <w:tr w:rsidR="00126152" w:rsidRPr="001A5F7A" w14:paraId="0A0A55AC" w14:textId="77777777" w:rsidTr="00632EBD">
        <w:tc>
          <w:tcPr>
            <w:tcW w:w="1047" w:type="dxa"/>
            <w:shd w:val="clear" w:color="auto" w:fill="auto"/>
            <w:vAlign w:val="center"/>
          </w:tcPr>
          <w:p w14:paraId="6F64D80E"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p w14:paraId="0AC194E3"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3F798F6C"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14:paraId="357FFC99" w14:textId="403E318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r w:rsidR="003A7E58">
              <w:rPr>
                <w:rFonts w:ascii="Tahoma" w:hAnsi="Tahoma" w:cs="Tahoma"/>
                <w:sz w:val="20"/>
                <w:szCs w:val="20"/>
              </w:rPr>
              <w:t>0</w:t>
            </w:r>
          </w:p>
        </w:tc>
      </w:tr>
      <w:tr w:rsidR="00126152" w:rsidRPr="001A5F7A" w14:paraId="04AC1AF2" w14:textId="77777777" w:rsidTr="00632EBD">
        <w:tc>
          <w:tcPr>
            <w:tcW w:w="1047" w:type="dxa"/>
            <w:shd w:val="clear" w:color="auto" w:fill="auto"/>
            <w:vAlign w:val="center"/>
          </w:tcPr>
          <w:p w14:paraId="49856407"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14:paraId="1D5B3165"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14:paraId="4E82A2CB" w14:textId="77777777" w:rsidR="00126152" w:rsidRPr="00E00119" w:rsidRDefault="00126152" w:rsidP="00632EBD">
            <w:pPr>
              <w:ind w:left="284" w:right="162"/>
              <w:jc w:val="center"/>
              <w:rPr>
                <w:rFonts w:ascii="Tahoma" w:hAnsi="Tahoma" w:cs="Tahoma"/>
                <w:sz w:val="20"/>
                <w:szCs w:val="20"/>
              </w:rPr>
            </w:pPr>
            <w:r>
              <w:rPr>
                <w:rFonts w:ascii="Tahoma" w:hAnsi="Tahoma" w:cs="Tahoma"/>
                <w:sz w:val="20"/>
                <w:szCs w:val="20"/>
              </w:rPr>
              <w:t>8</w:t>
            </w:r>
          </w:p>
        </w:tc>
      </w:tr>
      <w:tr w:rsidR="00126152" w:rsidRPr="001A5F7A" w14:paraId="645B4947" w14:textId="77777777" w:rsidTr="00632EBD">
        <w:tc>
          <w:tcPr>
            <w:tcW w:w="1047" w:type="dxa"/>
            <w:shd w:val="clear" w:color="auto" w:fill="auto"/>
            <w:vAlign w:val="center"/>
          </w:tcPr>
          <w:p w14:paraId="5992572E"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14:paraId="5E27726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Codice della strada,</w:t>
            </w:r>
            <w:r>
              <w:rPr>
                <w:rFonts w:ascii="Tahoma" w:hAnsi="Tahoma" w:cs="Tahoma"/>
                <w:sz w:val="20"/>
                <w:szCs w:val="20"/>
              </w:rPr>
              <w:t xml:space="preserve"> </w:t>
            </w:r>
            <w:r w:rsidRPr="00E00119">
              <w:rPr>
                <w:rFonts w:ascii="Tahoma" w:hAnsi="Tahoma" w:cs="Tahoma"/>
                <w:sz w:val="20"/>
                <w:szCs w:val="20"/>
              </w:rPr>
              <w:t xml:space="preserve">disciplinare e normativa per autorizzazione </w:t>
            </w:r>
          </w:p>
        </w:tc>
        <w:tc>
          <w:tcPr>
            <w:tcW w:w="1402" w:type="dxa"/>
            <w:shd w:val="clear" w:color="auto" w:fill="auto"/>
            <w:vAlign w:val="center"/>
          </w:tcPr>
          <w:p w14:paraId="2A5D9CF6" w14:textId="77777777" w:rsidR="00126152" w:rsidRPr="00E00119" w:rsidRDefault="00126152" w:rsidP="00632EBD">
            <w:pPr>
              <w:ind w:left="284" w:right="162"/>
              <w:jc w:val="center"/>
              <w:rPr>
                <w:rFonts w:ascii="Tahoma" w:hAnsi="Tahoma" w:cs="Tahoma"/>
                <w:sz w:val="20"/>
                <w:szCs w:val="20"/>
              </w:rPr>
            </w:pPr>
            <w:r>
              <w:rPr>
                <w:rFonts w:ascii="Tahoma" w:hAnsi="Tahoma" w:cs="Tahoma"/>
                <w:sz w:val="20"/>
                <w:szCs w:val="20"/>
              </w:rPr>
              <w:t>8</w:t>
            </w:r>
          </w:p>
        </w:tc>
      </w:tr>
      <w:tr w:rsidR="00126152" w:rsidRPr="001A5F7A" w14:paraId="57978A4B" w14:textId="77777777" w:rsidTr="00632EBD">
        <w:tc>
          <w:tcPr>
            <w:tcW w:w="1047" w:type="dxa"/>
            <w:shd w:val="clear" w:color="auto" w:fill="auto"/>
            <w:vAlign w:val="center"/>
          </w:tcPr>
          <w:p w14:paraId="1D1726AD"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C</w:t>
            </w:r>
          </w:p>
        </w:tc>
        <w:tc>
          <w:tcPr>
            <w:tcW w:w="7298" w:type="dxa"/>
            <w:shd w:val="clear" w:color="auto" w:fill="auto"/>
          </w:tcPr>
          <w:p w14:paraId="1C337452" w14:textId="77777777" w:rsidR="00126152" w:rsidRPr="006F4311" w:rsidRDefault="00126152" w:rsidP="00632EBD">
            <w:pPr>
              <w:ind w:left="284" w:right="162"/>
              <w:rPr>
                <w:rFonts w:ascii="Tahoma" w:hAnsi="Tahoma" w:cs="Tahoma"/>
                <w:sz w:val="20"/>
                <w:szCs w:val="20"/>
              </w:rPr>
            </w:pPr>
            <w:r>
              <w:rPr>
                <w:rFonts w:ascii="Tahoma" w:hAnsi="Tahoma" w:cs="Tahoma"/>
                <w:sz w:val="20"/>
                <w:szCs w:val="20"/>
              </w:rPr>
              <w:t>Modalità</w:t>
            </w:r>
            <w:r w:rsidRPr="006F4311">
              <w:rPr>
                <w:rFonts w:ascii="Tahoma" w:hAnsi="Tahoma" w:cs="Tahoma"/>
                <w:sz w:val="20"/>
                <w:szCs w:val="20"/>
              </w:rPr>
              <w:t xml:space="preserve"> organizzative </w:t>
            </w:r>
          </w:p>
        </w:tc>
        <w:tc>
          <w:tcPr>
            <w:tcW w:w="1402" w:type="dxa"/>
            <w:shd w:val="clear" w:color="auto" w:fill="auto"/>
          </w:tcPr>
          <w:p w14:paraId="7D022D7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5</w:t>
            </w:r>
          </w:p>
        </w:tc>
      </w:tr>
      <w:tr w:rsidR="00126152" w:rsidRPr="001A5F7A" w14:paraId="25639AEA" w14:textId="77777777" w:rsidTr="00632EBD">
        <w:tc>
          <w:tcPr>
            <w:tcW w:w="1047" w:type="dxa"/>
            <w:shd w:val="clear" w:color="auto" w:fill="auto"/>
            <w:vAlign w:val="center"/>
          </w:tcPr>
          <w:p w14:paraId="6BA14B84"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D</w:t>
            </w:r>
          </w:p>
        </w:tc>
        <w:tc>
          <w:tcPr>
            <w:tcW w:w="7298" w:type="dxa"/>
            <w:shd w:val="clear" w:color="auto" w:fill="auto"/>
          </w:tcPr>
          <w:p w14:paraId="25DAF2DA" w14:textId="77777777" w:rsidR="00126152" w:rsidRPr="001A5F7A" w:rsidRDefault="00126152" w:rsidP="00632EBD">
            <w:pPr>
              <w:ind w:left="284" w:right="162"/>
              <w:rPr>
                <w:rFonts w:ascii="Tahoma" w:hAnsi="Tahoma" w:cs="Tahoma"/>
                <w:sz w:val="20"/>
                <w:szCs w:val="20"/>
              </w:rPr>
            </w:pPr>
            <w:r>
              <w:rPr>
                <w:rFonts w:ascii="Tahoma" w:hAnsi="Tahoma" w:cs="Tahoma"/>
                <w:sz w:val="20"/>
                <w:szCs w:val="20"/>
              </w:rPr>
              <w:t>Regolamento tecnico</w:t>
            </w:r>
          </w:p>
        </w:tc>
        <w:tc>
          <w:tcPr>
            <w:tcW w:w="1402" w:type="dxa"/>
            <w:shd w:val="clear" w:color="auto" w:fill="auto"/>
          </w:tcPr>
          <w:p w14:paraId="5BA35E40" w14:textId="77777777"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7</w:t>
            </w:r>
          </w:p>
        </w:tc>
      </w:tr>
      <w:tr w:rsidR="00126152" w:rsidRPr="001A5F7A" w14:paraId="20D7D14C" w14:textId="77777777" w:rsidTr="00632EBD">
        <w:tc>
          <w:tcPr>
            <w:tcW w:w="1047" w:type="dxa"/>
            <w:shd w:val="clear" w:color="auto" w:fill="auto"/>
            <w:vAlign w:val="center"/>
          </w:tcPr>
          <w:p w14:paraId="793AB86E"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E</w:t>
            </w:r>
          </w:p>
        </w:tc>
        <w:tc>
          <w:tcPr>
            <w:tcW w:w="7298" w:type="dxa"/>
            <w:shd w:val="clear" w:color="auto" w:fill="auto"/>
          </w:tcPr>
          <w:p w14:paraId="5CC2415B" w14:textId="77777777" w:rsidR="00126152" w:rsidRPr="001A5F7A" w:rsidRDefault="00126152" w:rsidP="00632EBD">
            <w:pPr>
              <w:ind w:left="284" w:right="162"/>
              <w:rPr>
                <w:rFonts w:ascii="Tahoma" w:hAnsi="Tahoma" w:cs="Tahoma"/>
                <w:sz w:val="20"/>
                <w:szCs w:val="20"/>
              </w:rPr>
            </w:pPr>
            <w:r>
              <w:rPr>
                <w:rFonts w:ascii="Tahoma" w:hAnsi="Tahoma" w:cs="Tahoma"/>
                <w:sz w:val="20"/>
                <w:szCs w:val="20"/>
              </w:rPr>
              <w:t>Sistemi informatici</w:t>
            </w:r>
          </w:p>
        </w:tc>
        <w:tc>
          <w:tcPr>
            <w:tcW w:w="1402" w:type="dxa"/>
            <w:shd w:val="clear" w:color="auto" w:fill="auto"/>
          </w:tcPr>
          <w:p w14:paraId="23522164" w14:textId="77777777"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1</w:t>
            </w:r>
          </w:p>
        </w:tc>
      </w:tr>
      <w:tr w:rsidR="00126152" w:rsidRPr="001A5F7A" w14:paraId="23A8F995" w14:textId="77777777" w:rsidTr="00632EBD">
        <w:tc>
          <w:tcPr>
            <w:tcW w:w="1047" w:type="dxa"/>
            <w:shd w:val="clear" w:color="auto" w:fill="auto"/>
            <w:vAlign w:val="center"/>
          </w:tcPr>
          <w:p w14:paraId="12850D87" w14:textId="77777777" w:rsidR="00126152" w:rsidRPr="001A5F7A" w:rsidRDefault="00126152" w:rsidP="00632EBD">
            <w:pPr>
              <w:ind w:left="284" w:right="162"/>
              <w:jc w:val="center"/>
              <w:rPr>
                <w:rFonts w:ascii="Tahoma" w:hAnsi="Tahoma" w:cs="Tahoma"/>
                <w:sz w:val="20"/>
                <w:szCs w:val="20"/>
              </w:rPr>
            </w:pPr>
            <w:r>
              <w:rPr>
                <w:rFonts w:ascii="Tahoma" w:hAnsi="Tahoma" w:cs="Tahoma"/>
                <w:sz w:val="20"/>
                <w:szCs w:val="20"/>
              </w:rPr>
              <w:t>F</w:t>
            </w:r>
          </w:p>
        </w:tc>
        <w:tc>
          <w:tcPr>
            <w:tcW w:w="7298" w:type="dxa"/>
            <w:shd w:val="clear" w:color="auto" w:fill="auto"/>
          </w:tcPr>
          <w:p w14:paraId="1564C15F" w14:textId="77777777" w:rsidR="00126152" w:rsidRDefault="00126152" w:rsidP="00632EBD">
            <w:pPr>
              <w:ind w:left="284" w:right="162"/>
              <w:rPr>
                <w:rFonts w:ascii="Tahoma" w:hAnsi="Tahoma" w:cs="Tahoma"/>
                <w:sz w:val="20"/>
                <w:szCs w:val="20"/>
              </w:rPr>
            </w:pPr>
            <w:r>
              <w:rPr>
                <w:rFonts w:ascii="Tahoma" w:hAnsi="Tahoma" w:cs="Tahoma"/>
                <w:sz w:val="20"/>
                <w:szCs w:val="20"/>
              </w:rPr>
              <w:t>Norme disciplinari</w:t>
            </w:r>
          </w:p>
        </w:tc>
        <w:tc>
          <w:tcPr>
            <w:tcW w:w="1402" w:type="dxa"/>
            <w:shd w:val="clear" w:color="auto" w:fill="auto"/>
          </w:tcPr>
          <w:p w14:paraId="555B1E5F" w14:textId="77777777" w:rsidR="00126152" w:rsidRDefault="00126152" w:rsidP="00632EBD">
            <w:pPr>
              <w:ind w:left="284" w:right="162"/>
              <w:jc w:val="center"/>
              <w:rPr>
                <w:rFonts w:ascii="Tahoma" w:hAnsi="Tahoma" w:cs="Tahoma"/>
                <w:sz w:val="20"/>
                <w:szCs w:val="20"/>
              </w:rPr>
            </w:pPr>
            <w:r>
              <w:rPr>
                <w:rFonts w:ascii="Tahoma" w:hAnsi="Tahoma" w:cs="Tahoma"/>
                <w:sz w:val="20"/>
                <w:szCs w:val="20"/>
              </w:rPr>
              <w:t>1</w:t>
            </w:r>
          </w:p>
        </w:tc>
      </w:tr>
      <w:tr w:rsidR="00126152" w:rsidRPr="001A5F7A" w14:paraId="6DD36985" w14:textId="77777777" w:rsidTr="00632EBD">
        <w:tc>
          <w:tcPr>
            <w:tcW w:w="1047" w:type="dxa"/>
            <w:shd w:val="clear" w:color="auto" w:fill="auto"/>
            <w:vAlign w:val="center"/>
          </w:tcPr>
          <w:p w14:paraId="247B7F27" w14:textId="77777777" w:rsidR="00126152" w:rsidRPr="00847897" w:rsidRDefault="00126152" w:rsidP="00632EBD">
            <w:pPr>
              <w:ind w:left="284" w:right="162"/>
              <w:jc w:val="center"/>
              <w:rPr>
                <w:rFonts w:ascii="Tahoma" w:hAnsi="Tahoma" w:cs="Tahoma"/>
                <w:sz w:val="20"/>
                <w:szCs w:val="20"/>
                <w:highlight w:val="green"/>
              </w:rPr>
            </w:pPr>
          </w:p>
        </w:tc>
        <w:tc>
          <w:tcPr>
            <w:tcW w:w="7298" w:type="dxa"/>
            <w:shd w:val="clear" w:color="auto" w:fill="auto"/>
            <w:vAlign w:val="center"/>
          </w:tcPr>
          <w:p w14:paraId="30C9D396" w14:textId="77777777" w:rsidR="00126152" w:rsidRPr="00847897" w:rsidRDefault="00126152" w:rsidP="00632EBD">
            <w:pPr>
              <w:ind w:left="284" w:right="162"/>
              <w:rPr>
                <w:rFonts w:ascii="Tahoma" w:hAnsi="Tahoma" w:cs="Tahoma"/>
                <w:sz w:val="20"/>
                <w:szCs w:val="20"/>
                <w:highlight w:val="green"/>
              </w:rPr>
            </w:pPr>
            <w:r w:rsidRPr="001A5F7A">
              <w:rPr>
                <w:rFonts w:ascii="Tahoma" w:hAnsi="Tahoma" w:cs="Tahoma"/>
                <w:sz w:val="20"/>
                <w:szCs w:val="20"/>
              </w:rPr>
              <w:t>TOTALE</w:t>
            </w:r>
          </w:p>
        </w:tc>
        <w:tc>
          <w:tcPr>
            <w:tcW w:w="1402" w:type="dxa"/>
            <w:shd w:val="clear" w:color="auto" w:fill="auto"/>
            <w:vAlign w:val="center"/>
          </w:tcPr>
          <w:p w14:paraId="49C6E1DB" w14:textId="4B6E32C7" w:rsidR="00126152" w:rsidRPr="00847897" w:rsidRDefault="00126152" w:rsidP="00632EBD">
            <w:pPr>
              <w:ind w:left="284" w:right="162"/>
              <w:jc w:val="center"/>
              <w:rPr>
                <w:rFonts w:ascii="Tahoma" w:hAnsi="Tahoma" w:cs="Tahoma"/>
                <w:sz w:val="20"/>
                <w:szCs w:val="20"/>
                <w:highlight w:val="green"/>
              </w:rPr>
            </w:pPr>
            <w:r w:rsidRPr="00E00119">
              <w:rPr>
                <w:rFonts w:ascii="Tahoma" w:hAnsi="Tahoma" w:cs="Tahoma"/>
                <w:sz w:val="20"/>
                <w:szCs w:val="20"/>
              </w:rPr>
              <w:t>4</w:t>
            </w:r>
            <w:r w:rsidR="003A7E58">
              <w:rPr>
                <w:rFonts w:ascii="Tahoma" w:hAnsi="Tahoma" w:cs="Tahoma"/>
                <w:sz w:val="20"/>
                <w:szCs w:val="20"/>
              </w:rPr>
              <w:t>0</w:t>
            </w:r>
          </w:p>
        </w:tc>
      </w:tr>
    </w:tbl>
    <w:p w14:paraId="628400C9" w14:textId="77777777"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sidRPr="00454C50">
        <w:rPr>
          <w:rFonts w:ascii="Tahoma" w:hAnsi="Tahoma" w:cs="Tahoma"/>
          <w:sz w:val="20"/>
          <w:szCs w:val="20"/>
        </w:rPr>
        <w:t>deve essere a conoscenza dei regolamenti;</w:t>
      </w:r>
    </w:p>
    <w:p w14:paraId="7D1F0764" w14:textId="77777777"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sidRPr="00454C50">
        <w:rPr>
          <w:rFonts w:ascii="Tahoma" w:hAnsi="Tahoma" w:cs="Tahoma"/>
          <w:sz w:val="20"/>
          <w:szCs w:val="20"/>
        </w:rPr>
        <w:t>si occupa della gestione delle risorse umane, dei coordinamenti delle attività, della divulgazione dei progetti;</w:t>
      </w:r>
    </w:p>
    <w:p w14:paraId="2A6B8882" w14:textId="77777777" w:rsidR="00126152" w:rsidRPr="00454C50" w:rsidRDefault="00126152" w:rsidP="00632EBD">
      <w:pPr>
        <w:pStyle w:val="Paragrafoelenco"/>
        <w:widowControl w:val="0"/>
        <w:numPr>
          <w:ilvl w:val="2"/>
          <w:numId w:val="94"/>
        </w:numPr>
        <w:autoSpaceDE w:val="0"/>
        <w:autoSpaceDN w:val="0"/>
        <w:ind w:left="709" w:right="162" w:hanging="357"/>
        <w:rPr>
          <w:rFonts w:ascii="Tahoma" w:hAnsi="Tahoma" w:cs="Tahoma"/>
          <w:sz w:val="20"/>
          <w:szCs w:val="20"/>
        </w:rPr>
      </w:pPr>
      <w:r>
        <w:rPr>
          <w:rFonts w:ascii="Tahoma" w:hAnsi="Tahoma" w:cs="Tahoma"/>
          <w:sz w:val="20"/>
          <w:szCs w:val="20"/>
        </w:rPr>
        <w:t>ha</w:t>
      </w:r>
      <w:r w:rsidRPr="00454C50">
        <w:rPr>
          <w:rFonts w:ascii="Tahoma" w:hAnsi="Tahoma" w:cs="Tahoma"/>
          <w:sz w:val="20"/>
          <w:szCs w:val="20"/>
        </w:rPr>
        <w:t xml:space="preserve"> il compito e la responsabilità di progettare, organizzare, gestire e diffondere le attivit</w:t>
      </w:r>
      <w:r>
        <w:rPr>
          <w:rFonts w:ascii="Tahoma" w:hAnsi="Tahoma" w:cs="Tahoma"/>
          <w:sz w:val="20"/>
          <w:szCs w:val="20"/>
        </w:rPr>
        <w:t>à della UISP ai diversi livelli.</w:t>
      </w:r>
    </w:p>
    <w:p w14:paraId="7A609C65"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TIROCINO: </w:t>
      </w:r>
      <w:r w:rsidRPr="00F619A6">
        <w:rPr>
          <w:rFonts w:ascii="Tahoma" w:hAnsi="Tahoma" w:cs="Tahoma"/>
          <w:sz w:val="20"/>
          <w:szCs w:val="20"/>
        </w:rPr>
        <w:t>8</w:t>
      </w:r>
      <w:r>
        <w:rPr>
          <w:rFonts w:ascii="Tahoma" w:hAnsi="Tahoma" w:cs="Tahoma"/>
          <w:sz w:val="20"/>
          <w:szCs w:val="20"/>
        </w:rPr>
        <w:t xml:space="preserve"> </w:t>
      </w:r>
      <w:r w:rsidRPr="00E00119">
        <w:rPr>
          <w:rFonts w:ascii="Tahoma" w:hAnsi="Tahoma" w:cs="Tahoma"/>
          <w:sz w:val="20"/>
          <w:szCs w:val="20"/>
        </w:rPr>
        <w:t>ore</w:t>
      </w:r>
    </w:p>
    <w:p w14:paraId="675CBF3B" w14:textId="77777777" w:rsidR="00126152" w:rsidRPr="001A5F7A" w:rsidRDefault="00126152" w:rsidP="00632EBD">
      <w:pPr>
        <w:ind w:left="284" w:right="162"/>
        <w:rPr>
          <w:rFonts w:ascii="Tahoma" w:hAnsi="Tahoma" w:cs="Tahoma"/>
          <w:sz w:val="20"/>
          <w:szCs w:val="20"/>
        </w:rPr>
      </w:pPr>
      <w:r w:rsidRPr="00E00119">
        <w:rPr>
          <w:rFonts w:ascii="Tahoma" w:hAnsi="Tahoma" w:cs="Tahoma"/>
          <w:sz w:val="20"/>
          <w:szCs w:val="20"/>
        </w:rPr>
        <w:t>VERIFICA: SI (scritta, orale e pratica)</w:t>
      </w:r>
    </w:p>
    <w:p w14:paraId="6C21340A" w14:textId="77777777" w:rsidR="00126152" w:rsidRPr="001A5F7A" w:rsidRDefault="00126152" w:rsidP="00632EBD">
      <w:pPr>
        <w:pStyle w:val="Corpotesto"/>
        <w:spacing w:before="11"/>
        <w:ind w:left="284" w:right="162"/>
        <w:rPr>
          <w:rFonts w:ascii="Tahoma" w:hAnsi="Tahoma" w:cs="Tahoma"/>
          <w:sz w:val="20"/>
          <w:highlight w:val="magenta"/>
        </w:rPr>
      </w:pPr>
    </w:p>
    <w:p w14:paraId="50D65C44"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CIC02</w:t>
      </w:r>
    </w:p>
    <w:p w14:paraId="4A9E87A0" w14:textId="77777777" w:rsidR="00126152" w:rsidRPr="007E7865" w:rsidRDefault="00126152" w:rsidP="00632EBD">
      <w:pPr>
        <w:pStyle w:val="Heading11"/>
        <w:tabs>
          <w:tab w:val="left" w:pos="475"/>
        </w:tabs>
        <w:ind w:left="284" w:right="162"/>
        <w:rPr>
          <w:rFonts w:ascii="Tahoma" w:hAnsi="Tahoma" w:cs="Tahoma"/>
          <w:sz w:val="20"/>
          <w:szCs w:val="20"/>
          <w:lang w:val="it-IT"/>
        </w:rPr>
      </w:pPr>
      <w:r w:rsidRPr="007E7865">
        <w:rPr>
          <w:rFonts w:ascii="Tahoma" w:hAnsi="Tahoma" w:cs="Tahoma"/>
          <w:sz w:val="20"/>
          <w:szCs w:val="20"/>
          <w:lang w:val="it-IT"/>
        </w:rPr>
        <w:t>QUALIFICA: DIRETTORE DI GARA</w:t>
      </w:r>
      <w:r>
        <w:rPr>
          <w:rFonts w:ascii="Tahoma" w:hAnsi="Tahoma" w:cs="Tahoma"/>
          <w:sz w:val="20"/>
          <w:szCs w:val="20"/>
          <w:lang w:val="it-IT"/>
        </w:rPr>
        <w:t>/RESPONSABILE DI MANIFESTAZIONE</w:t>
      </w:r>
    </w:p>
    <w:p w14:paraId="3EC5E6AF"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E00119" w14:paraId="29AB5E5C" w14:textId="77777777" w:rsidTr="00632EBD">
        <w:trPr>
          <w:trHeight w:val="354"/>
        </w:trPr>
        <w:tc>
          <w:tcPr>
            <w:tcW w:w="1047" w:type="dxa"/>
            <w:shd w:val="clear" w:color="auto" w:fill="auto"/>
            <w:vAlign w:val="center"/>
          </w:tcPr>
          <w:p w14:paraId="492F8E15" w14:textId="77777777"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14:paraId="406A928C"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NOME DELLA MATERIA TRATTATA</w:t>
            </w:r>
          </w:p>
        </w:tc>
        <w:tc>
          <w:tcPr>
            <w:tcW w:w="1402" w:type="dxa"/>
            <w:shd w:val="clear" w:color="auto" w:fill="auto"/>
            <w:vAlign w:val="center"/>
          </w:tcPr>
          <w:p w14:paraId="5384D34F"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 xml:space="preserve">ORE </w:t>
            </w:r>
          </w:p>
        </w:tc>
      </w:tr>
      <w:tr w:rsidR="00126152" w:rsidRPr="00E00119" w14:paraId="16DBDAF1" w14:textId="77777777" w:rsidTr="00632EBD">
        <w:tc>
          <w:tcPr>
            <w:tcW w:w="1047" w:type="dxa"/>
            <w:shd w:val="clear" w:color="auto" w:fill="auto"/>
            <w:vAlign w:val="center"/>
          </w:tcPr>
          <w:p w14:paraId="2E4FAF0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tc>
        <w:tc>
          <w:tcPr>
            <w:tcW w:w="7298" w:type="dxa"/>
            <w:shd w:val="clear" w:color="auto" w:fill="auto"/>
            <w:vAlign w:val="center"/>
          </w:tcPr>
          <w:p w14:paraId="41FACE47"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14:paraId="4DC843BF" w14:textId="33D12DC5"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r w:rsidR="003A7E58">
              <w:rPr>
                <w:rFonts w:ascii="Tahoma" w:hAnsi="Tahoma" w:cs="Tahoma"/>
                <w:sz w:val="20"/>
                <w:szCs w:val="20"/>
              </w:rPr>
              <w:t>0</w:t>
            </w:r>
          </w:p>
        </w:tc>
      </w:tr>
      <w:tr w:rsidR="00126152" w:rsidRPr="00E00119" w14:paraId="02A8F1D2" w14:textId="77777777" w:rsidTr="00632EBD">
        <w:tc>
          <w:tcPr>
            <w:tcW w:w="1047" w:type="dxa"/>
            <w:shd w:val="clear" w:color="auto" w:fill="auto"/>
            <w:vAlign w:val="center"/>
          </w:tcPr>
          <w:p w14:paraId="0B6B2041"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14:paraId="27C102C8"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14:paraId="329469BB"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6</w:t>
            </w:r>
          </w:p>
        </w:tc>
      </w:tr>
      <w:tr w:rsidR="00126152" w:rsidRPr="00E00119" w14:paraId="4F7A7E49" w14:textId="77777777" w:rsidTr="00632EBD">
        <w:tc>
          <w:tcPr>
            <w:tcW w:w="1047" w:type="dxa"/>
            <w:shd w:val="clear" w:color="auto" w:fill="auto"/>
            <w:vAlign w:val="center"/>
          </w:tcPr>
          <w:p w14:paraId="2651B253"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14:paraId="2732D400"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Codice della strada, disciplinare tecnico, normativa di legge,</w:t>
            </w:r>
            <w:r>
              <w:rPr>
                <w:rFonts w:ascii="Tahoma" w:hAnsi="Tahoma" w:cs="Tahoma"/>
                <w:sz w:val="20"/>
                <w:szCs w:val="20"/>
              </w:rPr>
              <w:t xml:space="preserve"> </w:t>
            </w:r>
            <w:r w:rsidRPr="00E00119">
              <w:rPr>
                <w:rFonts w:ascii="Tahoma" w:hAnsi="Tahoma" w:cs="Tahoma"/>
                <w:sz w:val="20"/>
                <w:szCs w:val="20"/>
              </w:rPr>
              <w:t>sicurezza</w:t>
            </w:r>
          </w:p>
        </w:tc>
        <w:tc>
          <w:tcPr>
            <w:tcW w:w="1402" w:type="dxa"/>
            <w:shd w:val="clear" w:color="auto" w:fill="auto"/>
            <w:vAlign w:val="center"/>
          </w:tcPr>
          <w:p w14:paraId="63FBD72B"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6</w:t>
            </w:r>
          </w:p>
        </w:tc>
      </w:tr>
      <w:tr w:rsidR="00126152" w:rsidRPr="00E00119" w14:paraId="1806F661" w14:textId="77777777" w:rsidTr="00632EBD">
        <w:tc>
          <w:tcPr>
            <w:tcW w:w="1047" w:type="dxa"/>
            <w:shd w:val="clear" w:color="auto" w:fill="auto"/>
            <w:vAlign w:val="center"/>
          </w:tcPr>
          <w:p w14:paraId="294BA56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C</w:t>
            </w:r>
          </w:p>
        </w:tc>
        <w:tc>
          <w:tcPr>
            <w:tcW w:w="7298" w:type="dxa"/>
            <w:shd w:val="clear" w:color="auto" w:fill="auto"/>
          </w:tcPr>
          <w:p w14:paraId="5615A6C1"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Regolamento tecnico </w:t>
            </w:r>
          </w:p>
        </w:tc>
        <w:tc>
          <w:tcPr>
            <w:tcW w:w="1402" w:type="dxa"/>
            <w:shd w:val="clear" w:color="auto" w:fill="auto"/>
          </w:tcPr>
          <w:p w14:paraId="17AB0C63"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5</w:t>
            </w:r>
          </w:p>
        </w:tc>
      </w:tr>
      <w:tr w:rsidR="00126152" w:rsidRPr="00E00119" w14:paraId="5CE43858" w14:textId="77777777" w:rsidTr="00632EBD">
        <w:tc>
          <w:tcPr>
            <w:tcW w:w="1047" w:type="dxa"/>
            <w:shd w:val="clear" w:color="auto" w:fill="auto"/>
            <w:vAlign w:val="center"/>
          </w:tcPr>
          <w:p w14:paraId="5E26947E"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D</w:t>
            </w:r>
          </w:p>
        </w:tc>
        <w:tc>
          <w:tcPr>
            <w:tcW w:w="7298" w:type="dxa"/>
            <w:shd w:val="clear" w:color="auto" w:fill="auto"/>
          </w:tcPr>
          <w:p w14:paraId="091B9AE4"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Norme disciplinari</w:t>
            </w:r>
          </w:p>
        </w:tc>
        <w:tc>
          <w:tcPr>
            <w:tcW w:w="1402" w:type="dxa"/>
            <w:shd w:val="clear" w:color="auto" w:fill="auto"/>
          </w:tcPr>
          <w:p w14:paraId="0311CCA3"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14:paraId="0FB5433D" w14:textId="77777777" w:rsidTr="00632EBD">
        <w:tc>
          <w:tcPr>
            <w:tcW w:w="1047" w:type="dxa"/>
            <w:shd w:val="clear" w:color="auto" w:fill="auto"/>
            <w:vAlign w:val="center"/>
          </w:tcPr>
          <w:p w14:paraId="3A526B7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E</w:t>
            </w:r>
          </w:p>
        </w:tc>
        <w:tc>
          <w:tcPr>
            <w:tcW w:w="7298" w:type="dxa"/>
            <w:shd w:val="clear" w:color="auto" w:fill="auto"/>
          </w:tcPr>
          <w:p w14:paraId="06F1FA32"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 xml:space="preserve">Sistemi di comunicazione </w:t>
            </w:r>
          </w:p>
        </w:tc>
        <w:tc>
          <w:tcPr>
            <w:tcW w:w="1402" w:type="dxa"/>
            <w:shd w:val="clear" w:color="auto" w:fill="auto"/>
          </w:tcPr>
          <w:p w14:paraId="0C17FF99"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p>
        </w:tc>
      </w:tr>
      <w:tr w:rsidR="00126152" w:rsidRPr="00E00119" w14:paraId="0A29A6E3" w14:textId="77777777" w:rsidTr="00632EBD">
        <w:tc>
          <w:tcPr>
            <w:tcW w:w="1047" w:type="dxa"/>
            <w:shd w:val="clear" w:color="auto" w:fill="auto"/>
            <w:vAlign w:val="center"/>
          </w:tcPr>
          <w:p w14:paraId="37E1268B"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539082DA"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TOTALE</w:t>
            </w:r>
          </w:p>
        </w:tc>
        <w:tc>
          <w:tcPr>
            <w:tcW w:w="1402" w:type="dxa"/>
            <w:shd w:val="clear" w:color="auto" w:fill="auto"/>
            <w:vAlign w:val="center"/>
          </w:tcPr>
          <w:p w14:paraId="69F8D5A9" w14:textId="751B936C"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3</w:t>
            </w:r>
            <w:r w:rsidR="003A7E58">
              <w:rPr>
                <w:rFonts w:ascii="Tahoma" w:hAnsi="Tahoma" w:cs="Tahoma"/>
                <w:sz w:val="20"/>
                <w:szCs w:val="20"/>
              </w:rPr>
              <w:t>0</w:t>
            </w:r>
          </w:p>
        </w:tc>
      </w:tr>
    </w:tbl>
    <w:p w14:paraId="7AF41AEB" w14:textId="77777777"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deve essere a conoscenza dei regolamenti;</w:t>
      </w:r>
    </w:p>
    <w:p w14:paraId="01B99C04" w14:textId="77777777"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deve essere a conoscenza delle responsabilità nella gestione di una manifestazione;</w:t>
      </w:r>
    </w:p>
    <w:p w14:paraId="48A2F5A2" w14:textId="77777777" w:rsidR="00126152" w:rsidRPr="00E00119" w:rsidRDefault="00126152" w:rsidP="00632EBD">
      <w:pPr>
        <w:pStyle w:val="Paragrafoelenco"/>
        <w:widowControl w:val="0"/>
        <w:numPr>
          <w:ilvl w:val="2"/>
          <w:numId w:val="95"/>
        </w:numPr>
        <w:autoSpaceDE w:val="0"/>
        <w:autoSpaceDN w:val="0"/>
        <w:ind w:left="709" w:right="162"/>
        <w:rPr>
          <w:rFonts w:ascii="Tahoma" w:hAnsi="Tahoma" w:cs="Tahoma"/>
          <w:sz w:val="20"/>
          <w:szCs w:val="20"/>
        </w:rPr>
      </w:pPr>
      <w:r w:rsidRPr="00E00119">
        <w:rPr>
          <w:rFonts w:ascii="Tahoma" w:hAnsi="Tahoma" w:cs="Tahoma"/>
          <w:sz w:val="20"/>
          <w:szCs w:val="20"/>
        </w:rPr>
        <w:t xml:space="preserve">deve avere maturato almeno 1 </w:t>
      </w:r>
      <w:proofErr w:type="spellStart"/>
      <w:r w:rsidRPr="00E00119">
        <w:rPr>
          <w:rFonts w:ascii="Tahoma" w:hAnsi="Tahoma" w:cs="Tahoma"/>
          <w:sz w:val="20"/>
          <w:szCs w:val="20"/>
        </w:rPr>
        <w:t>anno</w:t>
      </w:r>
      <w:proofErr w:type="spellEnd"/>
      <w:r w:rsidRPr="00E00119">
        <w:rPr>
          <w:rFonts w:ascii="Tahoma" w:hAnsi="Tahoma" w:cs="Tahoma"/>
          <w:sz w:val="20"/>
          <w:szCs w:val="20"/>
        </w:rPr>
        <w:t xml:space="preserve"> di servizio com</w:t>
      </w:r>
      <w:r>
        <w:rPr>
          <w:rFonts w:ascii="Tahoma" w:hAnsi="Tahoma" w:cs="Tahoma"/>
          <w:sz w:val="20"/>
          <w:szCs w:val="20"/>
        </w:rPr>
        <w:t>e coadiuvante Direttore di Gara.</w:t>
      </w:r>
    </w:p>
    <w:p w14:paraId="2EB619D4" w14:textId="77777777" w:rsidR="00126152" w:rsidRPr="00E00119" w:rsidRDefault="00126152" w:rsidP="00632EBD">
      <w:pPr>
        <w:widowControl w:val="0"/>
        <w:autoSpaceDE w:val="0"/>
        <w:autoSpaceDN w:val="0"/>
        <w:ind w:left="284" w:right="162"/>
        <w:contextualSpacing/>
        <w:rPr>
          <w:rFonts w:ascii="Tahoma" w:hAnsi="Tahoma" w:cs="Tahoma"/>
          <w:sz w:val="20"/>
          <w:szCs w:val="20"/>
        </w:rPr>
      </w:pPr>
      <w:r w:rsidRPr="00E00119">
        <w:rPr>
          <w:rFonts w:ascii="Tahoma" w:hAnsi="Tahoma" w:cs="Tahoma"/>
          <w:sz w:val="20"/>
          <w:szCs w:val="20"/>
        </w:rPr>
        <w:t>Accedono al corso i Dirigenti Organizzatori o Figure Tecniche.</w:t>
      </w:r>
    </w:p>
    <w:p w14:paraId="1B09998F" w14:textId="77777777" w:rsidR="00126152" w:rsidRPr="00E00119" w:rsidRDefault="00126152" w:rsidP="00632EBD">
      <w:pPr>
        <w:ind w:left="284" w:right="162"/>
        <w:contextualSpacing/>
        <w:rPr>
          <w:rFonts w:ascii="Tahoma" w:hAnsi="Tahoma" w:cs="Tahoma"/>
          <w:sz w:val="20"/>
          <w:szCs w:val="20"/>
        </w:rPr>
      </w:pPr>
      <w:r w:rsidRPr="00E00119">
        <w:rPr>
          <w:rFonts w:ascii="Tahoma" w:hAnsi="Tahoma" w:cs="Tahoma"/>
          <w:sz w:val="20"/>
          <w:szCs w:val="20"/>
        </w:rPr>
        <w:t>TIROCINO: 8 ore</w:t>
      </w:r>
    </w:p>
    <w:p w14:paraId="5A54B79F" w14:textId="77777777" w:rsidR="00126152" w:rsidRPr="001A5F7A" w:rsidRDefault="00126152" w:rsidP="00632EBD">
      <w:pPr>
        <w:ind w:left="284" w:right="162"/>
        <w:contextualSpacing/>
        <w:rPr>
          <w:rFonts w:ascii="Tahoma" w:hAnsi="Tahoma" w:cs="Tahoma"/>
          <w:sz w:val="20"/>
          <w:szCs w:val="20"/>
        </w:rPr>
      </w:pPr>
      <w:r w:rsidRPr="00E00119">
        <w:rPr>
          <w:rFonts w:ascii="Tahoma" w:hAnsi="Tahoma" w:cs="Tahoma"/>
          <w:sz w:val="20"/>
          <w:szCs w:val="20"/>
        </w:rPr>
        <w:t>VERIFICA: SI (scritta, orale e pratica)</w:t>
      </w:r>
    </w:p>
    <w:p w14:paraId="7F154332" w14:textId="77777777" w:rsidR="00126152" w:rsidRPr="001A5F7A" w:rsidRDefault="00126152" w:rsidP="00632EBD">
      <w:pPr>
        <w:pStyle w:val="Corpotesto"/>
        <w:spacing w:before="10"/>
        <w:ind w:left="284" w:right="162"/>
        <w:rPr>
          <w:rFonts w:ascii="Tahoma" w:hAnsi="Tahoma" w:cs="Tahoma"/>
          <w:sz w:val="20"/>
          <w:highlight w:val="magenta"/>
        </w:rPr>
      </w:pPr>
    </w:p>
    <w:p w14:paraId="6DBFDFB4"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CIC03</w:t>
      </w:r>
    </w:p>
    <w:p w14:paraId="74F5F70C" w14:textId="77777777" w:rsidR="00126152" w:rsidRPr="007E7865" w:rsidRDefault="00126152" w:rsidP="00632EBD">
      <w:pPr>
        <w:pStyle w:val="Heading11"/>
        <w:tabs>
          <w:tab w:val="left" w:pos="448"/>
        </w:tabs>
        <w:ind w:left="284" w:right="162"/>
        <w:rPr>
          <w:rFonts w:ascii="Tahoma" w:hAnsi="Tahoma" w:cs="Tahoma"/>
          <w:sz w:val="20"/>
          <w:szCs w:val="20"/>
          <w:lang w:val="it-IT"/>
        </w:rPr>
      </w:pPr>
      <w:r w:rsidRPr="007E7865">
        <w:rPr>
          <w:rFonts w:ascii="Tahoma" w:hAnsi="Tahoma" w:cs="Tahoma"/>
          <w:sz w:val="20"/>
          <w:szCs w:val="20"/>
          <w:lang w:val="it-IT"/>
        </w:rPr>
        <w:t>QUALIFICA: PRESIDENTE DI GIURIA</w:t>
      </w:r>
      <w:r>
        <w:rPr>
          <w:rFonts w:ascii="Tahoma" w:hAnsi="Tahoma" w:cs="Tahoma"/>
          <w:sz w:val="20"/>
          <w:szCs w:val="20"/>
          <w:lang w:val="it-IT"/>
        </w:rPr>
        <w:t xml:space="preserve"> GENERALE</w:t>
      </w:r>
    </w:p>
    <w:p w14:paraId="1B136E8A"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1A5F7A" w14:paraId="2E443E38" w14:textId="77777777" w:rsidTr="00632EBD">
        <w:trPr>
          <w:trHeight w:val="354"/>
        </w:trPr>
        <w:tc>
          <w:tcPr>
            <w:tcW w:w="1047" w:type="dxa"/>
            <w:shd w:val="clear" w:color="auto" w:fill="auto"/>
            <w:vAlign w:val="center"/>
          </w:tcPr>
          <w:p w14:paraId="53845C41" w14:textId="77777777"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14:paraId="17D40554"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NOME DELLA MATERIA TRATTATA</w:t>
            </w:r>
          </w:p>
        </w:tc>
        <w:tc>
          <w:tcPr>
            <w:tcW w:w="1402" w:type="dxa"/>
            <w:shd w:val="clear" w:color="auto" w:fill="auto"/>
            <w:vAlign w:val="center"/>
          </w:tcPr>
          <w:p w14:paraId="3BDD2794" w14:textId="77777777" w:rsidR="00126152" w:rsidRPr="001A5F7A" w:rsidRDefault="00126152" w:rsidP="00632EBD">
            <w:pPr>
              <w:ind w:left="284" w:right="162"/>
              <w:jc w:val="center"/>
              <w:rPr>
                <w:rFonts w:ascii="Tahoma" w:hAnsi="Tahoma" w:cs="Tahoma"/>
                <w:sz w:val="20"/>
                <w:szCs w:val="20"/>
              </w:rPr>
            </w:pPr>
            <w:r w:rsidRPr="001A5F7A">
              <w:rPr>
                <w:rFonts w:ascii="Tahoma" w:hAnsi="Tahoma" w:cs="Tahoma"/>
                <w:sz w:val="20"/>
                <w:szCs w:val="20"/>
              </w:rPr>
              <w:t xml:space="preserve">ORE </w:t>
            </w:r>
          </w:p>
        </w:tc>
      </w:tr>
      <w:tr w:rsidR="00126152" w:rsidRPr="00E00119" w14:paraId="02A06270" w14:textId="77777777" w:rsidTr="00632EBD">
        <w:tc>
          <w:tcPr>
            <w:tcW w:w="1047" w:type="dxa"/>
            <w:shd w:val="clear" w:color="auto" w:fill="auto"/>
            <w:vAlign w:val="center"/>
          </w:tcPr>
          <w:p w14:paraId="0B13C1F0"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UDB</w:t>
            </w:r>
          </w:p>
        </w:tc>
        <w:tc>
          <w:tcPr>
            <w:tcW w:w="7298" w:type="dxa"/>
            <w:shd w:val="clear" w:color="auto" w:fill="auto"/>
            <w:vAlign w:val="center"/>
          </w:tcPr>
          <w:p w14:paraId="1003D4A1"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UNITA DIDATTICHE DI BASE</w:t>
            </w:r>
          </w:p>
        </w:tc>
        <w:tc>
          <w:tcPr>
            <w:tcW w:w="1402" w:type="dxa"/>
            <w:shd w:val="clear" w:color="auto" w:fill="auto"/>
            <w:vAlign w:val="center"/>
          </w:tcPr>
          <w:p w14:paraId="7E00E00E" w14:textId="44DF186F"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r w:rsidR="003A7E58">
              <w:rPr>
                <w:rFonts w:ascii="Tahoma" w:hAnsi="Tahoma" w:cs="Tahoma"/>
                <w:sz w:val="20"/>
                <w:szCs w:val="20"/>
              </w:rPr>
              <w:t>0</w:t>
            </w:r>
          </w:p>
        </w:tc>
      </w:tr>
      <w:tr w:rsidR="00126152" w:rsidRPr="00E00119" w14:paraId="38CE9B45" w14:textId="77777777" w:rsidTr="00632EBD">
        <w:tc>
          <w:tcPr>
            <w:tcW w:w="1047" w:type="dxa"/>
            <w:shd w:val="clear" w:color="auto" w:fill="auto"/>
            <w:vAlign w:val="center"/>
          </w:tcPr>
          <w:p w14:paraId="5DED2526"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A</w:t>
            </w:r>
          </w:p>
        </w:tc>
        <w:tc>
          <w:tcPr>
            <w:tcW w:w="7298" w:type="dxa"/>
            <w:shd w:val="clear" w:color="auto" w:fill="auto"/>
            <w:vAlign w:val="center"/>
          </w:tcPr>
          <w:p w14:paraId="6DB70110"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della disciplina</w:t>
            </w:r>
          </w:p>
        </w:tc>
        <w:tc>
          <w:tcPr>
            <w:tcW w:w="1402" w:type="dxa"/>
            <w:shd w:val="clear" w:color="auto" w:fill="auto"/>
            <w:vAlign w:val="center"/>
          </w:tcPr>
          <w:p w14:paraId="20B0C6FD"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4</w:t>
            </w:r>
          </w:p>
        </w:tc>
      </w:tr>
      <w:tr w:rsidR="00126152" w:rsidRPr="00E00119" w14:paraId="7E1B49BF" w14:textId="77777777" w:rsidTr="00632EBD">
        <w:tc>
          <w:tcPr>
            <w:tcW w:w="1047" w:type="dxa"/>
            <w:shd w:val="clear" w:color="auto" w:fill="auto"/>
            <w:vAlign w:val="center"/>
          </w:tcPr>
          <w:p w14:paraId="69278B38"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B</w:t>
            </w:r>
          </w:p>
        </w:tc>
        <w:tc>
          <w:tcPr>
            <w:tcW w:w="7298" w:type="dxa"/>
            <w:shd w:val="clear" w:color="auto" w:fill="auto"/>
            <w:vAlign w:val="center"/>
          </w:tcPr>
          <w:p w14:paraId="2D14C56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Modalità organizzativa</w:t>
            </w:r>
          </w:p>
        </w:tc>
        <w:tc>
          <w:tcPr>
            <w:tcW w:w="1402" w:type="dxa"/>
            <w:shd w:val="clear" w:color="auto" w:fill="auto"/>
            <w:vAlign w:val="center"/>
          </w:tcPr>
          <w:p w14:paraId="10E6B786"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14:paraId="6974F67A" w14:textId="77777777" w:rsidTr="00632EBD">
        <w:tc>
          <w:tcPr>
            <w:tcW w:w="1047" w:type="dxa"/>
            <w:shd w:val="clear" w:color="auto" w:fill="auto"/>
            <w:vAlign w:val="center"/>
          </w:tcPr>
          <w:p w14:paraId="77E91BD2"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C</w:t>
            </w:r>
          </w:p>
        </w:tc>
        <w:tc>
          <w:tcPr>
            <w:tcW w:w="7298" w:type="dxa"/>
            <w:shd w:val="clear" w:color="auto" w:fill="auto"/>
          </w:tcPr>
          <w:p w14:paraId="44DD35CF"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Sistemi informatici</w:t>
            </w:r>
          </w:p>
        </w:tc>
        <w:tc>
          <w:tcPr>
            <w:tcW w:w="1402" w:type="dxa"/>
            <w:shd w:val="clear" w:color="auto" w:fill="auto"/>
          </w:tcPr>
          <w:p w14:paraId="75661D0A"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1</w:t>
            </w:r>
          </w:p>
        </w:tc>
      </w:tr>
      <w:tr w:rsidR="00126152" w:rsidRPr="00E00119" w14:paraId="13D9226A" w14:textId="77777777" w:rsidTr="00632EBD">
        <w:tc>
          <w:tcPr>
            <w:tcW w:w="1047" w:type="dxa"/>
            <w:shd w:val="clear" w:color="auto" w:fill="auto"/>
            <w:vAlign w:val="center"/>
          </w:tcPr>
          <w:p w14:paraId="47208B40"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D</w:t>
            </w:r>
          </w:p>
        </w:tc>
        <w:tc>
          <w:tcPr>
            <w:tcW w:w="7298" w:type="dxa"/>
            <w:shd w:val="clear" w:color="auto" w:fill="auto"/>
          </w:tcPr>
          <w:p w14:paraId="468AE36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Regolamento tecnico</w:t>
            </w:r>
            <w:r>
              <w:rPr>
                <w:rFonts w:ascii="Tahoma" w:hAnsi="Tahoma" w:cs="Tahoma"/>
                <w:sz w:val="20"/>
                <w:szCs w:val="20"/>
              </w:rPr>
              <w:t>*</w:t>
            </w:r>
          </w:p>
        </w:tc>
        <w:tc>
          <w:tcPr>
            <w:tcW w:w="1402" w:type="dxa"/>
            <w:shd w:val="clear" w:color="auto" w:fill="auto"/>
          </w:tcPr>
          <w:p w14:paraId="5943A9E2"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3</w:t>
            </w:r>
          </w:p>
        </w:tc>
      </w:tr>
      <w:tr w:rsidR="00126152" w:rsidRPr="00E00119" w14:paraId="41B75077" w14:textId="77777777" w:rsidTr="00632EBD">
        <w:tc>
          <w:tcPr>
            <w:tcW w:w="1047" w:type="dxa"/>
            <w:shd w:val="clear" w:color="auto" w:fill="auto"/>
            <w:vAlign w:val="center"/>
          </w:tcPr>
          <w:p w14:paraId="0C09F1C9"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E</w:t>
            </w:r>
          </w:p>
        </w:tc>
        <w:tc>
          <w:tcPr>
            <w:tcW w:w="7298" w:type="dxa"/>
            <w:shd w:val="clear" w:color="auto" w:fill="auto"/>
          </w:tcPr>
          <w:p w14:paraId="748D651D"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Normativa di legge e modalità organizzativa</w:t>
            </w:r>
          </w:p>
        </w:tc>
        <w:tc>
          <w:tcPr>
            <w:tcW w:w="1402" w:type="dxa"/>
            <w:shd w:val="clear" w:color="auto" w:fill="auto"/>
          </w:tcPr>
          <w:p w14:paraId="6F6CF31B" w14:textId="77777777"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p>
        </w:tc>
      </w:tr>
      <w:tr w:rsidR="00126152" w:rsidRPr="00E00119" w14:paraId="5534FECE" w14:textId="77777777" w:rsidTr="00632EBD">
        <w:tc>
          <w:tcPr>
            <w:tcW w:w="1047" w:type="dxa"/>
            <w:shd w:val="clear" w:color="auto" w:fill="auto"/>
            <w:vAlign w:val="center"/>
          </w:tcPr>
          <w:p w14:paraId="3096B03C" w14:textId="77777777" w:rsidR="00126152" w:rsidRPr="00E00119" w:rsidRDefault="00126152" w:rsidP="00632EBD">
            <w:pPr>
              <w:ind w:left="284" w:right="162"/>
              <w:jc w:val="center"/>
              <w:rPr>
                <w:rFonts w:ascii="Tahoma" w:hAnsi="Tahoma" w:cs="Tahoma"/>
                <w:sz w:val="20"/>
                <w:szCs w:val="20"/>
              </w:rPr>
            </w:pPr>
          </w:p>
        </w:tc>
        <w:tc>
          <w:tcPr>
            <w:tcW w:w="7298" w:type="dxa"/>
            <w:shd w:val="clear" w:color="auto" w:fill="auto"/>
            <w:vAlign w:val="center"/>
          </w:tcPr>
          <w:p w14:paraId="1FF3C0D2"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TOTALE</w:t>
            </w:r>
          </w:p>
        </w:tc>
        <w:tc>
          <w:tcPr>
            <w:tcW w:w="1402" w:type="dxa"/>
            <w:shd w:val="clear" w:color="auto" w:fill="auto"/>
            <w:vAlign w:val="center"/>
          </w:tcPr>
          <w:p w14:paraId="6538F5A7" w14:textId="060D15AF" w:rsidR="00126152" w:rsidRPr="00E00119" w:rsidRDefault="00126152" w:rsidP="00632EBD">
            <w:pPr>
              <w:ind w:left="284" w:right="162"/>
              <w:jc w:val="center"/>
              <w:rPr>
                <w:rFonts w:ascii="Tahoma" w:hAnsi="Tahoma" w:cs="Tahoma"/>
                <w:sz w:val="20"/>
                <w:szCs w:val="20"/>
              </w:rPr>
            </w:pPr>
            <w:r w:rsidRPr="00E00119">
              <w:rPr>
                <w:rFonts w:ascii="Tahoma" w:hAnsi="Tahoma" w:cs="Tahoma"/>
                <w:sz w:val="20"/>
                <w:szCs w:val="20"/>
              </w:rPr>
              <w:t>2</w:t>
            </w:r>
            <w:r w:rsidR="003A7E58">
              <w:rPr>
                <w:rFonts w:ascii="Tahoma" w:hAnsi="Tahoma" w:cs="Tahoma"/>
                <w:sz w:val="20"/>
                <w:szCs w:val="20"/>
              </w:rPr>
              <w:t>2</w:t>
            </w:r>
          </w:p>
        </w:tc>
      </w:tr>
    </w:tbl>
    <w:p w14:paraId="6D1FF754" w14:textId="77777777" w:rsidR="00126152" w:rsidRPr="00E00119" w:rsidRDefault="00126152" w:rsidP="00632EBD">
      <w:pPr>
        <w:pStyle w:val="Corpotesto"/>
        <w:ind w:left="284" w:right="162"/>
        <w:rPr>
          <w:rFonts w:ascii="Tahoma" w:hAnsi="Tahoma" w:cs="Tahoma"/>
          <w:sz w:val="20"/>
        </w:rPr>
      </w:pPr>
      <w:r w:rsidRPr="00E00119">
        <w:rPr>
          <w:rFonts w:ascii="Tahoma" w:hAnsi="Tahoma" w:cs="Tahoma"/>
          <w:sz w:val="20"/>
        </w:rPr>
        <w:t>Il Presidente di Giuria</w:t>
      </w:r>
      <w:r>
        <w:rPr>
          <w:rFonts w:ascii="Tahoma" w:hAnsi="Tahoma" w:cs="Tahoma"/>
          <w:sz w:val="20"/>
        </w:rPr>
        <w:t xml:space="preserve"> Generale</w:t>
      </w:r>
      <w:r w:rsidRPr="00E00119">
        <w:rPr>
          <w:rFonts w:ascii="Tahoma" w:hAnsi="Tahoma" w:cs="Tahoma"/>
          <w:sz w:val="20"/>
        </w:rPr>
        <w:t xml:space="preserve"> si può caratterizzare anche per una sola</w:t>
      </w:r>
      <w:r>
        <w:rPr>
          <w:rFonts w:ascii="Tahoma" w:hAnsi="Tahoma" w:cs="Tahoma"/>
          <w:sz w:val="20"/>
        </w:rPr>
        <w:t xml:space="preserve"> </w:t>
      </w:r>
      <w:r w:rsidRPr="00E00119">
        <w:rPr>
          <w:rFonts w:ascii="Tahoma" w:hAnsi="Tahoma" w:cs="Tahoma"/>
          <w:sz w:val="20"/>
        </w:rPr>
        <w:t>"specialità"</w:t>
      </w:r>
      <w:r>
        <w:rPr>
          <w:rFonts w:ascii="Tahoma" w:hAnsi="Tahoma" w:cs="Tahoma"/>
          <w:sz w:val="20"/>
        </w:rPr>
        <w:t xml:space="preserve"> (Bmx, Ciclismo trials, Cycling for </w:t>
      </w:r>
      <w:proofErr w:type="spellStart"/>
      <w:r>
        <w:rPr>
          <w:rFonts w:ascii="Tahoma" w:hAnsi="Tahoma" w:cs="Tahoma"/>
          <w:sz w:val="20"/>
        </w:rPr>
        <w:t>all</w:t>
      </w:r>
      <w:proofErr w:type="spellEnd"/>
      <w:r>
        <w:rPr>
          <w:rFonts w:ascii="Tahoma" w:hAnsi="Tahoma" w:cs="Tahoma"/>
          <w:sz w:val="20"/>
        </w:rPr>
        <w:t xml:space="preserve"> e master, mountain bike)</w:t>
      </w:r>
      <w:r w:rsidRPr="00E00119">
        <w:rPr>
          <w:rFonts w:ascii="Tahoma" w:hAnsi="Tahoma" w:cs="Tahoma"/>
          <w:sz w:val="20"/>
        </w:rPr>
        <w:t>. La sua formazione deve avvenire sulla conoscenza degli argomenti di carattere generale e su quelli della</w:t>
      </w:r>
      <w:r>
        <w:rPr>
          <w:rFonts w:ascii="Tahoma" w:hAnsi="Tahoma" w:cs="Tahoma"/>
          <w:sz w:val="20"/>
        </w:rPr>
        <w:t xml:space="preserve"> </w:t>
      </w:r>
      <w:r w:rsidRPr="00E00119">
        <w:rPr>
          <w:rFonts w:ascii="Tahoma" w:hAnsi="Tahoma" w:cs="Tahoma"/>
          <w:sz w:val="20"/>
        </w:rPr>
        <w:t xml:space="preserve">"specialità" richiesta. </w:t>
      </w:r>
      <w:r>
        <w:rPr>
          <w:rFonts w:ascii="Tahoma" w:hAnsi="Tahoma" w:cs="Tahoma"/>
          <w:sz w:val="20"/>
        </w:rPr>
        <w:t>In questo caso, in ogni corso, le 3 ore del Regolamento tecnico* verteranno sulla specialità prescelta che dovrà essere riportata anche nella qualifica.</w:t>
      </w:r>
    </w:p>
    <w:p w14:paraId="7E605131" w14:textId="77777777" w:rsidR="00126152" w:rsidRPr="00E00119" w:rsidRDefault="00126152" w:rsidP="00632EBD">
      <w:pPr>
        <w:pStyle w:val="Corpotesto"/>
        <w:ind w:left="284" w:right="162"/>
        <w:rPr>
          <w:rFonts w:ascii="Tahoma" w:hAnsi="Tahoma" w:cs="Tahoma"/>
          <w:sz w:val="20"/>
        </w:rPr>
      </w:pPr>
      <w:r>
        <w:rPr>
          <w:rFonts w:ascii="Tahoma" w:hAnsi="Tahoma" w:cs="Tahoma"/>
          <w:sz w:val="20"/>
        </w:rPr>
        <w:t>Il Presidente di G</w:t>
      </w:r>
      <w:r w:rsidRPr="00E00119">
        <w:rPr>
          <w:rFonts w:ascii="Tahoma" w:hAnsi="Tahoma" w:cs="Tahoma"/>
          <w:sz w:val="20"/>
        </w:rPr>
        <w:t>iuria</w:t>
      </w:r>
      <w:r>
        <w:rPr>
          <w:rFonts w:ascii="Tahoma" w:hAnsi="Tahoma" w:cs="Tahoma"/>
          <w:sz w:val="20"/>
        </w:rPr>
        <w:t xml:space="preserve"> Generale</w:t>
      </w:r>
      <w:r w:rsidRPr="00E00119">
        <w:rPr>
          <w:rFonts w:ascii="Tahoma" w:hAnsi="Tahoma" w:cs="Tahoma"/>
          <w:sz w:val="20"/>
        </w:rPr>
        <w:t>:</w:t>
      </w:r>
    </w:p>
    <w:p w14:paraId="5017B26C" w14:textId="77777777"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essere a conoscenza dei regolamenti;</w:t>
      </w:r>
    </w:p>
    <w:p w14:paraId="3824A92F" w14:textId="77777777"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essere a conoscenza delle responsabilità nella gestione di una manifestazione</w:t>
      </w:r>
      <w:r>
        <w:rPr>
          <w:rFonts w:ascii="Tahoma" w:hAnsi="Tahoma" w:cs="Tahoma"/>
          <w:sz w:val="20"/>
          <w:szCs w:val="20"/>
        </w:rPr>
        <w:t>;</w:t>
      </w:r>
    </w:p>
    <w:p w14:paraId="717B42A4" w14:textId="77777777" w:rsidR="00126152" w:rsidRPr="00E00119" w:rsidRDefault="00126152" w:rsidP="00632EBD">
      <w:pPr>
        <w:pStyle w:val="Paragrafoelenco"/>
        <w:widowControl w:val="0"/>
        <w:numPr>
          <w:ilvl w:val="2"/>
          <w:numId w:val="96"/>
        </w:numPr>
        <w:autoSpaceDE w:val="0"/>
        <w:autoSpaceDN w:val="0"/>
        <w:ind w:left="709" w:right="162" w:hanging="357"/>
        <w:rPr>
          <w:rFonts w:ascii="Tahoma" w:hAnsi="Tahoma" w:cs="Tahoma"/>
          <w:sz w:val="20"/>
          <w:szCs w:val="20"/>
        </w:rPr>
      </w:pPr>
      <w:r w:rsidRPr="00E00119">
        <w:rPr>
          <w:rFonts w:ascii="Tahoma" w:hAnsi="Tahoma" w:cs="Tahoma"/>
          <w:sz w:val="20"/>
          <w:szCs w:val="20"/>
        </w:rPr>
        <w:t>deve avere maturato almeno 2 anni di servizio come Giudice di Gara</w:t>
      </w:r>
      <w:r>
        <w:rPr>
          <w:rFonts w:ascii="Tahoma" w:hAnsi="Tahoma" w:cs="Tahoma"/>
          <w:sz w:val="20"/>
          <w:szCs w:val="20"/>
        </w:rPr>
        <w:t xml:space="preserve"> Generale.</w:t>
      </w:r>
    </w:p>
    <w:p w14:paraId="20B8943A"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TIROCINO: 8 ore</w:t>
      </w:r>
    </w:p>
    <w:p w14:paraId="641B3847" w14:textId="77777777" w:rsidR="00126152" w:rsidRPr="00E00119" w:rsidRDefault="00126152" w:rsidP="00632EBD">
      <w:pPr>
        <w:ind w:left="284" w:right="162"/>
        <w:rPr>
          <w:rFonts w:ascii="Tahoma" w:hAnsi="Tahoma" w:cs="Tahoma"/>
          <w:sz w:val="20"/>
          <w:szCs w:val="20"/>
        </w:rPr>
      </w:pPr>
      <w:r w:rsidRPr="00E00119">
        <w:rPr>
          <w:rFonts w:ascii="Tahoma" w:hAnsi="Tahoma" w:cs="Tahoma"/>
          <w:sz w:val="20"/>
          <w:szCs w:val="20"/>
        </w:rPr>
        <w:t>VERIFICA: SI (scritta, orale e pratica)</w:t>
      </w:r>
    </w:p>
    <w:p w14:paraId="034AF960" w14:textId="77777777" w:rsidR="00126152" w:rsidRPr="00E00119" w:rsidRDefault="00126152" w:rsidP="00632EBD">
      <w:pPr>
        <w:pStyle w:val="Corpotesto"/>
        <w:spacing w:before="10"/>
        <w:ind w:left="284" w:right="162"/>
        <w:rPr>
          <w:rFonts w:ascii="Tahoma" w:hAnsi="Tahoma" w:cs="Tahoma"/>
          <w:sz w:val="20"/>
        </w:rPr>
      </w:pPr>
    </w:p>
    <w:p w14:paraId="6E4D9BD5" w14:textId="77777777" w:rsidR="00126152" w:rsidRDefault="00126152" w:rsidP="00632EBD">
      <w:pPr>
        <w:pStyle w:val="Corpotesto"/>
        <w:ind w:left="284" w:right="162"/>
        <w:rPr>
          <w:rFonts w:ascii="Tahoma" w:hAnsi="Tahoma" w:cs="Tahoma"/>
          <w:b/>
          <w:color w:val="00B050"/>
          <w:sz w:val="20"/>
        </w:rPr>
      </w:pPr>
    </w:p>
    <w:p w14:paraId="326030EB" w14:textId="77777777" w:rsidR="00126152" w:rsidRPr="005F2474" w:rsidRDefault="00126152" w:rsidP="00632EBD">
      <w:pPr>
        <w:pStyle w:val="Corpotesto"/>
        <w:ind w:left="284" w:right="162"/>
        <w:rPr>
          <w:rFonts w:ascii="Tahoma" w:hAnsi="Tahoma" w:cs="Tahoma"/>
          <w:sz w:val="20"/>
        </w:rPr>
      </w:pPr>
      <w:r>
        <w:rPr>
          <w:rFonts w:ascii="Tahoma" w:hAnsi="Tahoma" w:cs="Tahoma"/>
          <w:b/>
          <w:color w:val="00B050"/>
          <w:sz w:val="20"/>
        </w:rPr>
        <w:t>CODICE ID CORSO: CIC04</w:t>
      </w:r>
    </w:p>
    <w:p w14:paraId="2F417F90" w14:textId="77777777" w:rsidR="00126152" w:rsidRPr="007E7865" w:rsidRDefault="00126152" w:rsidP="00632EBD">
      <w:pPr>
        <w:pStyle w:val="Heading11"/>
        <w:tabs>
          <w:tab w:val="left" w:pos="448"/>
        </w:tabs>
        <w:ind w:left="284" w:right="162"/>
        <w:rPr>
          <w:rFonts w:ascii="Tahoma" w:hAnsi="Tahoma" w:cs="Tahoma"/>
          <w:sz w:val="20"/>
          <w:szCs w:val="20"/>
          <w:lang w:val="it-IT"/>
        </w:rPr>
      </w:pPr>
      <w:r w:rsidRPr="007E7865">
        <w:rPr>
          <w:rFonts w:ascii="Tahoma" w:hAnsi="Tahoma" w:cs="Tahoma"/>
          <w:sz w:val="20"/>
          <w:szCs w:val="20"/>
          <w:lang w:val="it-IT"/>
        </w:rPr>
        <w:t>QUALIFICA: GIUDICE DI GARA</w:t>
      </w:r>
      <w:r>
        <w:rPr>
          <w:rFonts w:ascii="Tahoma" w:hAnsi="Tahoma" w:cs="Tahoma"/>
          <w:sz w:val="20"/>
          <w:szCs w:val="20"/>
          <w:lang w:val="it-IT"/>
        </w:rPr>
        <w:t xml:space="preserve"> GENERALE</w:t>
      </w:r>
    </w:p>
    <w:p w14:paraId="7EC78921" w14:textId="77777777" w:rsidR="00126152" w:rsidRPr="001A5F7A" w:rsidRDefault="00126152" w:rsidP="00632EBD">
      <w:pPr>
        <w:ind w:left="284" w:right="162"/>
        <w:rPr>
          <w:rFonts w:ascii="Tahoma" w:hAnsi="Tahoma" w:cs="Tahoma"/>
          <w:sz w:val="20"/>
          <w:szCs w:val="20"/>
          <w:u w:val="single"/>
        </w:rPr>
      </w:pPr>
      <w:r w:rsidRPr="001A5F7A">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AF4F82" w14:paraId="7614E5F1" w14:textId="77777777" w:rsidTr="00632EBD">
        <w:trPr>
          <w:trHeight w:val="354"/>
        </w:trPr>
        <w:tc>
          <w:tcPr>
            <w:tcW w:w="1047" w:type="dxa"/>
            <w:shd w:val="clear" w:color="auto" w:fill="auto"/>
            <w:vAlign w:val="center"/>
          </w:tcPr>
          <w:p w14:paraId="47E4C4AD" w14:textId="77777777" w:rsidR="00126152" w:rsidRPr="001A5F7A" w:rsidRDefault="00126152" w:rsidP="00632EBD">
            <w:pPr>
              <w:ind w:left="284" w:right="162"/>
              <w:jc w:val="center"/>
              <w:rPr>
                <w:rFonts w:ascii="Tahoma" w:hAnsi="Tahoma" w:cs="Tahoma"/>
                <w:sz w:val="20"/>
                <w:szCs w:val="20"/>
              </w:rPr>
            </w:pPr>
          </w:p>
        </w:tc>
        <w:tc>
          <w:tcPr>
            <w:tcW w:w="7298" w:type="dxa"/>
            <w:shd w:val="clear" w:color="auto" w:fill="auto"/>
            <w:vAlign w:val="center"/>
          </w:tcPr>
          <w:p w14:paraId="2E5A0D45"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NOME DELLA MATERIA TRATTATA</w:t>
            </w:r>
          </w:p>
        </w:tc>
        <w:tc>
          <w:tcPr>
            <w:tcW w:w="1402" w:type="dxa"/>
            <w:shd w:val="clear" w:color="auto" w:fill="auto"/>
            <w:vAlign w:val="center"/>
          </w:tcPr>
          <w:p w14:paraId="4FBBE389"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 xml:space="preserve">ORE </w:t>
            </w:r>
          </w:p>
        </w:tc>
      </w:tr>
      <w:tr w:rsidR="00126152" w:rsidRPr="00AF4F82" w14:paraId="07D5A9BE" w14:textId="77777777" w:rsidTr="00632EBD">
        <w:tc>
          <w:tcPr>
            <w:tcW w:w="1047" w:type="dxa"/>
            <w:shd w:val="clear" w:color="auto" w:fill="auto"/>
            <w:vAlign w:val="center"/>
          </w:tcPr>
          <w:p w14:paraId="1AC65354"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UDB</w:t>
            </w:r>
          </w:p>
        </w:tc>
        <w:tc>
          <w:tcPr>
            <w:tcW w:w="7298" w:type="dxa"/>
            <w:shd w:val="clear" w:color="auto" w:fill="auto"/>
            <w:vAlign w:val="center"/>
          </w:tcPr>
          <w:p w14:paraId="45776BE5"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UNITA DIDATTICHE DI BASE</w:t>
            </w:r>
          </w:p>
        </w:tc>
        <w:tc>
          <w:tcPr>
            <w:tcW w:w="1402" w:type="dxa"/>
            <w:shd w:val="clear" w:color="auto" w:fill="auto"/>
            <w:vAlign w:val="center"/>
          </w:tcPr>
          <w:p w14:paraId="11731ABE" w14:textId="5119520F"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1</w:t>
            </w:r>
            <w:r w:rsidR="003A7E58">
              <w:rPr>
                <w:rFonts w:ascii="Tahoma" w:hAnsi="Tahoma" w:cs="Tahoma"/>
                <w:sz w:val="20"/>
                <w:szCs w:val="20"/>
              </w:rPr>
              <w:t>0</w:t>
            </w:r>
          </w:p>
        </w:tc>
      </w:tr>
      <w:tr w:rsidR="00126152" w:rsidRPr="00AF4F82" w14:paraId="6ABE668B" w14:textId="77777777" w:rsidTr="00632EBD">
        <w:tc>
          <w:tcPr>
            <w:tcW w:w="1047" w:type="dxa"/>
            <w:shd w:val="clear" w:color="auto" w:fill="auto"/>
            <w:vAlign w:val="center"/>
          </w:tcPr>
          <w:p w14:paraId="2ADD92C6"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A</w:t>
            </w:r>
          </w:p>
        </w:tc>
        <w:tc>
          <w:tcPr>
            <w:tcW w:w="7298" w:type="dxa"/>
            <w:shd w:val="clear" w:color="auto" w:fill="auto"/>
            <w:vAlign w:val="center"/>
          </w:tcPr>
          <w:p w14:paraId="11548AFA"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Normativa della disciplina</w:t>
            </w:r>
          </w:p>
        </w:tc>
        <w:tc>
          <w:tcPr>
            <w:tcW w:w="1402" w:type="dxa"/>
            <w:shd w:val="clear" w:color="auto" w:fill="auto"/>
            <w:vAlign w:val="center"/>
          </w:tcPr>
          <w:p w14:paraId="73645283"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4</w:t>
            </w:r>
          </w:p>
        </w:tc>
      </w:tr>
      <w:tr w:rsidR="00126152" w:rsidRPr="00AF4F82" w14:paraId="7D5A68DF" w14:textId="77777777" w:rsidTr="00632EBD">
        <w:tc>
          <w:tcPr>
            <w:tcW w:w="1047" w:type="dxa"/>
            <w:shd w:val="clear" w:color="auto" w:fill="auto"/>
            <w:vAlign w:val="center"/>
          </w:tcPr>
          <w:p w14:paraId="2570E58C"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B</w:t>
            </w:r>
          </w:p>
        </w:tc>
        <w:tc>
          <w:tcPr>
            <w:tcW w:w="7298" w:type="dxa"/>
            <w:shd w:val="clear" w:color="auto" w:fill="auto"/>
            <w:vAlign w:val="center"/>
          </w:tcPr>
          <w:p w14:paraId="7722F9C8"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Modalità organizzativa</w:t>
            </w:r>
          </w:p>
        </w:tc>
        <w:tc>
          <w:tcPr>
            <w:tcW w:w="1402" w:type="dxa"/>
            <w:shd w:val="clear" w:color="auto" w:fill="auto"/>
            <w:vAlign w:val="center"/>
          </w:tcPr>
          <w:p w14:paraId="13D56A44"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3</w:t>
            </w:r>
          </w:p>
        </w:tc>
      </w:tr>
      <w:tr w:rsidR="00126152" w:rsidRPr="00AF4F82" w14:paraId="4E295951" w14:textId="77777777" w:rsidTr="00632EBD">
        <w:tc>
          <w:tcPr>
            <w:tcW w:w="1047" w:type="dxa"/>
            <w:shd w:val="clear" w:color="auto" w:fill="auto"/>
            <w:vAlign w:val="center"/>
          </w:tcPr>
          <w:p w14:paraId="10763FBB"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C</w:t>
            </w:r>
          </w:p>
        </w:tc>
        <w:tc>
          <w:tcPr>
            <w:tcW w:w="7298" w:type="dxa"/>
            <w:shd w:val="clear" w:color="auto" w:fill="auto"/>
          </w:tcPr>
          <w:p w14:paraId="2377A135"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Regolamento tecnico e norme disciplinari</w:t>
            </w:r>
          </w:p>
        </w:tc>
        <w:tc>
          <w:tcPr>
            <w:tcW w:w="1402" w:type="dxa"/>
            <w:shd w:val="clear" w:color="auto" w:fill="auto"/>
          </w:tcPr>
          <w:p w14:paraId="3F70318A"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4</w:t>
            </w:r>
          </w:p>
        </w:tc>
      </w:tr>
      <w:tr w:rsidR="00126152" w:rsidRPr="00AF4F82" w14:paraId="0553A88A" w14:textId="77777777" w:rsidTr="00632EBD">
        <w:tc>
          <w:tcPr>
            <w:tcW w:w="1047" w:type="dxa"/>
            <w:shd w:val="clear" w:color="auto" w:fill="auto"/>
            <w:vAlign w:val="center"/>
          </w:tcPr>
          <w:p w14:paraId="23545EA1"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D</w:t>
            </w:r>
          </w:p>
        </w:tc>
        <w:tc>
          <w:tcPr>
            <w:tcW w:w="7298" w:type="dxa"/>
            <w:shd w:val="clear" w:color="auto" w:fill="auto"/>
          </w:tcPr>
          <w:p w14:paraId="76BF1708"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Sistemi informatici</w:t>
            </w:r>
          </w:p>
        </w:tc>
        <w:tc>
          <w:tcPr>
            <w:tcW w:w="1402" w:type="dxa"/>
            <w:shd w:val="clear" w:color="auto" w:fill="auto"/>
          </w:tcPr>
          <w:p w14:paraId="1BE3983A" w14:textId="77777777"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1</w:t>
            </w:r>
          </w:p>
        </w:tc>
      </w:tr>
      <w:tr w:rsidR="00126152" w:rsidRPr="00AF4F82" w14:paraId="399CEBE8" w14:textId="77777777" w:rsidTr="00632EBD">
        <w:tc>
          <w:tcPr>
            <w:tcW w:w="1047" w:type="dxa"/>
            <w:shd w:val="clear" w:color="auto" w:fill="auto"/>
            <w:vAlign w:val="center"/>
          </w:tcPr>
          <w:p w14:paraId="757563D6" w14:textId="77777777" w:rsidR="00126152" w:rsidRPr="00AF4F82" w:rsidRDefault="00126152" w:rsidP="00632EBD">
            <w:pPr>
              <w:ind w:left="284" w:right="162"/>
              <w:jc w:val="center"/>
              <w:rPr>
                <w:rFonts w:ascii="Tahoma" w:hAnsi="Tahoma" w:cs="Tahoma"/>
                <w:sz w:val="20"/>
                <w:szCs w:val="20"/>
              </w:rPr>
            </w:pPr>
          </w:p>
        </w:tc>
        <w:tc>
          <w:tcPr>
            <w:tcW w:w="7298" w:type="dxa"/>
            <w:shd w:val="clear" w:color="auto" w:fill="auto"/>
            <w:vAlign w:val="center"/>
          </w:tcPr>
          <w:p w14:paraId="3384014E"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TOTALE</w:t>
            </w:r>
          </w:p>
        </w:tc>
        <w:tc>
          <w:tcPr>
            <w:tcW w:w="1402" w:type="dxa"/>
            <w:shd w:val="clear" w:color="auto" w:fill="auto"/>
            <w:vAlign w:val="center"/>
          </w:tcPr>
          <w:p w14:paraId="6A32CADA" w14:textId="3D6CD4C0" w:rsidR="00126152" w:rsidRPr="00AF4F82" w:rsidRDefault="00126152" w:rsidP="00632EBD">
            <w:pPr>
              <w:ind w:left="284" w:right="162"/>
              <w:jc w:val="center"/>
              <w:rPr>
                <w:rFonts w:ascii="Tahoma" w:hAnsi="Tahoma" w:cs="Tahoma"/>
                <w:sz w:val="20"/>
                <w:szCs w:val="20"/>
              </w:rPr>
            </w:pPr>
            <w:r w:rsidRPr="00AF4F82">
              <w:rPr>
                <w:rFonts w:ascii="Tahoma" w:hAnsi="Tahoma" w:cs="Tahoma"/>
                <w:sz w:val="20"/>
                <w:szCs w:val="20"/>
              </w:rPr>
              <w:t>2</w:t>
            </w:r>
            <w:r w:rsidR="003A7E58">
              <w:rPr>
                <w:rFonts w:ascii="Tahoma" w:hAnsi="Tahoma" w:cs="Tahoma"/>
                <w:sz w:val="20"/>
                <w:szCs w:val="20"/>
              </w:rPr>
              <w:t>2</w:t>
            </w:r>
          </w:p>
        </w:tc>
      </w:tr>
    </w:tbl>
    <w:p w14:paraId="5412ED89" w14:textId="77777777" w:rsidR="00126152" w:rsidRPr="00E00119" w:rsidRDefault="00126152" w:rsidP="00632EBD">
      <w:pPr>
        <w:pStyle w:val="Corpotesto"/>
        <w:ind w:left="284" w:right="162"/>
        <w:rPr>
          <w:rFonts w:ascii="Tahoma" w:hAnsi="Tahoma" w:cs="Tahoma"/>
          <w:sz w:val="20"/>
        </w:rPr>
      </w:pPr>
      <w:r w:rsidRPr="00AF4F82">
        <w:rPr>
          <w:rFonts w:ascii="Tahoma" w:hAnsi="Tahoma" w:cs="Tahoma"/>
          <w:sz w:val="20"/>
        </w:rPr>
        <w:t xml:space="preserve">I </w:t>
      </w:r>
      <w:r w:rsidRPr="007273FB">
        <w:rPr>
          <w:rFonts w:ascii="Tahoma" w:hAnsi="Tahoma" w:cs="Tahoma"/>
          <w:sz w:val="20"/>
        </w:rPr>
        <w:t xml:space="preserve">soggetti che avranno superato il corso di formazione sono abilitati a svolgere la funzione di Giudice di Gara Generale. Il Giudice di Gara Generale si può caratterizzare anche per una sola "specialità" (Bmx, Ciclismo trials, Cycling for </w:t>
      </w:r>
      <w:proofErr w:type="spellStart"/>
      <w:r w:rsidRPr="007273FB">
        <w:rPr>
          <w:rFonts w:ascii="Tahoma" w:hAnsi="Tahoma" w:cs="Tahoma"/>
          <w:sz w:val="20"/>
        </w:rPr>
        <w:t>all</w:t>
      </w:r>
      <w:proofErr w:type="spellEnd"/>
      <w:r w:rsidRPr="007273FB">
        <w:rPr>
          <w:rFonts w:ascii="Tahoma" w:hAnsi="Tahoma" w:cs="Tahoma"/>
          <w:sz w:val="20"/>
        </w:rPr>
        <w:t xml:space="preserve"> e master, mountain bike). La sua formazione deve avvenire sulla conoscenza degli argomenti di carattere generale e su quelli della "specialità" richiesta. In questo caso, in ogni corso, le 3 ore del Regolamento tecnico* verteranno sulla specialità prescelta che dovrà essere riportata anche nella qualifica.</w:t>
      </w:r>
    </w:p>
    <w:p w14:paraId="752F7AD5" w14:textId="77777777" w:rsidR="00126152" w:rsidRPr="00AF4F82" w:rsidRDefault="00126152" w:rsidP="00632EBD">
      <w:pPr>
        <w:pStyle w:val="Corpotesto"/>
        <w:ind w:left="284" w:right="162"/>
        <w:rPr>
          <w:rFonts w:ascii="Tahoma" w:hAnsi="Tahoma" w:cs="Tahoma"/>
          <w:sz w:val="20"/>
        </w:rPr>
      </w:pPr>
    </w:p>
    <w:p w14:paraId="398823F5" w14:textId="77777777" w:rsidR="00126152" w:rsidRPr="00AF4F82" w:rsidRDefault="00126152" w:rsidP="00632EBD">
      <w:pPr>
        <w:pStyle w:val="Corpotesto"/>
        <w:ind w:left="284" w:right="162"/>
        <w:rPr>
          <w:rFonts w:ascii="Tahoma" w:hAnsi="Tahoma" w:cs="Tahoma"/>
          <w:sz w:val="20"/>
        </w:rPr>
      </w:pPr>
      <w:r w:rsidRPr="00AF4F82">
        <w:rPr>
          <w:rFonts w:ascii="Tahoma" w:hAnsi="Tahoma" w:cs="Tahoma"/>
          <w:sz w:val="20"/>
        </w:rPr>
        <w:t>Il Giudice di Gara</w:t>
      </w:r>
      <w:r>
        <w:rPr>
          <w:rFonts w:ascii="Tahoma" w:hAnsi="Tahoma" w:cs="Tahoma"/>
          <w:sz w:val="20"/>
        </w:rPr>
        <w:t xml:space="preserve"> Generale</w:t>
      </w:r>
      <w:r w:rsidRPr="00AF4F82">
        <w:rPr>
          <w:rFonts w:ascii="Tahoma" w:hAnsi="Tahoma" w:cs="Tahoma"/>
          <w:sz w:val="20"/>
        </w:rPr>
        <w:t>:</w:t>
      </w:r>
    </w:p>
    <w:p w14:paraId="36D83B1B" w14:textId="77777777" w:rsidR="00126152" w:rsidRPr="00AF4F82" w:rsidRDefault="00126152" w:rsidP="00632EBD">
      <w:pPr>
        <w:pStyle w:val="Paragrafoelenco"/>
        <w:widowControl w:val="0"/>
        <w:numPr>
          <w:ilvl w:val="0"/>
          <w:numId w:val="97"/>
        </w:numPr>
        <w:autoSpaceDE w:val="0"/>
        <w:autoSpaceDN w:val="0"/>
        <w:spacing w:before="1"/>
        <w:ind w:left="709" w:right="162"/>
        <w:contextualSpacing w:val="0"/>
        <w:rPr>
          <w:rFonts w:ascii="Tahoma" w:hAnsi="Tahoma" w:cs="Tahoma"/>
          <w:sz w:val="20"/>
          <w:szCs w:val="20"/>
        </w:rPr>
      </w:pPr>
      <w:r w:rsidRPr="00AF4F82">
        <w:rPr>
          <w:rFonts w:ascii="Tahoma" w:hAnsi="Tahoma" w:cs="Tahoma"/>
          <w:sz w:val="20"/>
          <w:szCs w:val="20"/>
        </w:rPr>
        <w:t>deve essere a conoscenza dei regolamenti;</w:t>
      </w:r>
    </w:p>
    <w:p w14:paraId="20605121" w14:textId="77777777" w:rsidR="00126152" w:rsidRPr="00AF4F82" w:rsidRDefault="00126152" w:rsidP="00632EBD">
      <w:pPr>
        <w:pStyle w:val="Paragrafoelenco"/>
        <w:widowControl w:val="0"/>
        <w:numPr>
          <w:ilvl w:val="0"/>
          <w:numId w:val="97"/>
        </w:numPr>
        <w:autoSpaceDE w:val="0"/>
        <w:autoSpaceDN w:val="0"/>
        <w:ind w:left="709" w:right="162"/>
        <w:contextualSpacing w:val="0"/>
        <w:rPr>
          <w:rFonts w:ascii="Tahoma" w:hAnsi="Tahoma" w:cs="Tahoma"/>
          <w:sz w:val="20"/>
          <w:szCs w:val="20"/>
        </w:rPr>
      </w:pPr>
      <w:r w:rsidRPr="00AF4F82">
        <w:rPr>
          <w:rFonts w:ascii="Tahoma" w:hAnsi="Tahoma" w:cs="Tahoma"/>
          <w:sz w:val="20"/>
          <w:szCs w:val="20"/>
        </w:rPr>
        <w:t>deve essere a conoscenza delle responsabilità nella</w:t>
      </w:r>
      <w:r>
        <w:rPr>
          <w:rFonts w:ascii="Tahoma" w:hAnsi="Tahoma" w:cs="Tahoma"/>
          <w:sz w:val="20"/>
          <w:szCs w:val="20"/>
        </w:rPr>
        <w:t xml:space="preserve"> gestione di una manifestazione.</w:t>
      </w:r>
    </w:p>
    <w:p w14:paraId="2A151C0E" w14:textId="77777777" w:rsidR="00126152" w:rsidRPr="00AF4F82" w:rsidRDefault="00126152" w:rsidP="00632EBD">
      <w:pPr>
        <w:widowControl w:val="0"/>
        <w:autoSpaceDE w:val="0"/>
        <w:autoSpaceDN w:val="0"/>
        <w:ind w:left="284" w:right="162"/>
        <w:rPr>
          <w:rFonts w:ascii="Tahoma" w:hAnsi="Tahoma" w:cs="Tahoma"/>
          <w:sz w:val="20"/>
          <w:szCs w:val="20"/>
        </w:rPr>
      </w:pPr>
      <w:r>
        <w:rPr>
          <w:rFonts w:ascii="Tahoma" w:hAnsi="Tahoma" w:cs="Tahoma"/>
          <w:sz w:val="20"/>
          <w:szCs w:val="20"/>
        </w:rPr>
        <w:t xml:space="preserve"> </w:t>
      </w:r>
      <w:r w:rsidRPr="00AF4F82">
        <w:rPr>
          <w:rFonts w:ascii="Tahoma" w:hAnsi="Tahoma" w:cs="Tahoma"/>
          <w:sz w:val="20"/>
          <w:szCs w:val="20"/>
        </w:rPr>
        <w:t>Per accedere al Corso è nece</w:t>
      </w:r>
      <w:r>
        <w:rPr>
          <w:rFonts w:ascii="Tahoma" w:hAnsi="Tahoma" w:cs="Tahoma"/>
          <w:sz w:val="20"/>
          <w:szCs w:val="20"/>
        </w:rPr>
        <w:t>ssaria una comprovata esperienza nel settore ciclismo.</w:t>
      </w:r>
    </w:p>
    <w:p w14:paraId="06E2205A" w14:textId="77777777" w:rsidR="00126152" w:rsidRPr="00AF4F82" w:rsidRDefault="00126152" w:rsidP="00632EBD">
      <w:pPr>
        <w:pStyle w:val="Corpotesto"/>
        <w:ind w:left="284" w:right="162"/>
        <w:rPr>
          <w:rFonts w:ascii="Tahoma" w:hAnsi="Tahoma" w:cs="Tahoma"/>
          <w:sz w:val="20"/>
        </w:rPr>
      </w:pPr>
      <w:r w:rsidRPr="00AF4F82">
        <w:rPr>
          <w:rFonts w:ascii="Tahoma" w:hAnsi="Tahoma" w:cs="Tahoma"/>
          <w:sz w:val="20"/>
        </w:rPr>
        <w:t xml:space="preserve">Per </w:t>
      </w:r>
      <w:r>
        <w:rPr>
          <w:rFonts w:ascii="Tahoma" w:hAnsi="Tahoma" w:cs="Tahoma"/>
          <w:sz w:val="20"/>
        </w:rPr>
        <w:t>ciò che riguarda le mansioni del Giudice</w:t>
      </w:r>
      <w:r w:rsidRPr="00AF4F82">
        <w:rPr>
          <w:rFonts w:ascii="Tahoma" w:hAnsi="Tahoma" w:cs="Tahoma"/>
          <w:sz w:val="20"/>
        </w:rPr>
        <w:t xml:space="preserve"> di Gara</w:t>
      </w:r>
      <w:r>
        <w:rPr>
          <w:rFonts w:ascii="Tahoma" w:hAnsi="Tahoma" w:cs="Tahoma"/>
          <w:sz w:val="20"/>
        </w:rPr>
        <w:t xml:space="preserve"> Generale</w:t>
      </w:r>
      <w:r w:rsidRPr="00AF4F82">
        <w:rPr>
          <w:rFonts w:ascii="Tahoma" w:hAnsi="Tahoma" w:cs="Tahoma"/>
          <w:sz w:val="20"/>
        </w:rPr>
        <w:t>, si rimanda a quanto specificato nel Regolamento Tecnico.</w:t>
      </w:r>
    </w:p>
    <w:p w14:paraId="2BFFD950" w14:textId="77777777" w:rsidR="00126152" w:rsidRPr="00AF4F82" w:rsidRDefault="00126152" w:rsidP="00632EBD">
      <w:pPr>
        <w:ind w:left="284" w:right="162"/>
        <w:rPr>
          <w:rFonts w:ascii="Tahoma" w:hAnsi="Tahoma" w:cs="Tahoma"/>
          <w:sz w:val="20"/>
          <w:szCs w:val="20"/>
        </w:rPr>
      </w:pPr>
      <w:r w:rsidRPr="00AF4F82">
        <w:rPr>
          <w:rFonts w:ascii="Tahoma" w:hAnsi="Tahoma" w:cs="Tahoma"/>
          <w:sz w:val="20"/>
          <w:szCs w:val="20"/>
        </w:rPr>
        <w:t>TIROCINO: 8 ore</w:t>
      </w:r>
    </w:p>
    <w:p w14:paraId="1140A9E2" w14:textId="77777777" w:rsidR="00126152" w:rsidRPr="001A5F7A" w:rsidRDefault="00126152" w:rsidP="00632EBD">
      <w:pPr>
        <w:ind w:left="284" w:right="162"/>
        <w:rPr>
          <w:rFonts w:ascii="Tahoma" w:hAnsi="Tahoma" w:cs="Tahoma"/>
          <w:sz w:val="20"/>
          <w:szCs w:val="20"/>
        </w:rPr>
      </w:pPr>
      <w:r w:rsidRPr="00AF4F82">
        <w:rPr>
          <w:rFonts w:ascii="Tahoma" w:hAnsi="Tahoma" w:cs="Tahoma"/>
          <w:sz w:val="20"/>
          <w:szCs w:val="20"/>
        </w:rPr>
        <w:t>VERIF</w:t>
      </w:r>
      <w:r>
        <w:rPr>
          <w:rFonts w:ascii="Tahoma" w:hAnsi="Tahoma" w:cs="Tahoma"/>
          <w:sz w:val="20"/>
          <w:szCs w:val="20"/>
        </w:rPr>
        <w:t>ICA: SI (scritta, orale e pratica</w:t>
      </w:r>
      <w:r w:rsidRPr="001A5F7A">
        <w:rPr>
          <w:rFonts w:ascii="Tahoma" w:hAnsi="Tahoma" w:cs="Tahoma"/>
          <w:sz w:val="20"/>
          <w:szCs w:val="20"/>
        </w:rPr>
        <w:t>)</w:t>
      </w:r>
    </w:p>
    <w:p w14:paraId="78C1F214" w14:textId="77777777" w:rsidR="00126152" w:rsidRPr="002A0A46" w:rsidRDefault="00126152" w:rsidP="00632EBD">
      <w:pPr>
        <w:widowControl w:val="0"/>
        <w:tabs>
          <w:tab w:val="left" w:pos="810"/>
        </w:tabs>
        <w:autoSpaceDE w:val="0"/>
        <w:autoSpaceDN w:val="0"/>
        <w:ind w:left="284" w:right="162"/>
        <w:rPr>
          <w:rFonts w:ascii="Tahoma" w:hAnsi="Tahoma" w:cs="Tahoma"/>
          <w:sz w:val="20"/>
          <w:szCs w:val="20"/>
        </w:rPr>
      </w:pPr>
    </w:p>
    <w:p w14:paraId="4370E532" w14:textId="77777777" w:rsidR="00126152" w:rsidRPr="002A0A46" w:rsidRDefault="00126152" w:rsidP="00632EBD">
      <w:pPr>
        <w:pStyle w:val="Corpotesto"/>
        <w:ind w:left="284" w:right="162"/>
        <w:rPr>
          <w:rFonts w:ascii="Tahoma" w:hAnsi="Tahoma" w:cs="Tahoma"/>
          <w:sz w:val="20"/>
        </w:rPr>
      </w:pPr>
      <w:r>
        <w:rPr>
          <w:rFonts w:ascii="Tahoma" w:hAnsi="Tahoma" w:cs="Tahoma"/>
          <w:b/>
          <w:color w:val="00B050"/>
          <w:sz w:val="20"/>
        </w:rPr>
        <w:t>CODICE ID CORSO: CIC</w:t>
      </w:r>
      <w:r w:rsidRPr="002A0A46">
        <w:rPr>
          <w:rFonts w:ascii="Tahoma" w:hAnsi="Tahoma" w:cs="Tahoma"/>
          <w:b/>
          <w:color w:val="00B050"/>
          <w:sz w:val="20"/>
        </w:rPr>
        <w:t>05</w:t>
      </w:r>
    </w:p>
    <w:p w14:paraId="5D1599C9" w14:textId="77777777" w:rsidR="00126152" w:rsidRPr="002A0A46" w:rsidRDefault="00126152" w:rsidP="00632EBD">
      <w:pPr>
        <w:pStyle w:val="Heading11"/>
        <w:tabs>
          <w:tab w:val="left" w:pos="421"/>
        </w:tabs>
        <w:ind w:left="284" w:right="162"/>
        <w:jc w:val="both"/>
        <w:rPr>
          <w:rFonts w:ascii="Tahoma" w:hAnsi="Tahoma" w:cs="Tahoma"/>
          <w:sz w:val="20"/>
          <w:szCs w:val="20"/>
          <w:lang w:val="it-IT"/>
        </w:rPr>
      </w:pPr>
      <w:r w:rsidRPr="002A0A46">
        <w:rPr>
          <w:rFonts w:ascii="Tahoma" w:hAnsi="Tahoma" w:cs="Tahoma"/>
          <w:sz w:val="20"/>
          <w:szCs w:val="20"/>
          <w:lang w:val="it-IT"/>
        </w:rPr>
        <w:t xml:space="preserve">QUALIFICA: </w:t>
      </w:r>
      <w:r>
        <w:rPr>
          <w:rFonts w:ascii="Tahoma" w:hAnsi="Tahoma" w:cs="Tahoma"/>
          <w:sz w:val="20"/>
          <w:szCs w:val="20"/>
          <w:lang w:val="it-IT"/>
        </w:rPr>
        <w:t xml:space="preserve">ISTRUTTORE TECNICO DI </w:t>
      </w:r>
      <w:r w:rsidRPr="00362B61">
        <w:rPr>
          <w:rFonts w:ascii="Tahoma" w:hAnsi="Tahoma" w:cs="Tahoma"/>
          <w:sz w:val="20"/>
          <w:szCs w:val="20"/>
          <w:lang w:val="it-IT"/>
        </w:rPr>
        <w:t>CICLISMO</w:t>
      </w:r>
    </w:p>
    <w:p w14:paraId="20B9A012" w14:textId="77777777" w:rsidR="00126152" w:rsidRPr="002A0A46" w:rsidRDefault="00126152" w:rsidP="00632EBD">
      <w:pPr>
        <w:ind w:left="284" w:right="162"/>
        <w:rPr>
          <w:rFonts w:ascii="Tahoma" w:hAnsi="Tahoma" w:cs="Tahoma"/>
          <w:sz w:val="20"/>
          <w:szCs w:val="20"/>
          <w:u w:val="single"/>
        </w:rPr>
      </w:pPr>
      <w:r w:rsidRPr="002A0A46">
        <w:rPr>
          <w:rFonts w:ascii="Tahoma" w:hAnsi="Tahoma" w:cs="Tahoma"/>
          <w:sz w:val="20"/>
          <w:szCs w:val="20"/>
          <w:u w:val="single"/>
        </w:rPr>
        <w:t>MODULI E MATERIE OGGETTO DI INSEGNAMENTO PER QUESTA QUALIFICA</w:t>
      </w:r>
    </w:p>
    <w:p w14:paraId="0C3E832C" w14:textId="77777777" w:rsidR="00126152" w:rsidRPr="002A0A46" w:rsidRDefault="00126152" w:rsidP="00632EBD">
      <w:pPr>
        <w:pStyle w:val="Heading11"/>
        <w:ind w:left="284" w:right="162"/>
        <w:rPr>
          <w:rFonts w:ascii="Tahoma" w:hAnsi="Tahoma" w:cs="Tahoma"/>
          <w:sz w:val="20"/>
          <w:szCs w:val="20"/>
          <w:lang w:val="it-IT"/>
        </w:rPr>
      </w:pP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2A0A46" w14:paraId="6DEB5BF0" w14:textId="77777777" w:rsidTr="00632EBD">
        <w:trPr>
          <w:trHeight w:val="354"/>
        </w:trPr>
        <w:tc>
          <w:tcPr>
            <w:tcW w:w="1047" w:type="dxa"/>
            <w:shd w:val="clear" w:color="auto" w:fill="auto"/>
            <w:vAlign w:val="center"/>
          </w:tcPr>
          <w:p w14:paraId="553ADE0A"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4E65022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NOME DELLA MATERIA TRATTATA</w:t>
            </w:r>
          </w:p>
        </w:tc>
        <w:tc>
          <w:tcPr>
            <w:tcW w:w="1401" w:type="dxa"/>
            <w:shd w:val="clear" w:color="auto" w:fill="auto"/>
            <w:vAlign w:val="center"/>
          </w:tcPr>
          <w:p w14:paraId="141111F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 xml:space="preserve">ORE </w:t>
            </w:r>
          </w:p>
        </w:tc>
      </w:tr>
      <w:tr w:rsidR="00126152" w:rsidRPr="002A0A46" w14:paraId="580D307E" w14:textId="77777777" w:rsidTr="00632EBD">
        <w:tc>
          <w:tcPr>
            <w:tcW w:w="1047" w:type="dxa"/>
            <w:shd w:val="clear" w:color="auto" w:fill="auto"/>
            <w:vAlign w:val="center"/>
          </w:tcPr>
          <w:p w14:paraId="79330843"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UDB</w:t>
            </w:r>
          </w:p>
        </w:tc>
        <w:tc>
          <w:tcPr>
            <w:tcW w:w="7299" w:type="dxa"/>
            <w:shd w:val="clear" w:color="auto" w:fill="auto"/>
            <w:vAlign w:val="center"/>
          </w:tcPr>
          <w:p w14:paraId="35D0D8C5"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UNITA DIDATTICHE DI BASE</w:t>
            </w:r>
          </w:p>
        </w:tc>
        <w:tc>
          <w:tcPr>
            <w:tcW w:w="1401" w:type="dxa"/>
            <w:shd w:val="clear" w:color="auto" w:fill="auto"/>
            <w:vAlign w:val="center"/>
          </w:tcPr>
          <w:p w14:paraId="2818BCBC" w14:textId="628E2F29"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w:t>
            </w:r>
            <w:r w:rsidR="003A7E58">
              <w:rPr>
                <w:rFonts w:ascii="Tahoma" w:hAnsi="Tahoma" w:cs="Tahoma"/>
                <w:sz w:val="20"/>
                <w:szCs w:val="20"/>
              </w:rPr>
              <w:t>0</w:t>
            </w:r>
          </w:p>
        </w:tc>
      </w:tr>
      <w:tr w:rsidR="00126152" w:rsidRPr="002A0A46" w14:paraId="5D06B597" w14:textId="77777777" w:rsidTr="00632EBD">
        <w:tc>
          <w:tcPr>
            <w:tcW w:w="1047" w:type="dxa"/>
            <w:shd w:val="clear" w:color="auto" w:fill="auto"/>
            <w:vAlign w:val="center"/>
          </w:tcPr>
          <w:p w14:paraId="0D0A3475"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A</w:t>
            </w:r>
          </w:p>
        </w:tc>
        <w:tc>
          <w:tcPr>
            <w:tcW w:w="7299" w:type="dxa"/>
            <w:shd w:val="clear" w:color="auto" w:fill="auto"/>
            <w:vAlign w:val="center"/>
          </w:tcPr>
          <w:p w14:paraId="5B8B2872"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Normativa della disciplina; ruolo e compiti del Coordinatore di attività di ciclismo; cenni di regolamento tecnico della disciplina</w:t>
            </w:r>
          </w:p>
        </w:tc>
        <w:tc>
          <w:tcPr>
            <w:tcW w:w="1401" w:type="dxa"/>
            <w:shd w:val="clear" w:color="auto" w:fill="auto"/>
            <w:vAlign w:val="center"/>
          </w:tcPr>
          <w:p w14:paraId="049B833F"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1BF4E937" w14:textId="77777777" w:rsidTr="00632EBD">
        <w:tc>
          <w:tcPr>
            <w:tcW w:w="1047" w:type="dxa"/>
            <w:shd w:val="clear" w:color="auto" w:fill="auto"/>
            <w:vAlign w:val="center"/>
          </w:tcPr>
          <w:p w14:paraId="65715A6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B</w:t>
            </w:r>
          </w:p>
        </w:tc>
        <w:tc>
          <w:tcPr>
            <w:tcW w:w="7299" w:type="dxa"/>
            <w:shd w:val="clear" w:color="auto" w:fill="auto"/>
            <w:vAlign w:val="center"/>
          </w:tcPr>
          <w:p w14:paraId="48A67850"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Aspetti educativi e psicologici </w:t>
            </w:r>
            <w:r w:rsidRPr="00362B61">
              <w:rPr>
                <w:rFonts w:ascii="Tahoma" w:hAnsi="Tahoma" w:cs="Tahoma"/>
                <w:sz w:val="20"/>
                <w:szCs w:val="20"/>
              </w:rPr>
              <w:t>nelle  diverse fasce di età (giovani e  adulti)</w:t>
            </w:r>
            <w:r>
              <w:rPr>
                <w:rFonts w:ascii="Tahoma" w:hAnsi="Tahoma" w:cs="Tahoma"/>
                <w:sz w:val="20"/>
                <w:szCs w:val="20"/>
              </w:rPr>
              <w:t xml:space="preserve"> </w:t>
            </w:r>
          </w:p>
        </w:tc>
        <w:tc>
          <w:tcPr>
            <w:tcW w:w="1401" w:type="dxa"/>
            <w:shd w:val="clear" w:color="auto" w:fill="auto"/>
            <w:vAlign w:val="center"/>
          </w:tcPr>
          <w:p w14:paraId="35626CCE"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1849887B" w14:textId="77777777" w:rsidTr="00632EBD">
        <w:tc>
          <w:tcPr>
            <w:tcW w:w="1047" w:type="dxa"/>
            <w:shd w:val="clear" w:color="auto" w:fill="auto"/>
            <w:vAlign w:val="center"/>
          </w:tcPr>
          <w:p w14:paraId="1DA3964F"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C</w:t>
            </w:r>
          </w:p>
        </w:tc>
        <w:tc>
          <w:tcPr>
            <w:tcW w:w="7299" w:type="dxa"/>
            <w:shd w:val="clear" w:color="auto" w:fill="auto"/>
            <w:vAlign w:val="center"/>
          </w:tcPr>
          <w:p w14:paraId="27CA1870"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Modalità operative Attività con i giovani e adulti:</w:t>
            </w:r>
            <w:r>
              <w:rPr>
                <w:rFonts w:ascii="Tahoma" w:hAnsi="Tahoma" w:cs="Tahoma"/>
                <w:sz w:val="20"/>
                <w:szCs w:val="20"/>
              </w:rPr>
              <w:t xml:space="preserve"> </w:t>
            </w:r>
            <w:r w:rsidRPr="002A0A46">
              <w:rPr>
                <w:rFonts w:ascii="Tahoma" w:hAnsi="Tahoma" w:cs="Tahoma"/>
                <w:sz w:val="20"/>
                <w:szCs w:val="20"/>
              </w:rPr>
              <w:t>modalità organizzative di lezioni, (codice della strada, norme di comportamento, sicurezza stradale) campus sportivi, gioco avventura alla riscoperta dell’ambiente; insegnamento all’uso della bicicletta ed allenamento</w:t>
            </w:r>
          </w:p>
        </w:tc>
        <w:tc>
          <w:tcPr>
            <w:tcW w:w="1401" w:type="dxa"/>
            <w:shd w:val="clear" w:color="auto" w:fill="auto"/>
          </w:tcPr>
          <w:p w14:paraId="0F183BF6" w14:textId="77777777" w:rsidR="00126152" w:rsidRDefault="00126152" w:rsidP="00632EBD">
            <w:pPr>
              <w:ind w:left="284" w:right="162"/>
              <w:jc w:val="center"/>
              <w:rPr>
                <w:rFonts w:ascii="Tahoma" w:hAnsi="Tahoma" w:cs="Tahoma"/>
                <w:sz w:val="20"/>
                <w:szCs w:val="20"/>
              </w:rPr>
            </w:pPr>
          </w:p>
          <w:p w14:paraId="2FC0F37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61D2508F" w14:textId="77777777" w:rsidTr="00632EBD">
        <w:tc>
          <w:tcPr>
            <w:tcW w:w="1047" w:type="dxa"/>
            <w:shd w:val="clear" w:color="auto" w:fill="auto"/>
            <w:vAlign w:val="center"/>
          </w:tcPr>
          <w:p w14:paraId="5805A582"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D</w:t>
            </w:r>
          </w:p>
        </w:tc>
        <w:tc>
          <w:tcPr>
            <w:tcW w:w="7299" w:type="dxa"/>
            <w:shd w:val="clear" w:color="auto" w:fill="auto"/>
          </w:tcPr>
          <w:p w14:paraId="6BAB495C"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Tecnica di guida e muoversi in sicurezza</w:t>
            </w:r>
          </w:p>
        </w:tc>
        <w:tc>
          <w:tcPr>
            <w:tcW w:w="1401" w:type="dxa"/>
            <w:shd w:val="clear" w:color="auto" w:fill="auto"/>
          </w:tcPr>
          <w:p w14:paraId="252A4629"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10</w:t>
            </w:r>
          </w:p>
        </w:tc>
      </w:tr>
      <w:tr w:rsidR="00126152" w:rsidRPr="002A0A46" w14:paraId="00226572" w14:textId="77777777" w:rsidTr="00632EBD">
        <w:tc>
          <w:tcPr>
            <w:tcW w:w="1047" w:type="dxa"/>
            <w:shd w:val="clear" w:color="auto" w:fill="auto"/>
            <w:vAlign w:val="center"/>
          </w:tcPr>
          <w:p w14:paraId="5C696A98"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E</w:t>
            </w:r>
          </w:p>
        </w:tc>
        <w:tc>
          <w:tcPr>
            <w:tcW w:w="7299" w:type="dxa"/>
            <w:shd w:val="clear" w:color="auto" w:fill="auto"/>
          </w:tcPr>
          <w:p w14:paraId="532B319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Laboratorio meccanico </w:t>
            </w:r>
          </w:p>
        </w:tc>
        <w:tc>
          <w:tcPr>
            <w:tcW w:w="1401" w:type="dxa"/>
            <w:shd w:val="clear" w:color="auto" w:fill="auto"/>
          </w:tcPr>
          <w:p w14:paraId="3B1A6F08"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4A3229D8" w14:textId="77777777" w:rsidTr="00632EBD">
        <w:tc>
          <w:tcPr>
            <w:tcW w:w="1047" w:type="dxa"/>
            <w:shd w:val="clear" w:color="auto" w:fill="auto"/>
            <w:vAlign w:val="center"/>
          </w:tcPr>
          <w:p w14:paraId="429A6A3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F</w:t>
            </w:r>
          </w:p>
        </w:tc>
        <w:tc>
          <w:tcPr>
            <w:tcW w:w="7299" w:type="dxa"/>
            <w:shd w:val="clear" w:color="auto" w:fill="auto"/>
          </w:tcPr>
          <w:p w14:paraId="38EA2C8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Elementi base di cartografia, lettura dei percorsi, strumentazioni di supporto</w:t>
            </w:r>
          </w:p>
        </w:tc>
        <w:tc>
          <w:tcPr>
            <w:tcW w:w="1401" w:type="dxa"/>
            <w:shd w:val="clear" w:color="auto" w:fill="auto"/>
          </w:tcPr>
          <w:p w14:paraId="0ABB3021"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771F95B7" w14:textId="77777777" w:rsidTr="00632EBD">
        <w:tc>
          <w:tcPr>
            <w:tcW w:w="1047" w:type="dxa"/>
            <w:shd w:val="clear" w:color="auto" w:fill="auto"/>
            <w:vAlign w:val="center"/>
          </w:tcPr>
          <w:p w14:paraId="017C24B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G</w:t>
            </w:r>
          </w:p>
        </w:tc>
        <w:tc>
          <w:tcPr>
            <w:tcW w:w="7299" w:type="dxa"/>
            <w:shd w:val="clear" w:color="auto" w:fill="auto"/>
          </w:tcPr>
          <w:p w14:paraId="1299C492"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Equipaggiamento al seguito in allenamento, gara e escursione, nelle diverse stagioni o condizioni meteo</w:t>
            </w:r>
          </w:p>
        </w:tc>
        <w:tc>
          <w:tcPr>
            <w:tcW w:w="1401" w:type="dxa"/>
            <w:shd w:val="clear" w:color="auto" w:fill="auto"/>
          </w:tcPr>
          <w:p w14:paraId="3016D614"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4C4E2D82" w14:textId="77777777" w:rsidTr="00632EBD">
        <w:tc>
          <w:tcPr>
            <w:tcW w:w="1047" w:type="dxa"/>
            <w:shd w:val="clear" w:color="auto" w:fill="auto"/>
            <w:vAlign w:val="center"/>
          </w:tcPr>
          <w:p w14:paraId="11BF8AE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H</w:t>
            </w:r>
          </w:p>
        </w:tc>
        <w:tc>
          <w:tcPr>
            <w:tcW w:w="7299" w:type="dxa"/>
            <w:shd w:val="clear" w:color="auto" w:fill="auto"/>
          </w:tcPr>
          <w:p w14:paraId="7C3F7921"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Cenni su Alimentazione in allenamento, in gara e escursione, nelle diverse stagioni o condizioni meteo</w:t>
            </w:r>
          </w:p>
        </w:tc>
        <w:tc>
          <w:tcPr>
            <w:tcW w:w="1401" w:type="dxa"/>
            <w:shd w:val="clear" w:color="auto" w:fill="auto"/>
          </w:tcPr>
          <w:p w14:paraId="2A16EB5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55E2E7E8" w14:textId="77777777" w:rsidTr="00632EBD">
        <w:tc>
          <w:tcPr>
            <w:tcW w:w="1047" w:type="dxa"/>
            <w:shd w:val="clear" w:color="auto" w:fill="auto"/>
            <w:vAlign w:val="center"/>
          </w:tcPr>
          <w:p w14:paraId="6E34BF12"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I</w:t>
            </w:r>
          </w:p>
        </w:tc>
        <w:tc>
          <w:tcPr>
            <w:tcW w:w="7299" w:type="dxa"/>
            <w:shd w:val="clear" w:color="auto" w:fill="auto"/>
          </w:tcPr>
          <w:p w14:paraId="7893167D"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La gestione dell’evento sportivo, promozionale e/o amatoriale</w:t>
            </w:r>
          </w:p>
        </w:tc>
        <w:tc>
          <w:tcPr>
            <w:tcW w:w="1401" w:type="dxa"/>
            <w:shd w:val="clear" w:color="auto" w:fill="auto"/>
          </w:tcPr>
          <w:p w14:paraId="3DD2AA7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456A037E" w14:textId="77777777" w:rsidTr="00632EBD">
        <w:tc>
          <w:tcPr>
            <w:tcW w:w="1047" w:type="dxa"/>
            <w:shd w:val="clear" w:color="auto" w:fill="auto"/>
            <w:vAlign w:val="center"/>
          </w:tcPr>
          <w:p w14:paraId="7CE78419"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58C3A499" w14:textId="77777777" w:rsidR="00126152" w:rsidRPr="002A0A46" w:rsidRDefault="00126152" w:rsidP="00632EBD">
            <w:pPr>
              <w:ind w:left="284" w:right="162"/>
              <w:jc w:val="right"/>
              <w:rPr>
                <w:rFonts w:ascii="Tahoma" w:hAnsi="Tahoma" w:cs="Tahoma"/>
                <w:sz w:val="20"/>
                <w:szCs w:val="20"/>
              </w:rPr>
            </w:pPr>
            <w:r w:rsidRPr="002A0A46">
              <w:rPr>
                <w:rFonts w:ascii="Tahoma" w:hAnsi="Tahoma" w:cs="Tahoma"/>
                <w:sz w:val="20"/>
                <w:szCs w:val="20"/>
              </w:rPr>
              <w:t>TOTALE</w:t>
            </w:r>
          </w:p>
        </w:tc>
        <w:tc>
          <w:tcPr>
            <w:tcW w:w="1401" w:type="dxa"/>
            <w:shd w:val="clear" w:color="auto" w:fill="auto"/>
            <w:vAlign w:val="center"/>
          </w:tcPr>
          <w:p w14:paraId="648E629D" w14:textId="2F863A8C"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r w:rsidR="003A7E58">
              <w:rPr>
                <w:rFonts w:ascii="Tahoma" w:hAnsi="Tahoma" w:cs="Tahoma"/>
                <w:sz w:val="20"/>
                <w:szCs w:val="20"/>
              </w:rPr>
              <w:t>0</w:t>
            </w:r>
          </w:p>
        </w:tc>
      </w:tr>
    </w:tbl>
    <w:p w14:paraId="0F14C62D" w14:textId="77777777" w:rsidR="00126152" w:rsidRPr="002A0A46" w:rsidRDefault="00126152" w:rsidP="00632EBD">
      <w:pPr>
        <w:pStyle w:val="Heading11"/>
        <w:tabs>
          <w:tab w:val="left" w:pos="421"/>
        </w:tabs>
        <w:ind w:left="284" w:right="162"/>
        <w:jc w:val="both"/>
        <w:rPr>
          <w:rFonts w:ascii="Arial" w:hAnsi="Arial" w:cs="Arial"/>
          <w:b w:val="0"/>
          <w:bCs w:val="0"/>
          <w:sz w:val="20"/>
          <w:szCs w:val="20"/>
          <w:lang w:val="it-IT"/>
        </w:rPr>
      </w:pPr>
    </w:p>
    <w:p w14:paraId="2B03782D" w14:textId="77777777" w:rsidR="00126152" w:rsidRPr="00CF4477" w:rsidRDefault="00126152" w:rsidP="00632EBD">
      <w:pPr>
        <w:ind w:left="284" w:right="162"/>
        <w:jc w:val="both"/>
        <w:rPr>
          <w:rFonts w:ascii="Tahoma" w:hAnsi="Tahoma" w:cs="Tahoma"/>
          <w:sz w:val="20"/>
          <w:szCs w:val="20"/>
        </w:rPr>
      </w:pPr>
      <w:r w:rsidRPr="00CF4477">
        <w:rPr>
          <w:rFonts w:ascii="Tahoma" w:hAnsi="Tahoma" w:cs="Tahoma"/>
          <w:sz w:val="20"/>
          <w:szCs w:val="20"/>
        </w:rPr>
        <w:t xml:space="preserve">Per potere accedere al corso il candidato dovrà avere </w:t>
      </w:r>
      <w:r>
        <w:rPr>
          <w:rFonts w:ascii="Tahoma" w:hAnsi="Tahoma" w:cs="Tahoma"/>
          <w:sz w:val="20"/>
          <w:szCs w:val="20"/>
        </w:rPr>
        <w:t>minimo 18 anni</w:t>
      </w:r>
      <w:r w:rsidRPr="00CF4477">
        <w:rPr>
          <w:rFonts w:ascii="Tahoma" w:hAnsi="Tahoma" w:cs="Tahoma"/>
          <w:sz w:val="20"/>
          <w:szCs w:val="20"/>
        </w:rPr>
        <w:t>.</w:t>
      </w:r>
    </w:p>
    <w:p w14:paraId="3F26294B" w14:textId="77777777" w:rsidR="00126152" w:rsidRPr="00F545F8" w:rsidRDefault="00126152" w:rsidP="00632EBD">
      <w:pPr>
        <w:ind w:left="284" w:right="162"/>
        <w:jc w:val="both"/>
        <w:rPr>
          <w:rFonts w:ascii="Tahoma" w:hAnsi="Tahoma" w:cs="Tahoma"/>
          <w:sz w:val="20"/>
          <w:szCs w:val="20"/>
        </w:rPr>
      </w:pPr>
      <w:r w:rsidRPr="00F545F8">
        <w:rPr>
          <w:rFonts w:ascii="Tahoma" w:hAnsi="Tahoma" w:cs="Tahoma"/>
          <w:sz w:val="20"/>
          <w:szCs w:val="20"/>
        </w:rPr>
        <w:t>L’istruttore  tecnico ciclismo deve possedere:</w:t>
      </w:r>
    </w:p>
    <w:p w14:paraId="360AFF02" w14:textId="77777777"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conoscenze e competenze di base, necessarie per condurre azioni governate da regole e strategie ben definite, in un contesto di routine;</w:t>
      </w:r>
    </w:p>
    <w:p w14:paraId="5EE5C49E" w14:textId="77777777"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conoscenze tecniche ed esperienza;</w:t>
      </w:r>
    </w:p>
    <w:p w14:paraId="2FB4D9E2" w14:textId="77777777" w:rsidR="00126152" w:rsidRPr="00174455" w:rsidRDefault="00126152" w:rsidP="00632EBD">
      <w:pPr>
        <w:numPr>
          <w:ilvl w:val="0"/>
          <w:numId w:val="121"/>
        </w:numPr>
        <w:ind w:left="709" w:right="162"/>
        <w:jc w:val="both"/>
        <w:rPr>
          <w:rFonts w:ascii="Tahoma" w:hAnsi="Tahoma" w:cs="Tahoma"/>
          <w:sz w:val="20"/>
          <w:szCs w:val="20"/>
        </w:rPr>
      </w:pPr>
      <w:r w:rsidRPr="00174455">
        <w:rPr>
          <w:rFonts w:ascii="Tahoma" w:hAnsi="Tahoma" w:cs="Tahoma"/>
          <w:sz w:val="20"/>
          <w:szCs w:val="20"/>
        </w:rPr>
        <w:t>capacità comunicativa idonea al ruolo.</w:t>
      </w:r>
    </w:p>
    <w:p w14:paraId="4E5650D0" w14:textId="77777777" w:rsidR="00052186" w:rsidRDefault="00126152" w:rsidP="00632EBD">
      <w:pPr>
        <w:numPr>
          <w:ilvl w:val="0"/>
          <w:numId w:val="122"/>
        </w:numPr>
        <w:ind w:left="709" w:right="162" w:hanging="357"/>
        <w:contextualSpacing/>
        <w:jc w:val="both"/>
        <w:rPr>
          <w:rFonts w:ascii="Tahoma" w:hAnsi="Tahoma" w:cs="Tahoma"/>
          <w:sz w:val="20"/>
          <w:szCs w:val="20"/>
        </w:rPr>
      </w:pPr>
      <w:r>
        <w:rPr>
          <w:rFonts w:ascii="Tahoma" w:hAnsi="Tahoma" w:cs="Tahoma"/>
          <w:sz w:val="20"/>
          <w:szCs w:val="20"/>
        </w:rPr>
        <w:t>P</w:t>
      </w:r>
      <w:r w:rsidRPr="00CF4477">
        <w:rPr>
          <w:rFonts w:ascii="Tahoma" w:hAnsi="Tahoma" w:cs="Tahoma"/>
          <w:sz w:val="20"/>
          <w:szCs w:val="20"/>
        </w:rPr>
        <w:t>otrà iscriversi al livello successivo di Maestro Tecnico di Ciclismo.</w:t>
      </w:r>
    </w:p>
    <w:p w14:paraId="48178FF0" w14:textId="6F33D080" w:rsidR="00126152" w:rsidRDefault="00126152" w:rsidP="00052186">
      <w:pPr>
        <w:ind w:left="352" w:right="162"/>
        <w:contextualSpacing/>
        <w:jc w:val="both"/>
        <w:rPr>
          <w:rFonts w:ascii="Tahoma" w:hAnsi="Tahoma" w:cs="Tahoma"/>
          <w:sz w:val="20"/>
          <w:szCs w:val="20"/>
        </w:rPr>
      </w:pPr>
      <w:r w:rsidRPr="00CF4477">
        <w:rPr>
          <w:rFonts w:ascii="Tahoma" w:hAnsi="Tahoma" w:cs="Tahoma"/>
          <w:sz w:val="20"/>
          <w:szCs w:val="20"/>
        </w:rPr>
        <w:t xml:space="preserve">Potrà coordinare: </w:t>
      </w:r>
    </w:p>
    <w:p w14:paraId="4AF9C60D" w14:textId="77777777" w:rsidR="00126152" w:rsidRPr="003A46A8" w:rsidRDefault="00126152" w:rsidP="00632EBD">
      <w:pPr>
        <w:numPr>
          <w:ilvl w:val="0"/>
          <w:numId w:val="122"/>
        </w:numPr>
        <w:ind w:left="709" w:right="162" w:hanging="357"/>
        <w:contextualSpacing/>
        <w:jc w:val="both"/>
        <w:rPr>
          <w:rFonts w:ascii="Tahoma" w:hAnsi="Tahoma" w:cs="Tahoma"/>
          <w:sz w:val="20"/>
          <w:szCs w:val="20"/>
        </w:rPr>
      </w:pPr>
      <w:r w:rsidRPr="00CF4477">
        <w:rPr>
          <w:rFonts w:ascii="Tahoma" w:hAnsi="Tahoma" w:cs="Tahoma"/>
          <w:sz w:val="20"/>
          <w:szCs w:val="20"/>
        </w:rPr>
        <w:t>attività di ciclismo su ciclovie e su strade asfaltate/ghiaiate</w:t>
      </w:r>
      <w:r>
        <w:rPr>
          <w:rFonts w:ascii="Tahoma" w:hAnsi="Tahoma" w:cs="Tahoma"/>
          <w:sz w:val="20"/>
          <w:szCs w:val="20"/>
        </w:rPr>
        <w:t>;</w:t>
      </w:r>
      <w:r w:rsidRPr="0085740E">
        <w:t xml:space="preserve"> </w:t>
      </w:r>
    </w:p>
    <w:p w14:paraId="6B2FAEB8" w14:textId="77777777" w:rsidR="00126152" w:rsidRDefault="00126152" w:rsidP="00632EBD">
      <w:pPr>
        <w:numPr>
          <w:ilvl w:val="0"/>
          <w:numId w:val="122"/>
        </w:numPr>
        <w:ind w:left="709" w:right="162" w:hanging="357"/>
        <w:contextualSpacing/>
        <w:jc w:val="both"/>
        <w:rPr>
          <w:rFonts w:ascii="Tahoma" w:hAnsi="Tahoma" w:cs="Tahoma"/>
          <w:sz w:val="20"/>
          <w:szCs w:val="20"/>
        </w:rPr>
      </w:pPr>
      <w:r w:rsidRPr="0085740E">
        <w:rPr>
          <w:rFonts w:ascii="Tahoma" w:hAnsi="Tahoma" w:cs="Tahoma"/>
          <w:sz w:val="20"/>
          <w:szCs w:val="20"/>
        </w:rPr>
        <w:lastRenderedPageBreak/>
        <w:t>coordinare percorsi escursionistici fuoristrada (off-road) se in possesso della specializzazione;</w:t>
      </w:r>
    </w:p>
    <w:p w14:paraId="1F4ECC6C" w14:textId="23ED4F33" w:rsidR="00126152" w:rsidRDefault="00126152" w:rsidP="00632EBD">
      <w:pPr>
        <w:numPr>
          <w:ilvl w:val="0"/>
          <w:numId w:val="122"/>
        </w:numPr>
        <w:ind w:left="709" w:right="162" w:hanging="357"/>
        <w:contextualSpacing/>
        <w:jc w:val="both"/>
        <w:rPr>
          <w:rFonts w:ascii="Tahoma" w:hAnsi="Tahoma" w:cs="Tahoma"/>
          <w:sz w:val="20"/>
          <w:szCs w:val="20"/>
        </w:rPr>
      </w:pPr>
      <w:r>
        <w:rPr>
          <w:rFonts w:ascii="Tahoma" w:hAnsi="Tahoma" w:cs="Tahoma"/>
          <w:sz w:val="20"/>
          <w:szCs w:val="20"/>
        </w:rPr>
        <w:t>s</w:t>
      </w:r>
      <w:r w:rsidRPr="0085740E">
        <w:rPr>
          <w:rFonts w:ascii="Tahoma" w:hAnsi="Tahoma" w:cs="Tahoma"/>
          <w:sz w:val="20"/>
          <w:szCs w:val="20"/>
        </w:rPr>
        <w:t>volgere attività di scuola ciclismo/centro di avviamento ciclismo UISP; l’attività fuoristrada (off road) se in possesso della specializzazione</w:t>
      </w:r>
      <w:r w:rsidR="00632EBD">
        <w:rPr>
          <w:rFonts w:ascii="Tahoma" w:hAnsi="Tahoma" w:cs="Tahoma"/>
          <w:sz w:val="20"/>
          <w:szCs w:val="20"/>
        </w:rPr>
        <w:t>.</w:t>
      </w:r>
    </w:p>
    <w:p w14:paraId="2D04FD37" w14:textId="77777777" w:rsidR="00126152" w:rsidRPr="00FC4B23" w:rsidRDefault="00126152" w:rsidP="00632EBD">
      <w:pPr>
        <w:ind w:left="284" w:right="162"/>
        <w:jc w:val="both"/>
        <w:rPr>
          <w:rFonts w:ascii="Tahoma" w:hAnsi="Tahoma" w:cs="Tahoma"/>
          <w:sz w:val="20"/>
          <w:szCs w:val="20"/>
        </w:rPr>
      </w:pPr>
      <w:r w:rsidRPr="00FC4B23">
        <w:rPr>
          <w:rFonts w:ascii="Tahoma" w:hAnsi="Tahoma" w:cs="Tahoma"/>
          <w:sz w:val="20"/>
          <w:szCs w:val="20"/>
        </w:rPr>
        <w:t>TIROCINIO: 20 ore</w:t>
      </w:r>
      <w:r>
        <w:rPr>
          <w:rFonts w:ascii="Tahoma" w:hAnsi="Tahoma" w:cs="Tahoma"/>
          <w:sz w:val="20"/>
          <w:szCs w:val="20"/>
        </w:rPr>
        <w:t>,</w:t>
      </w:r>
      <w:r w:rsidRPr="00FC4B23">
        <w:rPr>
          <w:rFonts w:ascii="Tahoma" w:hAnsi="Tahoma" w:cs="Tahoma"/>
          <w:sz w:val="20"/>
          <w:szCs w:val="20"/>
        </w:rPr>
        <w:t xml:space="preserve"> obbligatorio presso un’associazione/società sportiva affiliata dove ci sia la presenza di un </w:t>
      </w:r>
      <w:r>
        <w:rPr>
          <w:rFonts w:ascii="Tahoma" w:hAnsi="Tahoma" w:cs="Tahoma"/>
          <w:sz w:val="20"/>
          <w:szCs w:val="20"/>
        </w:rPr>
        <w:t>Istruttore Tecnico di ciclismo o Maestro Tecnico di ciclismo</w:t>
      </w:r>
      <w:r w:rsidRPr="00FC4B23">
        <w:rPr>
          <w:rFonts w:ascii="Tahoma" w:hAnsi="Tahoma" w:cs="Tahoma"/>
          <w:sz w:val="20"/>
          <w:szCs w:val="20"/>
        </w:rPr>
        <w:t>; il tirocinio dovrà essere convalidato dal “Tutor” responsabile del corso</w:t>
      </w:r>
      <w:r>
        <w:rPr>
          <w:rFonts w:ascii="Tahoma" w:hAnsi="Tahoma" w:cs="Tahoma"/>
          <w:sz w:val="20"/>
          <w:szCs w:val="20"/>
        </w:rPr>
        <w:t>.</w:t>
      </w:r>
    </w:p>
    <w:p w14:paraId="3372E060" w14:textId="77777777" w:rsidR="00126152" w:rsidRPr="007219A6" w:rsidRDefault="00126152" w:rsidP="00632EBD">
      <w:pPr>
        <w:pStyle w:val="Corpotesto"/>
        <w:ind w:left="284" w:right="162"/>
        <w:rPr>
          <w:rFonts w:ascii="Tahoma" w:hAnsi="Tahoma" w:cs="Tahoma"/>
          <w:sz w:val="20"/>
        </w:rPr>
      </w:pPr>
      <w:r w:rsidRPr="00FC4B23">
        <w:rPr>
          <w:rFonts w:ascii="Tahoma" w:hAnsi="Tahoma" w:cs="Tahoma"/>
          <w:sz w:val="20"/>
        </w:rPr>
        <w:t>VERIFICA: SI (scritta, orale e pratica)</w:t>
      </w:r>
      <w:r w:rsidRPr="007219A6">
        <w:rPr>
          <w:rFonts w:ascii="Tahoma" w:hAnsi="Tahoma" w:cs="Tahoma"/>
          <w:b/>
          <w:color w:val="00B050"/>
          <w:sz w:val="20"/>
        </w:rPr>
        <w:t xml:space="preserve"> </w:t>
      </w:r>
    </w:p>
    <w:p w14:paraId="5916A1F5" w14:textId="77777777" w:rsidR="00126152" w:rsidRPr="008B452C" w:rsidRDefault="00126152" w:rsidP="00632EBD">
      <w:pPr>
        <w:ind w:left="284" w:right="162"/>
        <w:rPr>
          <w:rFonts w:ascii="Tahoma" w:hAnsi="Tahoma" w:cs="Tahoma"/>
          <w:sz w:val="20"/>
          <w:szCs w:val="20"/>
        </w:rPr>
      </w:pPr>
    </w:p>
    <w:p w14:paraId="54502119" w14:textId="77777777" w:rsidR="00126152" w:rsidRPr="003A46A8" w:rsidRDefault="00126152" w:rsidP="00632EBD">
      <w:pPr>
        <w:pStyle w:val="Corpotesto"/>
        <w:ind w:left="284" w:right="162"/>
        <w:rPr>
          <w:rFonts w:ascii="Tahoma" w:hAnsi="Tahoma" w:cs="Tahoma"/>
          <w:sz w:val="20"/>
        </w:rPr>
      </w:pPr>
      <w:r>
        <w:rPr>
          <w:rFonts w:ascii="Tahoma" w:hAnsi="Tahoma" w:cs="Tahoma"/>
          <w:b/>
          <w:color w:val="00B050"/>
          <w:sz w:val="20"/>
        </w:rPr>
        <w:t>CODICE ID CORSO: CIC06</w:t>
      </w:r>
    </w:p>
    <w:p w14:paraId="2112A7E8" w14:textId="77777777" w:rsidR="00126152" w:rsidRPr="00AF4F82" w:rsidRDefault="00126152" w:rsidP="00632EBD">
      <w:pPr>
        <w:pStyle w:val="Heading11"/>
        <w:ind w:left="284" w:right="162"/>
        <w:rPr>
          <w:rFonts w:ascii="Tahoma" w:hAnsi="Tahoma" w:cs="Tahoma"/>
          <w:sz w:val="20"/>
          <w:szCs w:val="20"/>
          <w:lang w:val="it-IT"/>
        </w:rPr>
      </w:pPr>
      <w:r>
        <w:rPr>
          <w:rFonts w:ascii="Tahoma" w:hAnsi="Tahoma" w:cs="Tahoma"/>
          <w:sz w:val="20"/>
          <w:szCs w:val="20"/>
          <w:lang w:val="it-IT"/>
        </w:rPr>
        <w:t xml:space="preserve">QUALIFICA: ISTRUTTORE TECNICO DI </w:t>
      </w:r>
      <w:r w:rsidRPr="00362B61">
        <w:rPr>
          <w:rFonts w:ascii="Tahoma" w:hAnsi="Tahoma" w:cs="Tahoma"/>
          <w:sz w:val="20"/>
          <w:szCs w:val="20"/>
          <w:lang w:val="it-IT"/>
        </w:rPr>
        <w:t>CICLISMO</w:t>
      </w:r>
      <w:r w:rsidRPr="003A46A8">
        <w:rPr>
          <w:rFonts w:ascii="Tahoma" w:hAnsi="Tahoma" w:cs="Tahoma"/>
          <w:sz w:val="20"/>
          <w:szCs w:val="20"/>
          <w:lang w:val="it-IT"/>
        </w:rPr>
        <w:t xml:space="preserve"> </w:t>
      </w:r>
      <w:r>
        <w:rPr>
          <w:rFonts w:ascii="Tahoma" w:hAnsi="Tahoma" w:cs="Tahoma"/>
          <w:sz w:val="20"/>
          <w:szCs w:val="20"/>
          <w:lang w:val="it-IT"/>
        </w:rPr>
        <w:t xml:space="preserve">CON SPECIALIZZAZIONE </w:t>
      </w:r>
      <w:r w:rsidRPr="00FB300E">
        <w:rPr>
          <w:rFonts w:ascii="Tahoma" w:hAnsi="Tahoma" w:cs="Tahoma"/>
          <w:bCs w:val="0"/>
          <w:sz w:val="20"/>
          <w:szCs w:val="20"/>
          <w:lang w:val="it-IT"/>
        </w:rPr>
        <w:t>OFF-ROAD</w:t>
      </w:r>
    </w:p>
    <w:p w14:paraId="63C0315E" w14:textId="77777777" w:rsidR="00126152" w:rsidRDefault="00126152" w:rsidP="00632EBD">
      <w:pPr>
        <w:ind w:left="284" w:right="162"/>
        <w:rPr>
          <w:rFonts w:ascii="Tahoma" w:hAnsi="Tahoma" w:cs="Tahoma"/>
          <w:sz w:val="20"/>
          <w:szCs w:val="20"/>
          <w:u w:val="single"/>
        </w:rPr>
      </w:pPr>
      <w:r w:rsidRPr="00AF4F82">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2A0A46" w14:paraId="53F0CA09" w14:textId="77777777" w:rsidTr="00632EBD">
        <w:trPr>
          <w:trHeight w:val="354"/>
        </w:trPr>
        <w:tc>
          <w:tcPr>
            <w:tcW w:w="1047" w:type="dxa"/>
            <w:shd w:val="clear" w:color="auto" w:fill="auto"/>
            <w:vAlign w:val="center"/>
          </w:tcPr>
          <w:p w14:paraId="5F32C4EE"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39B9B9E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NOME DELLA MATERIA TRATTATA</w:t>
            </w:r>
          </w:p>
        </w:tc>
        <w:tc>
          <w:tcPr>
            <w:tcW w:w="1401" w:type="dxa"/>
            <w:shd w:val="clear" w:color="auto" w:fill="auto"/>
            <w:vAlign w:val="center"/>
          </w:tcPr>
          <w:p w14:paraId="251C90EE"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 xml:space="preserve">ORE </w:t>
            </w:r>
          </w:p>
        </w:tc>
      </w:tr>
      <w:tr w:rsidR="00126152" w:rsidRPr="002A0A46" w14:paraId="69695B15" w14:textId="77777777" w:rsidTr="00632EBD">
        <w:tc>
          <w:tcPr>
            <w:tcW w:w="1047" w:type="dxa"/>
            <w:shd w:val="clear" w:color="auto" w:fill="auto"/>
            <w:vAlign w:val="center"/>
          </w:tcPr>
          <w:p w14:paraId="5783915C"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UDB</w:t>
            </w:r>
          </w:p>
        </w:tc>
        <w:tc>
          <w:tcPr>
            <w:tcW w:w="7299" w:type="dxa"/>
            <w:shd w:val="clear" w:color="auto" w:fill="auto"/>
            <w:vAlign w:val="center"/>
          </w:tcPr>
          <w:p w14:paraId="6D6C6B4F"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UNITA DIDATTICHE DI BASE</w:t>
            </w:r>
          </w:p>
        </w:tc>
        <w:tc>
          <w:tcPr>
            <w:tcW w:w="1401" w:type="dxa"/>
            <w:shd w:val="clear" w:color="auto" w:fill="auto"/>
            <w:vAlign w:val="center"/>
          </w:tcPr>
          <w:p w14:paraId="735D9D52" w14:textId="275C3E06"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w:t>
            </w:r>
            <w:r w:rsidR="003A7E58">
              <w:rPr>
                <w:rFonts w:ascii="Tahoma" w:hAnsi="Tahoma" w:cs="Tahoma"/>
                <w:sz w:val="20"/>
                <w:szCs w:val="20"/>
              </w:rPr>
              <w:t>0</w:t>
            </w:r>
          </w:p>
        </w:tc>
      </w:tr>
      <w:tr w:rsidR="00126152" w:rsidRPr="002A0A46" w14:paraId="0D9C6E1F" w14:textId="77777777" w:rsidTr="00632EBD">
        <w:tc>
          <w:tcPr>
            <w:tcW w:w="1047" w:type="dxa"/>
            <w:shd w:val="clear" w:color="auto" w:fill="auto"/>
            <w:vAlign w:val="center"/>
          </w:tcPr>
          <w:p w14:paraId="09D81E0F"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A</w:t>
            </w:r>
          </w:p>
        </w:tc>
        <w:tc>
          <w:tcPr>
            <w:tcW w:w="7299" w:type="dxa"/>
            <w:shd w:val="clear" w:color="auto" w:fill="auto"/>
            <w:vAlign w:val="center"/>
          </w:tcPr>
          <w:p w14:paraId="4305C85E"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Normativa della disciplina; ruolo e compiti del Coordinatore di attività di ciclismo; cenni di regolamento tecnico della disciplina</w:t>
            </w:r>
          </w:p>
        </w:tc>
        <w:tc>
          <w:tcPr>
            <w:tcW w:w="1401" w:type="dxa"/>
            <w:shd w:val="clear" w:color="auto" w:fill="auto"/>
            <w:vAlign w:val="center"/>
          </w:tcPr>
          <w:p w14:paraId="4FE48A5A"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45DCE541" w14:textId="77777777" w:rsidTr="00632EBD">
        <w:tc>
          <w:tcPr>
            <w:tcW w:w="1047" w:type="dxa"/>
            <w:shd w:val="clear" w:color="auto" w:fill="auto"/>
            <w:vAlign w:val="center"/>
          </w:tcPr>
          <w:p w14:paraId="4539636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B</w:t>
            </w:r>
          </w:p>
        </w:tc>
        <w:tc>
          <w:tcPr>
            <w:tcW w:w="7299" w:type="dxa"/>
            <w:shd w:val="clear" w:color="auto" w:fill="auto"/>
            <w:vAlign w:val="center"/>
          </w:tcPr>
          <w:p w14:paraId="45A7D6A3"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Aspetti educativi e psicologici </w:t>
            </w:r>
            <w:r w:rsidRPr="00362B61">
              <w:rPr>
                <w:rFonts w:ascii="Tahoma" w:hAnsi="Tahoma" w:cs="Tahoma"/>
                <w:sz w:val="20"/>
                <w:szCs w:val="20"/>
              </w:rPr>
              <w:t>nelle  diverse fasce di età (giovani e  adulti)</w:t>
            </w:r>
            <w:r>
              <w:rPr>
                <w:rFonts w:ascii="Tahoma" w:hAnsi="Tahoma" w:cs="Tahoma"/>
                <w:sz w:val="20"/>
                <w:szCs w:val="20"/>
              </w:rPr>
              <w:t xml:space="preserve"> </w:t>
            </w:r>
          </w:p>
        </w:tc>
        <w:tc>
          <w:tcPr>
            <w:tcW w:w="1401" w:type="dxa"/>
            <w:shd w:val="clear" w:color="auto" w:fill="auto"/>
            <w:vAlign w:val="center"/>
          </w:tcPr>
          <w:p w14:paraId="52E21217"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5861817D" w14:textId="77777777" w:rsidTr="00632EBD">
        <w:tc>
          <w:tcPr>
            <w:tcW w:w="1047" w:type="dxa"/>
            <w:shd w:val="clear" w:color="auto" w:fill="auto"/>
            <w:vAlign w:val="center"/>
          </w:tcPr>
          <w:p w14:paraId="4653D3D7"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C</w:t>
            </w:r>
          </w:p>
        </w:tc>
        <w:tc>
          <w:tcPr>
            <w:tcW w:w="7299" w:type="dxa"/>
            <w:shd w:val="clear" w:color="auto" w:fill="auto"/>
            <w:vAlign w:val="center"/>
          </w:tcPr>
          <w:p w14:paraId="18F2C82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Modalità operative Attività con i giovani e adulti:</w:t>
            </w:r>
            <w:r>
              <w:rPr>
                <w:rFonts w:ascii="Tahoma" w:hAnsi="Tahoma" w:cs="Tahoma"/>
                <w:sz w:val="20"/>
                <w:szCs w:val="20"/>
              </w:rPr>
              <w:t xml:space="preserve"> </w:t>
            </w:r>
            <w:r w:rsidRPr="002A0A46">
              <w:rPr>
                <w:rFonts w:ascii="Tahoma" w:hAnsi="Tahoma" w:cs="Tahoma"/>
                <w:sz w:val="20"/>
                <w:szCs w:val="20"/>
              </w:rPr>
              <w:t>modalità organizzative di lezioni, (codice della strada, norme di comportamento, sicurezza stradale) campus sportivi, gioco avventura alla riscoperta dell’ambiente; insegnamento all’uso della bicicletta ed allenamento</w:t>
            </w:r>
          </w:p>
        </w:tc>
        <w:tc>
          <w:tcPr>
            <w:tcW w:w="1401" w:type="dxa"/>
            <w:shd w:val="clear" w:color="auto" w:fill="auto"/>
          </w:tcPr>
          <w:p w14:paraId="34F57355" w14:textId="77777777" w:rsidR="00126152" w:rsidRDefault="00126152" w:rsidP="00632EBD">
            <w:pPr>
              <w:ind w:left="284" w:right="162"/>
              <w:jc w:val="center"/>
              <w:rPr>
                <w:rFonts w:ascii="Tahoma" w:hAnsi="Tahoma" w:cs="Tahoma"/>
                <w:sz w:val="20"/>
                <w:szCs w:val="20"/>
              </w:rPr>
            </w:pPr>
          </w:p>
          <w:p w14:paraId="475664B0"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4</w:t>
            </w:r>
          </w:p>
        </w:tc>
      </w:tr>
      <w:tr w:rsidR="00126152" w:rsidRPr="002A0A46" w14:paraId="0D5A26A7" w14:textId="77777777" w:rsidTr="00632EBD">
        <w:tc>
          <w:tcPr>
            <w:tcW w:w="1047" w:type="dxa"/>
            <w:shd w:val="clear" w:color="auto" w:fill="auto"/>
            <w:vAlign w:val="center"/>
          </w:tcPr>
          <w:p w14:paraId="2FB1722D"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D</w:t>
            </w:r>
          </w:p>
        </w:tc>
        <w:tc>
          <w:tcPr>
            <w:tcW w:w="7299" w:type="dxa"/>
            <w:shd w:val="clear" w:color="auto" w:fill="auto"/>
          </w:tcPr>
          <w:p w14:paraId="4575F30D"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Tecnica di guida e muoversi in sicurezza</w:t>
            </w:r>
          </w:p>
        </w:tc>
        <w:tc>
          <w:tcPr>
            <w:tcW w:w="1401" w:type="dxa"/>
            <w:shd w:val="clear" w:color="auto" w:fill="auto"/>
          </w:tcPr>
          <w:p w14:paraId="58FA173B"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10</w:t>
            </w:r>
          </w:p>
        </w:tc>
      </w:tr>
      <w:tr w:rsidR="00126152" w:rsidRPr="002A0A46" w14:paraId="1AB09FBC" w14:textId="77777777" w:rsidTr="00632EBD">
        <w:tc>
          <w:tcPr>
            <w:tcW w:w="1047" w:type="dxa"/>
            <w:shd w:val="clear" w:color="auto" w:fill="auto"/>
            <w:vAlign w:val="center"/>
          </w:tcPr>
          <w:p w14:paraId="56897D94"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E</w:t>
            </w:r>
          </w:p>
        </w:tc>
        <w:tc>
          <w:tcPr>
            <w:tcW w:w="7299" w:type="dxa"/>
            <w:shd w:val="clear" w:color="auto" w:fill="auto"/>
          </w:tcPr>
          <w:p w14:paraId="73A37758"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 xml:space="preserve">Laboratorio meccanico </w:t>
            </w:r>
          </w:p>
        </w:tc>
        <w:tc>
          <w:tcPr>
            <w:tcW w:w="1401" w:type="dxa"/>
            <w:shd w:val="clear" w:color="auto" w:fill="auto"/>
          </w:tcPr>
          <w:p w14:paraId="61267057"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0C198549" w14:textId="77777777" w:rsidTr="00632EBD">
        <w:tc>
          <w:tcPr>
            <w:tcW w:w="1047" w:type="dxa"/>
            <w:shd w:val="clear" w:color="auto" w:fill="auto"/>
            <w:vAlign w:val="center"/>
          </w:tcPr>
          <w:p w14:paraId="04ECB8E1"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F</w:t>
            </w:r>
          </w:p>
        </w:tc>
        <w:tc>
          <w:tcPr>
            <w:tcW w:w="7299" w:type="dxa"/>
            <w:shd w:val="clear" w:color="auto" w:fill="auto"/>
          </w:tcPr>
          <w:p w14:paraId="087D5174"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Elementi base di cartografia, lettura dei percorsi, strumentazioni di supporto</w:t>
            </w:r>
          </w:p>
        </w:tc>
        <w:tc>
          <w:tcPr>
            <w:tcW w:w="1401" w:type="dxa"/>
            <w:shd w:val="clear" w:color="auto" w:fill="auto"/>
          </w:tcPr>
          <w:p w14:paraId="4AAA8E14"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5FA4E5F6" w14:textId="77777777" w:rsidTr="00632EBD">
        <w:tc>
          <w:tcPr>
            <w:tcW w:w="1047" w:type="dxa"/>
            <w:shd w:val="clear" w:color="auto" w:fill="auto"/>
            <w:vAlign w:val="center"/>
          </w:tcPr>
          <w:p w14:paraId="4A1B0A33"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G</w:t>
            </w:r>
          </w:p>
        </w:tc>
        <w:tc>
          <w:tcPr>
            <w:tcW w:w="7299" w:type="dxa"/>
            <w:shd w:val="clear" w:color="auto" w:fill="auto"/>
          </w:tcPr>
          <w:p w14:paraId="0A6327B7"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Equipaggiamento al seguito in allenamento, gara e escursione, nelle diverse stagioni o condizioni meteo</w:t>
            </w:r>
          </w:p>
        </w:tc>
        <w:tc>
          <w:tcPr>
            <w:tcW w:w="1401" w:type="dxa"/>
            <w:shd w:val="clear" w:color="auto" w:fill="auto"/>
          </w:tcPr>
          <w:p w14:paraId="18F73B26"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10952091" w14:textId="77777777" w:rsidTr="00632EBD">
        <w:tc>
          <w:tcPr>
            <w:tcW w:w="1047" w:type="dxa"/>
            <w:shd w:val="clear" w:color="auto" w:fill="auto"/>
            <w:vAlign w:val="center"/>
          </w:tcPr>
          <w:p w14:paraId="5417014E"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H</w:t>
            </w:r>
          </w:p>
        </w:tc>
        <w:tc>
          <w:tcPr>
            <w:tcW w:w="7299" w:type="dxa"/>
            <w:shd w:val="clear" w:color="auto" w:fill="auto"/>
          </w:tcPr>
          <w:p w14:paraId="1199FF9B"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Cenni su Alimentazione in allenamento, in gara e escursione, nelle diverse stagioni o condizioni meteo</w:t>
            </w:r>
          </w:p>
        </w:tc>
        <w:tc>
          <w:tcPr>
            <w:tcW w:w="1401" w:type="dxa"/>
            <w:shd w:val="clear" w:color="auto" w:fill="auto"/>
          </w:tcPr>
          <w:p w14:paraId="5BEF90DC"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227CDDFF" w14:textId="77777777" w:rsidTr="00632EBD">
        <w:tc>
          <w:tcPr>
            <w:tcW w:w="1047" w:type="dxa"/>
            <w:shd w:val="clear" w:color="auto" w:fill="auto"/>
            <w:vAlign w:val="center"/>
          </w:tcPr>
          <w:p w14:paraId="440F0995"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I</w:t>
            </w:r>
          </w:p>
        </w:tc>
        <w:tc>
          <w:tcPr>
            <w:tcW w:w="7299" w:type="dxa"/>
            <w:shd w:val="clear" w:color="auto" w:fill="auto"/>
          </w:tcPr>
          <w:p w14:paraId="0FEF67BB" w14:textId="77777777" w:rsidR="00126152" w:rsidRPr="002A0A46" w:rsidRDefault="00126152" w:rsidP="00632EBD">
            <w:pPr>
              <w:ind w:left="284" w:right="162"/>
              <w:rPr>
                <w:rFonts w:ascii="Tahoma" w:hAnsi="Tahoma" w:cs="Tahoma"/>
                <w:sz w:val="20"/>
                <w:szCs w:val="20"/>
              </w:rPr>
            </w:pPr>
            <w:r w:rsidRPr="002A0A46">
              <w:rPr>
                <w:rFonts w:ascii="Tahoma" w:hAnsi="Tahoma" w:cs="Tahoma"/>
                <w:sz w:val="20"/>
                <w:szCs w:val="20"/>
              </w:rPr>
              <w:t>La gestione dell’evento sportivo, promozionale e/o amatoriale</w:t>
            </w:r>
          </w:p>
        </w:tc>
        <w:tc>
          <w:tcPr>
            <w:tcW w:w="1401" w:type="dxa"/>
            <w:shd w:val="clear" w:color="auto" w:fill="auto"/>
          </w:tcPr>
          <w:p w14:paraId="6E6B3929" w14:textId="77777777" w:rsidR="00126152" w:rsidRPr="002A0A46" w:rsidRDefault="00126152" w:rsidP="00632EBD">
            <w:pPr>
              <w:ind w:left="284" w:right="162"/>
              <w:jc w:val="center"/>
              <w:rPr>
                <w:rFonts w:ascii="Tahoma" w:hAnsi="Tahoma" w:cs="Tahoma"/>
                <w:sz w:val="20"/>
                <w:szCs w:val="20"/>
              </w:rPr>
            </w:pPr>
            <w:r w:rsidRPr="002A0A46">
              <w:rPr>
                <w:rFonts w:ascii="Tahoma" w:hAnsi="Tahoma" w:cs="Tahoma"/>
                <w:sz w:val="20"/>
                <w:szCs w:val="20"/>
              </w:rPr>
              <w:t>2</w:t>
            </w:r>
          </w:p>
        </w:tc>
      </w:tr>
      <w:tr w:rsidR="00126152" w:rsidRPr="002A0A46" w14:paraId="079A7B81" w14:textId="77777777" w:rsidTr="00632EBD">
        <w:tc>
          <w:tcPr>
            <w:tcW w:w="1047" w:type="dxa"/>
            <w:shd w:val="clear" w:color="auto" w:fill="auto"/>
            <w:vAlign w:val="center"/>
          </w:tcPr>
          <w:p w14:paraId="2B5D3C1B" w14:textId="77777777" w:rsidR="00126152" w:rsidRPr="002A0A46" w:rsidRDefault="00126152" w:rsidP="00632EBD">
            <w:pPr>
              <w:ind w:left="284" w:right="162"/>
              <w:jc w:val="center"/>
              <w:rPr>
                <w:rFonts w:ascii="Tahoma" w:hAnsi="Tahoma" w:cs="Tahoma"/>
                <w:sz w:val="20"/>
                <w:szCs w:val="20"/>
              </w:rPr>
            </w:pPr>
            <w:r>
              <w:rPr>
                <w:rFonts w:ascii="Tahoma" w:hAnsi="Tahoma" w:cs="Tahoma"/>
                <w:sz w:val="20"/>
                <w:szCs w:val="20"/>
              </w:rPr>
              <w:t>L</w:t>
            </w:r>
          </w:p>
        </w:tc>
        <w:tc>
          <w:tcPr>
            <w:tcW w:w="7299" w:type="dxa"/>
            <w:shd w:val="clear" w:color="auto" w:fill="auto"/>
            <w:vAlign w:val="center"/>
          </w:tcPr>
          <w:p w14:paraId="32D7A1B0" w14:textId="77777777" w:rsidR="00126152" w:rsidRPr="00FC4B23" w:rsidRDefault="00126152" w:rsidP="00632EBD">
            <w:pPr>
              <w:ind w:left="284" w:right="162"/>
              <w:rPr>
                <w:rFonts w:ascii="Tahoma" w:hAnsi="Tahoma" w:cs="Tahoma"/>
                <w:sz w:val="20"/>
                <w:szCs w:val="20"/>
              </w:rPr>
            </w:pPr>
            <w:r w:rsidRPr="00FC4B23">
              <w:rPr>
                <w:rFonts w:ascii="Tahoma" w:hAnsi="Tahoma" w:cs="Tahoma"/>
                <w:sz w:val="20"/>
                <w:szCs w:val="20"/>
              </w:rPr>
              <w:t>Tecnica di guida - Muoversi in sicurezza</w:t>
            </w:r>
          </w:p>
        </w:tc>
        <w:tc>
          <w:tcPr>
            <w:tcW w:w="1401" w:type="dxa"/>
            <w:shd w:val="clear" w:color="auto" w:fill="auto"/>
            <w:vAlign w:val="center"/>
          </w:tcPr>
          <w:p w14:paraId="1562BA87" w14:textId="77777777" w:rsidR="00126152" w:rsidRPr="00FC4B23" w:rsidRDefault="00126152" w:rsidP="00632EBD">
            <w:pPr>
              <w:ind w:left="284" w:right="162"/>
              <w:jc w:val="center"/>
              <w:rPr>
                <w:rFonts w:ascii="Arial" w:hAnsi="Arial" w:cs="Arial"/>
                <w:sz w:val="20"/>
                <w:szCs w:val="20"/>
              </w:rPr>
            </w:pPr>
            <w:r>
              <w:rPr>
                <w:rFonts w:ascii="Arial" w:hAnsi="Arial" w:cs="Arial"/>
                <w:sz w:val="20"/>
                <w:szCs w:val="20"/>
              </w:rPr>
              <w:t>4</w:t>
            </w:r>
          </w:p>
        </w:tc>
      </w:tr>
      <w:tr w:rsidR="00126152" w:rsidRPr="002A0A46" w14:paraId="0E3460A3" w14:textId="77777777" w:rsidTr="00632EBD">
        <w:tc>
          <w:tcPr>
            <w:tcW w:w="1047" w:type="dxa"/>
            <w:shd w:val="clear" w:color="auto" w:fill="auto"/>
            <w:vAlign w:val="center"/>
          </w:tcPr>
          <w:p w14:paraId="4C80A8A7" w14:textId="77777777" w:rsidR="00126152" w:rsidRPr="002A0A46" w:rsidRDefault="00126152" w:rsidP="00632EBD">
            <w:pPr>
              <w:ind w:left="284" w:right="162"/>
              <w:jc w:val="center"/>
              <w:rPr>
                <w:rFonts w:ascii="Tahoma" w:hAnsi="Tahoma" w:cs="Tahoma"/>
                <w:sz w:val="20"/>
                <w:szCs w:val="20"/>
              </w:rPr>
            </w:pPr>
          </w:p>
        </w:tc>
        <w:tc>
          <w:tcPr>
            <w:tcW w:w="7299" w:type="dxa"/>
            <w:shd w:val="clear" w:color="auto" w:fill="auto"/>
            <w:vAlign w:val="center"/>
          </w:tcPr>
          <w:p w14:paraId="7ED2EF9F" w14:textId="77777777" w:rsidR="00126152" w:rsidRPr="002A0A46" w:rsidRDefault="00126152" w:rsidP="00632EBD">
            <w:pPr>
              <w:ind w:left="284" w:right="162"/>
              <w:jc w:val="right"/>
              <w:rPr>
                <w:rFonts w:ascii="Tahoma" w:hAnsi="Tahoma" w:cs="Tahoma"/>
                <w:sz w:val="20"/>
                <w:szCs w:val="20"/>
              </w:rPr>
            </w:pPr>
            <w:r w:rsidRPr="002A0A46">
              <w:rPr>
                <w:rFonts w:ascii="Tahoma" w:hAnsi="Tahoma" w:cs="Tahoma"/>
                <w:sz w:val="20"/>
                <w:szCs w:val="20"/>
              </w:rPr>
              <w:t>TOTALE</w:t>
            </w:r>
          </w:p>
        </w:tc>
        <w:tc>
          <w:tcPr>
            <w:tcW w:w="1401" w:type="dxa"/>
            <w:shd w:val="clear" w:color="auto" w:fill="auto"/>
            <w:vAlign w:val="center"/>
          </w:tcPr>
          <w:p w14:paraId="7D3FA89C" w14:textId="3C99A12C" w:rsidR="00126152" w:rsidRPr="002A0A46" w:rsidRDefault="00126152" w:rsidP="00632EBD">
            <w:pPr>
              <w:ind w:left="284" w:right="162"/>
              <w:jc w:val="center"/>
              <w:rPr>
                <w:rFonts w:ascii="Tahoma" w:hAnsi="Tahoma" w:cs="Tahoma"/>
                <w:sz w:val="20"/>
                <w:szCs w:val="20"/>
              </w:rPr>
            </w:pPr>
            <w:r>
              <w:rPr>
                <w:rFonts w:ascii="Tahoma" w:hAnsi="Tahoma" w:cs="Tahoma"/>
                <w:sz w:val="20"/>
                <w:szCs w:val="20"/>
              </w:rPr>
              <w:t>4</w:t>
            </w:r>
            <w:r w:rsidR="003A7E58">
              <w:rPr>
                <w:rFonts w:ascii="Tahoma" w:hAnsi="Tahoma" w:cs="Tahoma"/>
                <w:sz w:val="20"/>
                <w:szCs w:val="20"/>
              </w:rPr>
              <w:t>4</w:t>
            </w:r>
          </w:p>
        </w:tc>
      </w:tr>
    </w:tbl>
    <w:p w14:paraId="0A6BF95A" w14:textId="77777777" w:rsidR="00126152" w:rsidRDefault="00126152" w:rsidP="00632EBD">
      <w:pPr>
        <w:ind w:left="284" w:right="162"/>
        <w:jc w:val="both"/>
        <w:rPr>
          <w:rFonts w:ascii="Tahoma" w:hAnsi="Tahoma" w:cs="Tahoma"/>
          <w:bCs/>
          <w:sz w:val="20"/>
          <w:szCs w:val="20"/>
        </w:rPr>
      </w:pPr>
      <w:r w:rsidRPr="00CF4477">
        <w:rPr>
          <w:rFonts w:ascii="Tahoma" w:hAnsi="Tahoma" w:cs="Tahoma"/>
          <w:sz w:val="20"/>
          <w:szCs w:val="20"/>
        </w:rPr>
        <w:t>Per accedere al corso il candidato dovr</w:t>
      </w:r>
      <w:r>
        <w:rPr>
          <w:rFonts w:ascii="Tahoma" w:hAnsi="Tahoma" w:cs="Tahoma"/>
          <w:sz w:val="20"/>
          <w:szCs w:val="20"/>
        </w:rPr>
        <w:t xml:space="preserve">à avere minimo 18 anni ed aver frequentato il corso di </w:t>
      </w:r>
      <w:r>
        <w:rPr>
          <w:rFonts w:ascii="Tahoma" w:hAnsi="Tahoma" w:cs="Tahoma"/>
          <w:bCs/>
          <w:sz w:val="20"/>
          <w:szCs w:val="20"/>
        </w:rPr>
        <w:t>istruttore tecnico di ciclismo.</w:t>
      </w:r>
    </w:p>
    <w:p w14:paraId="6B49A4A5" w14:textId="77777777" w:rsidR="00126152" w:rsidRPr="00590B05" w:rsidRDefault="00126152" w:rsidP="00632EBD">
      <w:pPr>
        <w:ind w:left="284" w:right="162"/>
        <w:jc w:val="both"/>
        <w:rPr>
          <w:rFonts w:ascii="Tahoma" w:hAnsi="Tahoma" w:cs="Tahoma"/>
          <w:sz w:val="20"/>
          <w:szCs w:val="20"/>
        </w:rPr>
      </w:pPr>
      <w:r>
        <w:rPr>
          <w:rFonts w:ascii="Tahoma" w:hAnsi="Tahoma" w:cs="Tahoma"/>
          <w:sz w:val="20"/>
          <w:szCs w:val="20"/>
        </w:rPr>
        <w:t>L’Istruttore tecnico di ciclismo con specializzazione off-road,</w:t>
      </w:r>
      <w:r w:rsidRPr="00CF4477">
        <w:rPr>
          <w:rFonts w:ascii="Tahoma" w:hAnsi="Tahoma" w:cs="Tahoma"/>
          <w:bCs/>
          <w:sz w:val="20"/>
          <w:szCs w:val="20"/>
        </w:rPr>
        <w:t xml:space="preserve"> </w:t>
      </w:r>
      <w:r w:rsidRPr="00CF4477">
        <w:rPr>
          <w:rFonts w:ascii="Tahoma" w:hAnsi="Tahoma" w:cs="Tahoma"/>
          <w:sz w:val="20"/>
          <w:szCs w:val="20"/>
        </w:rPr>
        <w:t>al termine del corso</w:t>
      </w:r>
      <w:r>
        <w:rPr>
          <w:rFonts w:ascii="Tahoma" w:hAnsi="Tahoma" w:cs="Tahoma"/>
          <w:sz w:val="20"/>
          <w:szCs w:val="20"/>
        </w:rPr>
        <w:t>,</w:t>
      </w:r>
      <w:r w:rsidRPr="00CF4477">
        <w:rPr>
          <w:rFonts w:ascii="Tahoma" w:hAnsi="Tahoma" w:cs="Tahoma"/>
          <w:sz w:val="20"/>
          <w:szCs w:val="20"/>
        </w:rPr>
        <w:t xml:space="preserve"> dovrà </w:t>
      </w:r>
      <w:r w:rsidRPr="00CF4477">
        <w:rPr>
          <w:rFonts w:ascii="Tahoma" w:hAnsi="Tahoma" w:cs="Tahoma"/>
          <w:bCs/>
          <w:sz w:val="20"/>
          <w:szCs w:val="20"/>
        </w:rPr>
        <w:t xml:space="preserve">dimostrare di possedere una buona tecnica di guida della bicicletta su strada e fuori strada. </w:t>
      </w:r>
    </w:p>
    <w:p w14:paraId="033E3B91" w14:textId="77777777" w:rsidR="00126152" w:rsidRDefault="00126152" w:rsidP="00632EBD">
      <w:pPr>
        <w:ind w:left="284" w:right="162"/>
        <w:jc w:val="both"/>
        <w:rPr>
          <w:rFonts w:ascii="Tahoma" w:hAnsi="Tahoma" w:cs="Tahoma"/>
          <w:sz w:val="20"/>
          <w:szCs w:val="20"/>
        </w:rPr>
      </w:pPr>
      <w:r w:rsidRPr="00CF4477">
        <w:rPr>
          <w:rFonts w:ascii="Tahoma" w:hAnsi="Tahoma" w:cs="Tahoma"/>
          <w:sz w:val="20"/>
          <w:szCs w:val="20"/>
        </w:rPr>
        <w:t>Con la qualifica acquisita:</w:t>
      </w:r>
    </w:p>
    <w:p w14:paraId="057FD344" w14:textId="77777777" w:rsidR="00126152" w:rsidRPr="002D7F7A" w:rsidRDefault="00126152" w:rsidP="00632EBD">
      <w:pPr>
        <w:numPr>
          <w:ilvl w:val="0"/>
          <w:numId w:val="123"/>
        </w:numPr>
        <w:ind w:left="709" w:right="162" w:hanging="357"/>
        <w:contextualSpacing/>
        <w:jc w:val="both"/>
        <w:rPr>
          <w:rFonts w:ascii="Tahoma" w:hAnsi="Tahoma" w:cs="Tahoma"/>
          <w:sz w:val="20"/>
          <w:szCs w:val="20"/>
        </w:rPr>
      </w:pPr>
      <w:r>
        <w:rPr>
          <w:rFonts w:ascii="Tahoma" w:hAnsi="Tahoma" w:cs="Tahoma"/>
          <w:sz w:val="20"/>
          <w:szCs w:val="20"/>
        </w:rPr>
        <w:t>p</w:t>
      </w:r>
      <w:r w:rsidRPr="00CF4477">
        <w:rPr>
          <w:rFonts w:ascii="Tahoma" w:hAnsi="Tahoma" w:cs="Tahoma"/>
          <w:sz w:val="20"/>
          <w:szCs w:val="20"/>
        </w:rPr>
        <w:t>otrà coordinare attività di ciclismo su ciclovie e su strade asfaltate/ghiaiate</w:t>
      </w:r>
      <w:r>
        <w:rPr>
          <w:rFonts w:ascii="Tahoma" w:hAnsi="Tahoma" w:cs="Tahoma"/>
          <w:bCs/>
          <w:sz w:val="20"/>
          <w:szCs w:val="20"/>
        </w:rPr>
        <w:t xml:space="preserve"> e percorsi</w:t>
      </w:r>
      <w:r w:rsidRPr="00CF4477">
        <w:rPr>
          <w:rFonts w:ascii="Tahoma" w:hAnsi="Tahoma" w:cs="Tahoma"/>
          <w:bCs/>
          <w:sz w:val="20"/>
          <w:szCs w:val="20"/>
        </w:rPr>
        <w:t xml:space="preserve"> escursionistici</w:t>
      </w:r>
      <w:r>
        <w:rPr>
          <w:rFonts w:ascii="Tahoma" w:hAnsi="Tahoma" w:cs="Tahoma"/>
          <w:bCs/>
          <w:sz w:val="20"/>
          <w:szCs w:val="20"/>
        </w:rPr>
        <w:t xml:space="preserve"> </w:t>
      </w:r>
      <w:r w:rsidRPr="00CF4477">
        <w:rPr>
          <w:rFonts w:ascii="Tahoma" w:hAnsi="Tahoma" w:cs="Tahoma"/>
          <w:bCs/>
          <w:sz w:val="20"/>
          <w:szCs w:val="20"/>
        </w:rPr>
        <w:t>fuoristrada</w:t>
      </w:r>
      <w:r>
        <w:rPr>
          <w:rFonts w:ascii="Tahoma" w:hAnsi="Tahoma" w:cs="Tahoma"/>
          <w:bCs/>
          <w:sz w:val="20"/>
          <w:szCs w:val="20"/>
        </w:rPr>
        <w:t xml:space="preserve"> (off-road);</w:t>
      </w:r>
    </w:p>
    <w:p w14:paraId="13D883EB" w14:textId="77777777" w:rsidR="00126152" w:rsidRDefault="00126152" w:rsidP="00632EBD">
      <w:pPr>
        <w:numPr>
          <w:ilvl w:val="0"/>
          <w:numId w:val="123"/>
        </w:numPr>
        <w:ind w:left="709" w:right="162" w:hanging="357"/>
        <w:contextualSpacing/>
        <w:jc w:val="both"/>
        <w:rPr>
          <w:rFonts w:ascii="Tahoma" w:hAnsi="Tahoma" w:cs="Tahoma"/>
          <w:sz w:val="20"/>
          <w:szCs w:val="20"/>
        </w:rPr>
      </w:pPr>
      <w:r>
        <w:rPr>
          <w:rFonts w:ascii="Tahoma" w:hAnsi="Tahoma" w:cs="Tahoma"/>
          <w:sz w:val="20"/>
          <w:szCs w:val="20"/>
        </w:rPr>
        <w:t>s</w:t>
      </w:r>
      <w:r w:rsidRPr="0085740E">
        <w:rPr>
          <w:rFonts w:ascii="Tahoma" w:hAnsi="Tahoma" w:cs="Tahoma"/>
          <w:sz w:val="20"/>
          <w:szCs w:val="20"/>
        </w:rPr>
        <w:t>volgere attività di scuola ciclismo/cen</w:t>
      </w:r>
      <w:r>
        <w:rPr>
          <w:rFonts w:ascii="Tahoma" w:hAnsi="Tahoma" w:cs="Tahoma"/>
          <w:sz w:val="20"/>
          <w:szCs w:val="20"/>
        </w:rPr>
        <w:t xml:space="preserve">tro di avviamento ciclismo UISP e </w:t>
      </w:r>
      <w:r w:rsidRPr="0085740E">
        <w:rPr>
          <w:rFonts w:ascii="Tahoma" w:hAnsi="Tahoma" w:cs="Tahoma"/>
          <w:sz w:val="20"/>
          <w:szCs w:val="20"/>
        </w:rPr>
        <w:t xml:space="preserve"> l’attività fuoristrada (off road)</w:t>
      </w:r>
      <w:r>
        <w:rPr>
          <w:rFonts w:ascii="Tahoma" w:hAnsi="Tahoma" w:cs="Tahoma"/>
          <w:sz w:val="20"/>
          <w:szCs w:val="20"/>
        </w:rPr>
        <w:t>.</w:t>
      </w:r>
    </w:p>
    <w:p w14:paraId="744978EB" w14:textId="77777777" w:rsidR="00126152" w:rsidRDefault="00126152" w:rsidP="00632EBD">
      <w:pPr>
        <w:ind w:left="284" w:right="162"/>
        <w:contextualSpacing/>
        <w:jc w:val="both"/>
        <w:rPr>
          <w:rFonts w:ascii="Tahoma" w:hAnsi="Tahoma" w:cs="Tahoma"/>
          <w:sz w:val="20"/>
          <w:szCs w:val="20"/>
        </w:rPr>
      </w:pPr>
      <w:r>
        <w:rPr>
          <w:rFonts w:ascii="Tahoma" w:hAnsi="Tahoma" w:cs="Tahoma"/>
          <w:sz w:val="20"/>
          <w:szCs w:val="20"/>
        </w:rPr>
        <w:t>TIROCINIO: 20 ore,</w:t>
      </w:r>
      <w:r w:rsidRPr="00FC4B23">
        <w:rPr>
          <w:rFonts w:ascii="Tahoma" w:hAnsi="Tahoma" w:cs="Tahoma"/>
          <w:sz w:val="20"/>
          <w:szCs w:val="20"/>
        </w:rPr>
        <w:t xml:space="preserve"> obbligatorio presso un’associazione/società sportiva affiliata dove ci sia la presenza di un </w:t>
      </w:r>
      <w:r>
        <w:rPr>
          <w:rFonts w:ascii="Tahoma" w:hAnsi="Tahoma" w:cs="Tahoma"/>
          <w:sz w:val="20"/>
          <w:szCs w:val="20"/>
        </w:rPr>
        <w:t>Istruttore tecnico di ciclismo o Maestro tecnico di ciclismo</w:t>
      </w:r>
      <w:r w:rsidRPr="00FC4B23">
        <w:rPr>
          <w:rFonts w:ascii="Tahoma" w:hAnsi="Tahoma" w:cs="Tahoma"/>
          <w:sz w:val="20"/>
          <w:szCs w:val="20"/>
        </w:rPr>
        <w:t>; il tirocinio dovrà essere convalidato dal “Tutor” responsabile del corso</w:t>
      </w:r>
      <w:r>
        <w:rPr>
          <w:rFonts w:ascii="Tahoma" w:hAnsi="Tahoma" w:cs="Tahoma"/>
          <w:sz w:val="20"/>
          <w:szCs w:val="20"/>
        </w:rPr>
        <w:t>.</w:t>
      </w:r>
    </w:p>
    <w:p w14:paraId="41B0C6EB" w14:textId="77777777" w:rsidR="00126152" w:rsidRPr="008B452C" w:rsidRDefault="00126152" w:rsidP="00632EBD">
      <w:pPr>
        <w:ind w:left="284" w:right="162"/>
        <w:contextualSpacing/>
        <w:jc w:val="both"/>
        <w:rPr>
          <w:rFonts w:ascii="Tahoma" w:hAnsi="Tahoma" w:cs="Tahoma"/>
          <w:sz w:val="20"/>
          <w:szCs w:val="20"/>
        </w:rPr>
      </w:pPr>
      <w:r w:rsidRPr="00FC4B23">
        <w:rPr>
          <w:rFonts w:ascii="Tahoma" w:hAnsi="Tahoma" w:cs="Tahoma"/>
          <w:sz w:val="20"/>
          <w:szCs w:val="20"/>
        </w:rPr>
        <w:t>VERIFICA: SI (scritta, orale e pratica)</w:t>
      </w:r>
    </w:p>
    <w:p w14:paraId="35CC0B0D" w14:textId="77777777" w:rsidR="00126152" w:rsidRDefault="00126152" w:rsidP="00632EBD">
      <w:pPr>
        <w:ind w:left="284" w:right="162"/>
        <w:rPr>
          <w:rFonts w:ascii="Tahoma" w:hAnsi="Tahoma" w:cs="Tahoma"/>
          <w:sz w:val="20"/>
          <w:szCs w:val="20"/>
          <w:u w:val="single"/>
        </w:rPr>
      </w:pPr>
    </w:p>
    <w:p w14:paraId="6FD0B7DA" w14:textId="77777777" w:rsidR="00126152" w:rsidRPr="00E80057" w:rsidRDefault="00126152" w:rsidP="00632EBD">
      <w:pPr>
        <w:pStyle w:val="Corpotesto"/>
        <w:ind w:left="284" w:right="162"/>
        <w:rPr>
          <w:rFonts w:ascii="Tahoma" w:hAnsi="Tahoma" w:cs="Tahoma"/>
          <w:sz w:val="20"/>
        </w:rPr>
      </w:pPr>
      <w:r>
        <w:rPr>
          <w:rFonts w:ascii="Tahoma" w:hAnsi="Tahoma" w:cs="Tahoma"/>
          <w:b/>
          <w:color w:val="00B050"/>
          <w:sz w:val="20"/>
        </w:rPr>
        <w:t>CODICE ID CORSO: CIC</w:t>
      </w:r>
      <w:r w:rsidRPr="00E80057">
        <w:rPr>
          <w:rFonts w:ascii="Tahoma" w:hAnsi="Tahoma" w:cs="Tahoma"/>
          <w:b/>
          <w:color w:val="00B050"/>
          <w:sz w:val="20"/>
        </w:rPr>
        <w:t>07</w:t>
      </w:r>
    </w:p>
    <w:p w14:paraId="352A26FF" w14:textId="77777777" w:rsidR="00126152" w:rsidRPr="00E80057" w:rsidRDefault="00126152" w:rsidP="00632EBD">
      <w:pPr>
        <w:pStyle w:val="Heading11"/>
        <w:ind w:left="284" w:right="162"/>
        <w:jc w:val="both"/>
        <w:rPr>
          <w:rFonts w:ascii="Tahoma" w:hAnsi="Tahoma" w:cs="Tahoma"/>
          <w:sz w:val="20"/>
          <w:szCs w:val="20"/>
          <w:lang w:val="it-IT"/>
        </w:rPr>
      </w:pPr>
      <w:r w:rsidRPr="00E80057">
        <w:rPr>
          <w:rFonts w:ascii="Tahoma" w:hAnsi="Tahoma" w:cs="Tahoma"/>
          <w:sz w:val="20"/>
          <w:szCs w:val="20"/>
          <w:lang w:val="it-IT"/>
        </w:rPr>
        <w:t xml:space="preserve">QUALIFICA: MAESTRO </w:t>
      </w:r>
      <w:r>
        <w:rPr>
          <w:rFonts w:ascii="Tahoma" w:hAnsi="Tahoma" w:cs="Tahoma"/>
          <w:sz w:val="20"/>
          <w:szCs w:val="20"/>
          <w:lang w:val="it-IT"/>
        </w:rPr>
        <w:t xml:space="preserve">TECNICO </w:t>
      </w:r>
      <w:r w:rsidRPr="00E80057">
        <w:rPr>
          <w:rFonts w:ascii="Tahoma" w:hAnsi="Tahoma" w:cs="Tahoma"/>
          <w:sz w:val="20"/>
          <w:szCs w:val="20"/>
          <w:lang w:val="it-IT"/>
        </w:rPr>
        <w:t>DI CICLISMO</w:t>
      </w:r>
      <w:r>
        <w:rPr>
          <w:rFonts w:ascii="Tahoma" w:hAnsi="Tahoma" w:cs="Tahoma"/>
          <w:sz w:val="20"/>
          <w:szCs w:val="20"/>
          <w:lang w:val="it-IT"/>
        </w:rPr>
        <w:t xml:space="preserve"> </w:t>
      </w:r>
    </w:p>
    <w:p w14:paraId="2D26E7C5" w14:textId="77777777" w:rsidR="00126152" w:rsidRPr="00E80057" w:rsidRDefault="00126152" w:rsidP="00632EBD">
      <w:pPr>
        <w:ind w:left="284" w:right="162"/>
        <w:rPr>
          <w:rFonts w:ascii="Tahoma" w:hAnsi="Tahoma" w:cs="Tahoma"/>
          <w:sz w:val="20"/>
          <w:szCs w:val="20"/>
          <w:u w:val="single"/>
        </w:rPr>
      </w:pPr>
      <w:r w:rsidRPr="00E80057">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4166B5" w14:paraId="52BB580E" w14:textId="77777777" w:rsidTr="00632EBD">
        <w:trPr>
          <w:trHeight w:val="354"/>
        </w:trPr>
        <w:tc>
          <w:tcPr>
            <w:tcW w:w="1047" w:type="dxa"/>
            <w:shd w:val="clear" w:color="auto" w:fill="auto"/>
            <w:vAlign w:val="center"/>
          </w:tcPr>
          <w:p w14:paraId="48962FF5" w14:textId="77777777" w:rsidR="00126152" w:rsidRPr="00E80057" w:rsidRDefault="00126152" w:rsidP="00632EBD">
            <w:pPr>
              <w:ind w:left="284" w:right="162"/>
              <w:jc w:val="center"/>
              <w:rPr>
                <w:rFonts w:ascii="Tahoma" w:hAnsi="Tahoma" w:cs="Tahoma"/>
                <w:sz w:val="20"/>
                <w:szCs w:val="20"/>
              </w:rPr>
            </w:pPr>
          </w:p>
        </w:tc>
        <w:tc>
          <w:tcPr>
            <w:tcW w:w="7299" w:type="dxa"/>
            <w:shd w:val="clear" w:color="auto" w:fill="auto"/>
            <w:vAlign w:val="center"/>
          </w:tcPr>
          <w:p w14:paraId="44BA971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NOME DELLA MATERIA TRATTATA</w:t>
            </w:r>
          </w:p>
        </w:tc>
        <w:tc>
          <w:tcPr>
            <w:tcW w:w="1401" w:type="dxa"/>
            <w:shd w:val="clear" w:color="auto" w:fill="auto"/>
            <w:vAlign w:val="center"/>
          </w:tcPr>
          <w:p w14:paraId="4543BD20"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 xml:space="preserve">ORE </w:t>
            </w:r>
          </w:p>
        </w:tc>
      </w:tr>
      <w:tr w:rsidR="00126152" w:rsidRPr="004166B5" w14:paraId="0A9FCDF5" w14:textId="77777777" w:rsidTr="00632EBD">
        <w:tc>
          <w:tcPr>
            <w:tcW w:w="1047" w:type="dxa"/>
            <w:shd w:val="clear" w:color="auto" w:fill="auto"/>
            <w:vAlign w:val="center"/>
          </w:tcPr>
          <w:p w14:paraId="782DEC58"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UDB</w:t>
            </w:r>
          </w:p>
        </w:tc>
        <w:tc>
          <w:tcPr>
            <w:tcW w:w="7299" w:type="dxa"/>
            <w:shd w:val="clear" w:color="auto" w:fill="auto"/>
            <w:vAlign w:val="center"/>
          </w:tcPr>
          <w:p w14:paraId="14D0F551"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UNITA DIDATTICHE DI BASE</w:t>
            </w:r>
          </w:p>
        </w:tc>
        <w:tc>
          <w:tcPr>
            <w:tcW w:w="1401" w:type="dxa"/>
            <w:shd w:val="clear" w:color="auto" w:fill="auto"/>
            <w:vAlign w:val="center"/>
          </w:tcPr>
          <w:p w14:paraId="2F5FD5F4" w14:textId="6FF56F0F"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r w:rsidR="003A7E58">
              <w:rPr>
                <w:rFonts w:ascii="Tahoma" w:hAnsi="Tahoma" w:cs="Tahoma"/>
                <w:sz w:val="20"/>
                <w:szCs w:val="20"/>
              </w:rPr>
              <w:t>0</w:t>
            </w:r>
          </w:p>
        </w:tc>
      </w:tr>
      <w:tr w:rsidR="00126152" w:rsidRPr="004166B5" w14:paraId="2743AE4B" w14:textId="77777777" w:rsidTr="00632EBD">
        <w:tc>
          <w:tcPr>
            <w:tcW w:w="1047" w:type="dxa"/>
            <w:shd w:val="clear" w:color="auto" w:fill="auto"/>
            <w:vAlign w:val="center"/>
          </w:tcPr>
          <w:p w14:paraId="2FACDB17"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A</w:t>
            </w:r>
          </w:p>
        </w:tc>
        <w:tc>
          <w:tcPr>
            <w:tcW w:w="7299" w:type="dxa"/>
            <w:shd w:val="clear" w:color="auto" w:fill="auto"/>
            <w:vAlign w:val="center"/>
          </w:tcPr>
          <w:p w14:paraId="155DC5D8"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Normativa della disciplina</w:t>
            </w:r>
          </w:p>
        </w:tc>
        <w:tc>
          <w:tcPr>
            <w:tcW w:w="1401" w:type="dxa"/>
            <w:shd w:val="clear" w:color="auto" w:fill="auto"/>
            <w:vAlign w:val="center"/>
          </w:tcPr>
          <w:p w14:paraId="497BA3B2"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36F6241C" w14:textId="77777777" w:rsidTr="00632EBD">
        <w:tc>
          <w:tcPr>
            <w:tcW w:w="1047" w:type="dxa"/>
            <w:shd w:val="clear" w:color="auto" w:fill="auto"/>
            <w:vAlign w:val="center"/>
          </w:tcPr>
          <w:p w14:paraId="6A8249C9"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B</w:t>
            </w:r>
          </w:p>
        </w:tc>
        <w:tc>
          <w:tcPr>
            <w:tcW w:w="7299" w:type="dxa"/>
            <w:shd w:val="clear" w:color="auto" w:fill="auto"/>
            <w:vAlign w:val="center"/>
          </w:tcPr>
          <w:p w14:paraId="23559C5B"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Comunicazione e utilizzo audiovisivi</w:t>
            </w:r>
          </w:p>
        </w:tc>
        <w:tc>
          <w:tcPr>
            <w:tcW w:w="1401" w:type="dxa"/>
            <w:shd w:val="clear" w:color="auto" w:fill="auto"/>
            <w:vAlign w:val="center"/>
          </w:tcPr>
          <w:p w14:paraId="265C1DF6"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14:paraId="76B89197" w14:textId="77777777" w:rsidTr="00632EBD">
        <w:tc>
          <w:tcPr>
            <w:tcW w:w="1047" w:type="dxa"/>
            <w:shd w:val="clear" w:color="auto" w:fill="auto"/>
            <w:vAlign w:val="center"/>
          </w:tcPr>
          <w:p w14:paraId="1BD4136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C</w:t>
            </w:r>
          </w:p>
        </w:tc>
        <w:tc>
          <w:tcPr>
            <w:tcW w:w="7299" w:type="dxa"/>
            <w:shd w:val="clear" w:color="auto" w:fill="auto"/>
            <w:vAlign w:val="center"/>
          </w:tcPr>
          <w:p w14:paraId="31F9FA7D"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Metodologia dell’insegnamento</w:t>
            </w:r>
          </w:p>
        </w:tc>
        <w:tc>
          <w:tcPr>
            <w:tcW w:w="1401" w:type="dxa"/>
            <w:shd w:val="clear" w:color="auto" w:fill="auto"/>
            <w:vAlign w:val="center"/>
          </w:tcPr>
          <w:p w14:paraId="5E0B6899"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40B4A976" w14:textId="77777777" w:rsidTr="00632EBD">
        <w:tc>
          <w:tcPr>
            <w:tcW w:w="1047" w:type="dxa"/>
            <w:shd w:val="clear" w:color="auto" w:fill="auto"/>
            <w:vAlign w:val="center"/>
          </w:tcPr>
          <w:p w14:paraId="21B65028"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D</w:t>
            </w:r>
          </w:p>
        </w:tc>
        <w:tc>
          <w:tcPr>
            <w:tcW w:w="7299" w:type="dxa"/>
            <w:shd w:val="clear" w:color="auto" w:fill="auto"/>
            <w:vAlign w:val="center"/>
          </w:tcPr>
          <w:p w14:paraId="6A2DE393"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Approfondimento Primo soccorso con docente in possesso di qualifica idonea riconosciuta, teoria/pratica</w:t>
            </w:r>
          </w:p>
        </w:tc>
        <w:tc>
          <w:tcPr>
            <w:tcW w:w="1401" w:type="dxa"/>
            <w:shd w:val="clear" w:color="auto" w:fill="auto"/>
            <w:vAlign w:val="center"/>
          </w:tcPr>
          <w:p w14:paraId="7D805E75"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02932FD8" w14:textId="77777777" w:rsidTr="00632EBD">
        <w:tc>
          <w:tcPr>
            <w:tcW w:w="1047" w:type="dxa"/>
            <w:shd w:val="clear" w:color="auto" w:fill="auto"/>
            <w:vAlign w:val="center"/>
          </w:tcPr>
          <w:p w14:paraId="6DD5F08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E</w:t>
            </w:r>
          </w:p>
        </w:tc>
        <w:tc>
          <w:tcPr>
            <w:tcW w:w="7299" w:type="dxa"/>
            <w:shd w:val="clear" w:color="auto" w:fill="auto"/>
            <w:vAlign w:val="center"/>
          </w:tcPr>
          <w:p w14:paraId="437A4583"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Pedagogia aspetti psicologici nella gestione dell’allenamento</w:t>
            </w:r>
          </w:p>
        </w:tc>
        <w:tc>
          <w:tcPr>
            <w:tcW w:w="1401" w:type="dxa"/>
            <w:shd w:val="clear" w:color="auto" w:fill="auto"/>
            <w:vAlign w:val="center"/>
          </w:tcPr>
          <w:p w14:paraId="44C988D5"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p>
        </w:tc>
      </w:tr>
      <w:tr w:rsidR="00126152" w:rsidRPr="004166B5" w14:paraId="601DABC7" w14:textId="77777777" w:rsidTr="00632EBD">
        <w:tc>
          <w:tcPr>
            <w:tcW w:w="1047" w:type="dxa"/>
            <w:shd w:val="clear" w:color="auto" w:fill="auto"/>
            <w:vAlign w:val="center"/>
          </w:tcPr>
          <w:p w14:paraId="639F2A7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F</w:t>
            </w:r>
          </w:p>
        </w:tc>
        <w:tc>
          <w:tcPr>
            <w:tcW w:w="7299" w:type="dxa"/>
            <w:shd w:val="clear" w:color="auto" w:fill="auto"/>
            <w:vAlign w:val="center"/>
          </w:tcPr>
          <w:p w14:paraId="6C2DE004"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Valutazione pratica e primo approccio tecnico al corso</w:t>
            </w:r>
          </w:p>
        </w:tc>
        <w:tc>
          <w:tcPr>
            <w:tcW w:w="1401" w:type="dxa"/>
            <w:shd w:val="clear" w:color="auto" w:fill="auto"/>
            <w:vAlign w:val="center"/>
          </w:tcPr>
          <w:p w14:paraId="36F7EBC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14:paraId="6FD3AA73" w14:textId="77777777" w:rsidTr="00632EBD">
        <w:tc>
          <w:tcPr>
            <w:tcW w:w="1047" w:type="dxa"/>
            <w:shd w:val="clear" w:color="auto" w:fill="auto"/>
            <w:vAlign w:val="center"/>
          </w:tcPr>
          <w:p w14:paraId="6D53D3BF"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G</w:t>
            </w:r>
          </w:p>
        </w:tc>
        <w:tc>
          <w:tcPr>
            <w:tcW w:w="7299" w:type="dxa"/>
            <w:shd w:val="clear" w:color="auto" w:fill="auto"/>
            <w:vAlign w:val="center"/>
          </w:tcPr>
          <w:p w14:paraId="43EF3A27"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Sociologia applicata allo sport del ciclismo</w:t>
            </w:r>
            <w:r>
              <w:rPr>
                <w:rFonts w:ascii="Tahoma" w:hAnsi="Tahoma" w:cs="Tahoma"/>
                <w:sz w:val="20"/>
                <w:szCs w:val="20"/>
              </w:rPr>
              <w:t>;</w:t>
            </w:r>
            <w:r w:rsidRPr="004166B5">
              <w:rPr>
                <w:rFonts w:ascii="Tahoma" w:hAnsi="Tahoma" w:cs="Tahoma"/>
                <w:sz w:val="20"/>
                <w:szCs w:val="20"/>
              </w:rPr>
              <w:t xml:space="preserve"> </w:t>
            </w:r>
            <w:r>
              <w:rPr>
                <w:rFonts w:ascii="Tahoma" w:hAnsi="Tahoma" w:cs="Tahoma"/>
                <w:sz w:val="20"/>
                <w:szCs w:val="20"/>
              </w:rPr>
              <w:t>s</w:t>
            </w:r>
            <w:r w:rsidRPr="004166B5">
              <w:rPr>
                <w:rFonts w:ascii="Tahoma" w:hAnsi="Tahoma" w:cs="Tahoma"/>
                <w:sz w:val="20"/>
                <w:szCs w:val="20"/>
              </w:rPr>
              <w:t>trumenti per la conoscenza e la   rilevazione dei  bisogni e delle potenzialità nelle diverse località e aree geografiche  in relazione ai diversi soggetti coinvolti,</w:t>
            </w:r>
            <w:r>
              <w:rPr>
                <w:rFonts w:ascii="Tahoma" w:hAnsi="Tahoma" w:cs="Tahoma"/>
                <w:sz w:val="20"/>
                <w:szCs w:val="20"/>
              </w:rPr>
              <w:t xml:space="preserve"> </w:t>
            </w:r>
            <w:r w:rsidRPr="004166B5">
              <w:rPr>
                <w:rFonts w:ascii="Tahoma" w:hAnsi="Tahoma" w:cs="Tahoma"/>
                <w:sz w:val="20"/>
                <w:szCs w:val="20"/>
              </w:rPr>
              <w:t>genitori, adulti,</w:t>
            </w:r>
            <w:r>
              <w:rPr>
                <w:rFonts w:ascii="Tahoma" w:hAnsi="Tahoma" w:cs="Tahoma"/>
                <w:sz w:val="20"/>
                <w:szCs w:val="20"/>
              </w:rPr>
              <w:t xml:space="preserve"> </w:t>
            </w:r>
            <w:r w:rsidRPr="004166B5">
              <w:rPr>
                <w:rFonts w:ascii="Tahoma" w:hAnsi="Tahoma" w:cs="Tahoma"/>
                <w:sz w:val="20"/>
                <w:szCs w:val="20"/>
              </w:rPr>
              <w:t xml:space="preserve">allievi </w:t>
            </w:r>
            <w:r w:rsidRPr="004166B5">
              <w:rPr>
                <w:rFonts w:ascii="Tahoma" w:hAnsi="Tahoma" w:cs="Tahoma"/>
                <w:sz w:val="20"/>
                <w:szCs w:val="20"/>
              </w:rPr>
              <w:lastRenderedPageBreak/>
              <w:t>ecc.</w:t>
            </w:r>
          </w:p>
        </w:tc>
        <w:tc>
          <w:tcPr>
            <w:tcW w:w="1401" w:type="dxa"/>
            <w:shd w:val="clear" w:color="auto" w:fill="auto"/>
            <w:vAlign w:val="center"/>
          </w:tcPr>
          <w:p w14:paraId="4B96B612"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lastRenderedPageBreak/>
              <w:t>3</w:t>
            </w:r>
          </w:p>
        </w:tc>
      </w:tr>
      <w:tr w:rsidR="00126152" w:rsidRPr="004166B5" w14:paraId="1F36B027" w14:textId="77777777" w:rsidTr="00632EBD">
        <w:tc>
          <w:tcPr>
            <w:tcW w:w="1047" w:type="dxa"/>
            <w:shd w:val="clear" w:color="auto" w:fill="auto"/>
            <w:vAlign w:val="center"/>
          </w:tcPr>
          <w:p w14:paraId="263EFCC8"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H</w:t>
            </w:r>
          </w:p>
        </w:tc>
        <w:tc>
          <w:tcPr>
            <w:tcW w:w="7299" w:type="dxa"/>
            <w:shd w:val="clear" w:color="auto" w:fill="auto"/>
            <w:vAlign w:val="center"/>
          </w:tcPr>
          <w:p w14:paraId="59745A00"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Cenni sulle modalità di intervento in gruppi con presenza di allievi disabili</w:t>
            </w:r>
          </w:p>
        </w:tc>
        <w:tc>
          <w:tcPr>
            <w:tcW w:w="1401" w:type="dxa"/>
            <w:shd w:val="clear" w:color="auto" w:fill="auto"/>
            <w:vAlign w:val="center"/>
          </w:tcPr>
          <w:p w14:paraId="5FAD8791"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w:t>
            </w:r>
          </w:p>
        </w:tc>
      </w:tr>
      <w:tr w:rsidR="00126152" w:rsidRPr="004166B5" w14:paraId="68156961" w14:textId="77777777" w:rsidTr="00632EBD">
        <w:tc>
          <w:tcPr>
            <w:tcW w:w="1047" w:type="dxa"/>
            <w:shd w:val="clear" w:color="auto" w:fill="auto"/>
            <w:vAlign w:val="center"/>
          </w:tcPr>
          <w:p w14:paraId="10107FE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I</w:t>
            </w:r>
          </w:p>
        </w:tc>
        <w:tc>
          <w:tcPr>
            <w:tcW w:w="7299" w:type="dxa"/>
            <w:shd w:val="clear" w:color="auto" w:fill="auto"/>
            <w:vAlign w:val="center"/>
          </w:tcPr>
          <w:p w14:paraId="6408133D"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Meccanica pratica (riparazioni “d’emergenza”)</w:t>
            </w:r>
          </w:p>
        </w:tc>
        <w:tc>
          <w:tcPr>
            <w:tcW w:w="1401" w:type="dxa"/>
            <w:shd w:val="clear" w:color="auto" w:fill="auto"/>
            <w:vAlign w:val="center"/>
          </w:tcPr>
          <w:p w14:paraId="24D70632"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4</w:t>
            </w:r>
          </w:p>
        </w:tc>
      </w:tr>
      <w:tr w:rsidR="00126152" w:rsidRPr="004166B5" w14:paraId="376FBD8F" w14:textId="77777777" w:rsidTr="00632EBD">
        <w:tc>
          <w:tcPr>
            <w:tcW w:w="1047" w:type="dxa"/>
            <w:shd w:val="clear" w:color="auto" w:fill="auto"/>
            <w:vAlign w:val="center"/>
          </w:tcPr>
          <w:p w14:paraId="18789771"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L</w:t>
            </w:r>
          </w:p>
        </w:tc>
        <w:tc>
          <w:tcPr>
            <w:tcW w:w="7299" w:type="dxa"/>
            <w:shd w:val="clear" w:color="auto" w:fill="auto"/>
            <w:vAlign w:val="center"/>
          </w:tcPr>
          <w:p w14:paraId="65567E6C" w14:textId="77777777" w:rsidR="00126152" w:rsidRPr="004166B5" w:rsidRDefault="00126152" w:rsidP="00632EBD">
            <w:pPr>
              <w:ind w:left="284" w:right="162"/>
              <w:rPr>
                <w:rFonts w:ascii="Tahoma" w:hAnsi="Tahoma" w:cs="Tahoma"/>
                <w:sz w:val="20"/>
                <w:szCs w:val="20"/>
              </w:rPr>
            </w:pPr>
            <w:r w:rsidRPr="004166B5">
              <w:rPr>
                <w:rFonts w:ascii="Tahoma" w:hAnsi="Tahoma" w:cs="Tahoma"/>
                <w:sz w:val="20"/>
                <w:szCs w:val="20"/>
              </w:rPr>
              <w:t>Cartografia e GPS in aula e pratica outdoor</w:t>
            </w:r>
          </w:p>
        </w:tc>
        <w:tc>
          <w:tcPr>
            <w:tcW w:w="1401" w:type="dxa"/>
            <w:shd w:val="clear" w:color="auto" w:fill="auto"/>
            <w:vAlign w:val="center"/>
          </w:tcPr>
          <w:p w14:paraId="423CF42A"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p>
        </w:tc>
      </w:tr>
      <w:tr w:rsidR="00126152" w:rsidRPr="004166B5" w14:paraId="675EFC48" w14:textId="77777777" w:rsidTr="00632EBD">
        <w:tc>
          <w:tcPr>
            <w:tcW w:w="1047" w:type="dxa"/>
            <w:shd w:val="clear" w:color="auto" w:fill="auto"/>
            <w:vAlign w:val="center"/>
          </w:tcPr>
          <w:p w14:paraId="54C7E9AB" w14:textId="77777777"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M</w:t>
            </w:r>
          </w:p>
        </w:tc>
        <w:tc>
          <w:tcPr>
            <w:tcW w:w="7299" w:type="dxa"/>
            <w:shd w:val="clear" w:color="auto" w:fill="auto"/>
            <w:vAlign w:val="center"/>
          </w:tcPr>
          <w:p w14:paraId="145C3358"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Tecnica e didattica pratica, con prove di valutazione pratica finalizzate a verificare le eventuali carenze formative in ambito tecnico pratico.</w:t>
            </w:r>
          </w:p>
        </w:tc>
        <w:tc>
          <w:tcPr>
            <w:tcW w:w="1401" w:type="dxa"/>
            <w:shd w:val="clear" w:color="auto" w:fill="auto"/>
            <w:vAlign w:val="center"/>
          </w:tcPr>
          <w:p w14:paraId="302A71DD"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10</w:t>
            </w:r>
          </w:p>
        </w:tc>
      </w:tr>
      <w:tr w:rsidR="00126152" w:rsidRPr="004166B5" w14:paraId="65D41848" w14:textId="77777777" w:rsidTr="00632EBD">
        <w:tc>
          <w:tcPr>
            <w:tcW w:w="1047" w:type="dxa"/>
            <w:shd w:val="clear" w:color="auto" w:fill="auto"/>
            <w:vAlign w:val="center"/>
          </w:tcPr>
          <w:p w14:paraId="42013D8F" w14:textId="77777777"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N</w:t>
            </w:r>
          </w:p>
        </w:tc>
        <w:tc>
          <w:tcPr>
            <w:tcW w:w="7299" w:type="dxa"/>
            <w:shd w:val="clear" w:color="auto" w:fill="auto"/>
            <w:vAlign w:val="center"/>
          </w:tcPr>
          <w:p w14:paraId="44A363E7"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Teoria e metodologia dell’allenamento, programmazione delle lezioni</w:t>
            </w:r>
          </w:p>
        </w:tc>
        <w:tc>
          <w:tcPr>
            <w:tcW w:w="1401" w:type="dxa"/>
            <w:shd w:val="clear" w:color="auto" w:fill="auto"/>
            <w:vAlign w:val="center"/>
          </w:tcPr>
          <w:p w14:paraId="4B3C5D4C"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p>
        </w:tc>
      </w:tr>
      <w:tr w:rsidR="00126152" w:rsidRPr="004166B5" w14:paraId="0A6E1169" w14:textId="77777777" w:rsidTr="00632EBD">
        <w:tc>
          <w:tcPr>
            <w:tcW w:w="1047" w:type="dxa"/>
            <w:shd w:val="clear" w:color="auto" w:fill="auto"/>
            <w:vAlign w:val="center"/>
          </w:tcPr>
          <w:p w14:paraId="14B45CAC" w14:textId="77777777" w:rsidR="00126152" w:rsidRPr="004166B5" w:rsidRDefault="00126152" w:rsidP="00632EBD">
            <w:pPr>
              <w:ind w:left="284" w:right="162"/>
              <w:jc w:val="center"/>
              <w:rPr>
                <w:rFonts w:ascii="Tahoma" w:hAnsi="Tahoma" w:cs="Tahoma"/>
                <w:sz w:val="20"/>
                <w:szCs w:val="20"/>
              </w:rPr>
            </w:pPr>
            <w:r>
              <w:rPr>
                <w:rFonts w:ascii="Tahoma" w:hAnsi="Tahoma" w:cs="Tahoma"/>
                <w:sz w:val="20"/>
                <w:szCs w:val="20"/>
              </w:rPr>
              <w:t>O</w:t>
            </w:r>
          </w:p>
        </w:tc>
        <w:tc>
          <w:tcPr>
            <w:tcW w:w="7299" w:type="dxa"/>
            <w:shd w:val="clear" w:color="auto" w:fill="auto"/>
            <w:vAlign w:val="center"/>
          </w:tcPr>
          <w:p w14:paraId="6653F625" w14:textId="77777777" w:rsidR="00126152" w:rsidRPr="004166B5" w:rsidRDefault="00126152" w:rsidP="00632EBD">
            <w:pPr>
              <w:widowControl w:val="0"/>
              <w:autoSpaceDE w:val="0"/>
              <w:autoSpaceDN w:val="0"/>
              <w:ind w:left="284" w:right="162"/>
              <w:rPr>
                <w:rFonts w:ascii="Tahoma" w:hAnsi="Tahoma" w:cs="Tahoma"/>
                <w:sz w:val="20"/>
                <w:szCs w:val="20"/>
              </w:rPr>
            </w:pPr>
            <w:r w:rsidRPr="004166B5">
              <w:rPr>
                <w:rFonts w:ascii="Tahoma" w:hAnsi="Tahoma" w:cs="Tahoma"/>
                <w:sz w:val="20"/>
                <w:szCs w:val="20"/>
              </w:rPr>
              <w:t>Elementi base su alimentazione e principi nutritivi energetici utilizzati nell’attività sportiva</w:t>
            </w:r>
          </w:p>
        </w:tc>
        <w:tc>
          <w:tcPr>
            <w:tcW w:w="1401" w:type="dxa"/>
            <w:shd w:val="clear" w:color="auto" w:fill="auto"/>
            <w:vAlign w:val="center"/>
          </w:tcPr>
          <w:p w14:paraId="3E16C41B" w14:textId="77777777"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2</w:t>
            </w:r>
          </w:p>
        </w:tc>
      </w:tr>
      <w:tr w:rsidR="00126152" w:rsidRPr="004166B5" w14:paraId="2F2C7EA2" w14:textId="77777777" w:rsidTr="00632EBD">
        <w:tc>
          <w:tcPr>
            <w:tcW w:w="1047" w:type="dxa"/>
            <w:shd w:val="clear" w:color="auto" w:fill="auto"/>
            <w:vAlign w:val="center"/>
          </w:tcPr>
          <w:p w14:paraId="3B9E9534" w14:textId="77777777" w:rsidR="00126152" w:rsidRPr="004166B5" w:rsidRDefault="00126152" w:rsidP="00632EBD">
            <w:pPr>
              <w:ind w:left="284" w:right="162"/>
              <w:jc w:val="center"/>
              <w:rPr>
                <w:rFonts w:ascii="Tahoma" w:hAnsi="Tahoma" w:cs="Tahoma"/>
                <w:sz w:val="20"/>
                <w:szCs w:val="20"/>
              </w:rPr>
            </w:pPr>
          </w:p>
        </w:tc>
        <w:tc>
          <w:tcPr>
            <w:tcW w:w="7299" w:type="dxa"/>
            <w:shd w:val="clear" w:color="auto" w:fill="auto"/>
            <w:vAlign w:val="center"/>
          </w:tcPr>
          <w:p w14:paraId="4DCEBE3C" w14:textId="77777777" w:rsidR="00126152" w:rsidRPr="004166B5" w:rsidRDefault="00126152" w:rsidP="00632EBD">
            <w:pPr>
              <w:ind w:left="284" w:right="162"/>
              <w:jc w:val="right"/>
              <w:rPr>
                <w:rFonts w:ascii="Tahoma" w:hAnsi="Tahoma" w:cs="Tahoma"/>
                <w:sz w:val="20"/>
                <w:szCs w:val="20"/>
              </w:rPr>
            </w:pPr>
            <w:r w:rsidRPr="004166B5">
              <w:rPr>
                <w:rFonts w:ascii="Tahoma" w:hAnsi="Tahoma" w:cs="Tahoma"/>
                <w:sz w:val="20"/>
                <w:szCs w:val="20"/>
              </w:rPr>
              <w:t>TOTALE</w:t>
            </w:r>
          </w:p>
        </w:tc>
        <w:tc>
          <w:tcPr>
            <w:tcW w:w="1401" w:type="dxa"/>
            <w:shd w:val="clear" w:color="auto" w:fill="auto"/>
            <w:vAlign w:val="center"/>
          </w:tcPr>
          <w:p w14:paraId="0F64F58B" w14:textId="1DB3EDCC" w:rsidR="00126152" w:rsidRPr="004166B5" w:rsidRDefault="00126152" w:rsidP="00632EBD">
            <w:pPr>
              <w:ind w:left="284" w:right="162"/>
              <w:jc w:val="center"/>
              <w:rPr>
                <w:rFonts w:ascii="Tahoma" w:hAnsi="Tahoma" w:cs="Tahoma"/>
                <w:sz w:val="20"/>
                <w:szCs w:val="20"/>
              </w:rPr>
            </w:pPr>
            <w:r w:rsidRPr="004166B5">
              <w:rPr>
                <w:rFonts w:ascii="Tahoma" w:hAnsi="Tahoma" w:cs="Tahoma"/>
                <w:sz w:val="20"/>
                <w:szCs w:val="20"/>
              </w:rPr>
              <w:t>5</w:t>
            </w:r>
            <w:r w:rsidR="003A7E58">
              <w:rPr>
                <w:rFonts w:ascii="Tahoma" w:hAnsi="Tahoma" w:cs="Tahoma"/>
                <w:sz w:val="20"/>
                <w:szCs w:val="20"/>
              </w:rPr>
              <w:t>7</w:t>
            </w:r>
          </w:p>
        </w:tc>
      </w:tr>
    </w:tbl>
    <w:p w14:paraId="5902DBFA" w14:textId="77777777" w:rsidR="00126152" w:rsidRDefault="00126152" w:rsidP="00632EBD">
      <w:pPr>
        <w:ind w:left="284" w:right="162"/>
        <w:jc w:val="both"/>
        <w:rPr>
          <w:rFonts w:ascii="Tahoma" w:hAnsi="Tahoma" w:cs="Tahoma"/>
          <w:bCs/>
          <w:sz w:val="20"/>
          <w:szCs w:val="20"/>
        </w:rPr>
      </w:pPr>
      <w:r w:rsidRPr="00CF4477">
        <w:rPr>
          <w:rFonts w:ascii="Tahoma" w:hAnsi="Tahoma" w:cs="Tahoma"/>
          <w:sz w:val="20"/>
          <w:szCs w:val="20"/>
        </w:rPr>
        <w:t>Per accedere al corso il candidato dovr</w:t>
      </w:r>
      <w:r>
        <w:rPr>
          <w:rFonts w:ascii="Tahoma" w:hAnsi="Tahoma" w:cs="Tahoma"/>
          <w:sz w:val="20"/>
          <w:szCs w:val="20"/>
        </w:rPr>
        <w:t xml:space="preserve">à avere minimo 18 anni ed aver frequentato il corso di </w:t>
      </w:r>
      <w:r>
        <w:rPr>
          <w:rFonts w:ascii="Tahoma" w:hAnsi="Tahoma" w:cs="Tahoma"/>
          <w:bCs/>
          <w:sz w:val="20"/>
          <w:szCs w:val="20"/>
        </w:rPr>
        <w:t xml:space="preserve">Istruttore tecnico di ciclismo. </w:t>
      </w:r>
    </w:p>
    <w:p w14:paraId="5DBDD877" w14:textId="77777777" w:rsidR="00126152" w:rsidRPr="00CF4477" w:rsidRDefault="00126152" w:rsidP="00632EBD">
      <w:pPr>
        <w:ind w:left="284" w:right="162"/>
        <w:jc w:val="both"/>
        <w:rPr>
          <w:rFonts w:ascii="Tahoma" w:hAnsi="Tahoma" w:cs="Tahoma"/>
          <w:sz w:val="20"/>
          <w:szCs w:val="20"/>
        </w:rPr>
      </w:pPr>
      <w:r w:rsidRPr="00CF4477">
        <w:rPr>
          <w:rFonts w:ascii="Tahoma" w:hAnsi="Tahoma" w:cs="Tahoma"/>
          <w:sz w:val="20"/>
          <w:szCs w:val="20"/>
        </w:rPr>
        <w:t>Il percorso didattico/tecnico sarà suddiviso in 3 weekend:</w:t>
      </w:r>
    </w:p>
    <w:p w14:paraId="5726347B" w14:textId="77777777" w:rsidR="00126152" w:rsidRDefault="00126152" w:rsidP="00632EBD">
      <w:pPr>
        <w:numPr>
          <w:ilvl w:val="0"/>
          <w:numId w:val="124"/>
        </w:numPr>
        <w:ind w:left="709" w:right="162" w:hanging="357"/>
        <w:contextualSpacing/>
        <w:jc w:val="both"/>
        <w:rPr>
          <w:rFonts w:ascii="Tahoma" w:hAnsi="Tahoma" w:cs="Tahoma"/>
          <w:sz w:val="20"/>
          <w:szCs w:val="20"/>
        </w:rPr>
      </w:pPr>
      <w:r w:rsidRPr="00CF4477">
        <w:rPr>
          <w:rFonts w:ascii="Tahoma" w:hAnsi="Tahoma" w:cs="Tahoma"/>
          <w:sz w:val="20"/>
          <w:szCs w:val="20"/>
        </w:rPr>
        <w:t>Due weekend di corso (</w:t>
      </w:r>
      <w:r w:rsidRPr="00CF4477">
        <w:rPr>
          <w:rFonts w:ascii="Tahoma" w:hAnsi="Tahoma" w:cs="Tahoma"/>
          <w:iCs/>
          <w:sz w:val="20"/>
          <w:szCs w:val="20"/>
        </w:rPr>
        <w:t>32 ore</w:t>
      </w:r>
      <w:r w:rsidRPr="00CF4477">
        <w:rPr>
          <w:rFonts w:ascii="Tahoma" w:hAnsi="Tahoma" w:cs="Tahoma"/>
          <w:sz w:val="20"/>
          <w:szCs w:val="20"/>
        </w:rPr>
        <w:t>)</w:t>
      </w:r>
    </w:p>
    <w:p w14:paraId="6FB8380F" w14:textId="77777777" w:rsidR="00126152" w:rsidRPr="00CF4477" w:rsidRDefault="00126152" w:rsidP="00632EBD">
      <w:pPr>
        <w:numPr>
          <w:ilvl w:val="0"/>
          <w:numId w:val="124"/>
        </w:numPr>
        <w:ind w:left="709" w:right="162" w:hanging="357"/>
        <w:contextualSpacing/>
        <w:jc w:val="both"/>
        <w:rPr>
          <w:rFonts w:ascii="Tahoma" w:hAnsi="Tahoma" w:cs="Tahoma"/>
          <w:sz w:val="20"/>
          <w:szCs w:val="20"/>
        </w:rPr>
      </w:pPr>
      <w:r w:rsidRPr="00CF4477">
        <w:rPr>
          <w:rFonts w:ascii="Tahoma" w:hAnsi="Tahoma" w:cs="Tahoma"/>
          <w:sz w:val="20"/>
          <w:szCs w:val="20"/>
        </w:rPr>
        <w:t>3° weekend con uscita di gruppo, lezioni e verifiche di esame (</w:t>
      </w:r>
      <w:r w:rsidRPr="00CF4477">
        <w:rPr>
          <w:rFonts w:ascii="Tahoma" w:hAnsi="Tahoma" w:cs="Tahoma"/>
          <w:iCs/>
          <w:sz w:val="20"/>
          <w:szCs w:val="20"/>
        </w:rPr>
        <w:t>15 ore</w:t>
      </w:r>
      <w:r w:rsidRPr="00CF4477">
        <w:rPr>
          <w:rFonts w:ascii="Tahoma" w:hAnsi="Tahoma" w:cs="Tahoma"/>
          <w:sz w:val="20"/>
          <w:szCs w:val="20"/>
        </w:rPr>
        <w:t>).</w:t>
      </w:r>
    </w:p>
    <w:p w14:paraId="094B8E70" w14:textId="77777777" w:rsidR="00126152" w:rsidRPr="00CF4477" w:rsidRDefault="00126152" w:rsidP="00632EBD">
      <w:pPr>
        <w:ind w:left="284" w:right="162"/>
        <w:jc w:val="both"/>
        <w:rPr>
          <w:rFonts w:ascii="Tahoma" w:hAnsi="Tahoma" w:cs="Tahoma"/>
          <w:sz w:val="20"/>
          <w:szCs w:val="20"/>
        </w:rPr>
      </w:pPr>
      <w:r>
        <w:rPr>
          <w:rFonts w:ascii="Tahoma" w:hAnsi="Tahoma" w:cs="Tahoma"/>
          <w:bCs/>
          <w:sz w:val="20"/>
          <w:szCs w:val="20"/>
        </w:rPr>
        <w:t>Il Maestro t</w:t>
      </w:r>
      <w:r w:rsidRPr="00CF4477">
        <w:rPr>
          <w:rFonts w:ascii="Tahoma" w:hAnsi="Tahoma" w:cs="Tahoma"/>
          <w:bCs/>
          <w:sz w:val="20"/>
          <w:szCs w:val="20"/>
        </w:rPr>
        <w:t>ecnico</w:t>
      </w:r>
      <w:r>
        <w:rPr>
          <w:rFonts w:ascii="Tahoma" w:hAnsi="Tahoma" w:cs="Tahoma"/>
          <w:bCs/>
          <w:sz w:val="20"/>
          <w:szCs w:val="20"/>
        </w:rPr>
        <w:t xml:space="preserve"> di ciclismo </w:t>
      </w:r>
      <w:r w:rsidRPr="00CF4477">
        <w:rPr>
          <w:rFonts w:ascii="Tahoma" w:hAnsi="Tahoma" w:cs="Tahoma"/>
          <w:sz w:val="20"/>
          <w:szCs w:val="20"/>
        </w:rPr>
        <w:t xml:space="preserve">svolge un’azione educativa, possiede abilità, conoscenze e competenze che gli/le consentono di prendere decisioni per la </w:t>
      </w:r>
      <w:r w:rsidRPr="00CF4477">
        <w:rPr>
          <w:rFonts w:ascii="Tahoma" w:hAnsi="Tahoma" w:cs="Tahoma"/>
          <w:bCs/>
          <w:sz w:val="20"/>
          <w:szCs w:val="20"/>
        </w:rPr>
        <w:t>conduzione dell’attività in autonomia</w:t>
      </w:r>
      <w:r w:rsidRPr="00CF4477">
        <w:rPr>
          <w:rFonts w:ascii="Tahoma" w:hAnsi="Tahoma" w:cs="Tahoma"/>
          <w:sz w:val="20"/>
          <w:szCs w:val="20"/>
        </w:rPr>
        <w:t>:</w:t>
      </w:r>
    </w:p>
    <w:p w14:paraId="32A4233F" w14:textId="77777777" w:rsidR="00126152" w:rsidRDefault="00126152" w:rsidP="00632EBD">
      <w:pPr>
        <w:numPr>
          <w:ilvl w:val="0"/>
          <w:numId w:val="125"/>
        </w:numPr>
        <w:ind w:left="709" w:right="162" w:hanging="357"/>
        <w:contextualSpacing/>
        <w:jc w:val="both"/>
        <w:rPr>
          <w:rFonts w:ascii="Tahoma" w:hAnsi="Tahoma" w:cs="Tahoma"/>
          <w:sz w:val="20"/>
          <w:szCs w:val="20"/>
        </w:rPr>
      </w:pPr>
      <w:r>
        <w:rPr>
          <w:rFonts w:ascii="Tahoma" w:hAnsi="Tahoma" w:cs="Tahoma"/>
          <w:sz w:val="20"/>
          <w:szCs w:val="20"/>
        </w:rPr>
        <w:t>p</w:t>
      </w:r>
      <w:r w:rsidRPr="001A5E73">
        <w:rPr>
          <w:rFonts w:ascii="Tahoma" w:hAnsi="Tahoma" w:cs="Tahoma"/>
          <w:sz w:val="20"/>
          <w:szCs w:val="20"/>
        </w:rPr>
        <w:t>otrà espletare le mansioni già previste per i</w:t>
      </w:r>
      <w:r>
        <w:rPr>
          <w:rFonts w:ascii="Tahoma" w:hAnsi="Tahoma" w:cs="Tahoma"/>
          <w:sz w:val="20"/>
          <w:szCs w:val="20"/>
        </w:rPr>
        <w:t xml:space="preserve">l livello </w:t>
      </w:r>
      <w:r w:rsidRPr="001A5E73">
        <w:rPr>
          <w:rFonts w:ascii="Tahoma" w:hAnsi="Tahoma" w:cs="Tahoma"/>
          <w:sz w:val="20"/>
          <w:szCs w:val="20"/>
        </w:rPr>
        <w:t>di istruttore</w:t>
      </w:r>
      <w:r>
        <w:rPr>
          <w:rFonts w:ascii="Tahoma" w:hAnsi="Tahoma" w:cs="Tahoma"/>
          <w:sz w:val="20"/>
          <w:szCs w:val="20"/>
        </w:rPr>
        <w:t xml:space="preserve"> tecnico di ciclismo</w:t>
      </w:r>
      <w:r w:rsidRPr="001A5E73">
        <w:rPr>
          <w:rFonts w:ascii="Tahoma" w:hAnsi="Tahoma" w:cs="Tahoma"/>
          <w:sz w:val="20"/>
          <w:szCs w:val="20"/>
        </w:rPr>
        <w:t>;</w:t>
      </w:r>
    </w:p>
    <w:p w14:paraId="5DE90971" w14:textId="77777777" w:rsidR="00126152" w:rsidRDefault="00126152" w:rsidP="00632EBD">
      <w:pPr>
        <w:numPr>
          <w:ilvl w:val="0"/>
          <w:numId w:val="125"/>
        </w:numPr>
        <w:ind w:left="709" w:right="162" w:hanging="357"/>
        <w:contextualSpacing/>
        <w:jc w:val="both"/>
        <w:rPr>
          <w:rFonts w:ascii="Tahoma" w:hAnsi="Tahoma" w:cs="Tahoma"/>
          <w:sz w:val="20"/>
          <w:szCs w:val="20"/>
        </w:rPr>
      </w:pPr>
      <w:r w:rsidRPr="001A5E73">
        <w:rPr>
          <w:rFonts w:ascii="Tahoma" w:hAnsi="Tahoma" w:cs="Tahoma"/>
          <w:sz w:val="20"/>
          <w:szCs w:val="20"/>
        </w:rPr>
        <w:t>potrà essere il responsabile tecnico dei programmi didattici e tecnico/pratici in un’associazione/società sportiva di ciclismo affiliata</w:t>
      </w:r>
      <w:r>
        <w:rPr>
          <w:rFonts w:ascii="Tahoma" w:hAnsi="Tahoma" w:cs="Tahoma"/>
          <w:sz w:val="20"/>
          <w:szCs w:val="20"/>
        </w:rPr>
        <w:t>;</w:t>
      </w:r>
    </w:p>
    <w:p w14:paraId="501C20EC" w14:textId="77777777" w:rsidR="00126152" w:rsidRDefault="00126152" w:rsidP="00632EBD">
      <w:pPr>
        <w:numPr>
          <w:ilvl w:val="0"/>
          <w:numId w:val="125"/>
        </w:numPr>
        <w:ind w:left="709" w:right="162" w:hanging="357"/>
        <w:contextualSpacing/>
        <w:jc w:val="both"/>
        <w:rPr>
          <w:rFonts w:ascii="Tahoma" w:hAnsi="Tahoma" w:cs="Tahoma"/>
          <w:sz w:val="20"/>
          <w:szCs w:val="20"/>
        </w:rPr>
      </w:pPr>
      <w:r>
        <w:rPr>
          <w:rFonts w:ascii="Tahoma" w:hAnsi="Tahoma" w:cs="Tahoma"/>
          <w:sz w:val="20"/>
          <w:szCs w:val="20"/>
        </w:rPr>
        <w:t>p</w:t>
      </w:r>
      <w:r w:rsidRPr="001A5E73">
        <w:rPr>
          <w:rFonts w:ascii="Tahoma" w:hAnsi="Tahoma" w:cs="Tahoma"/>
          <w:sz w:val="20"/>
          <w:szCs w:val="20"/>
        </w:rPr>
        <w:t>otrà coordinare e programmare la preparazione atletica e agonist</w:t>
      </w:r>
      <w:r>
        <w:rPr>
          <w:rFonts w:ascii="Tahoma" w:hAnsi="Tahoma" w:cs="Tahoma"/>
          <w:sz w:val="20"/>
          <w:szCs w:val="20"/>
        </w:rPr>
        <w:t>ica degli atleti tesserati UISP.</w:t>
      </w:r>
    </w:p>
    <w:p w14:paraId="6227D4A6" w14:textId="77777777" w:rsidR="00126152" w:rsidRPr="00386338" w:rsidRDefault="00126152" w:rsidP="00632EBD">
      <w:pPr>
        <w:ind w:left="284" w:right="162"/>
        <w:contextualSpacing/>
        <w:jc w:val="both"/>
        <w:rPr>
          <w:rFonts w:ascii="Tahoma" w:hAnsi="Tahoma" w:cs="Tahoma"/>
          <w:sz w:val="20"/>
          <w:szCs w:val="20"/>
        </w:rPr>
      </w:pPr>
      <w:r w:rsidRPr="004166B5">
        <w:rPr>
          <w:rFonts w:ascii="Tahoma" w:hAnsi="Tahoma" w:cs="Tahoma"/>
          <w:sz w:val="20"/>
          <w:szCs w:val="20"/>
        </w:rPr>
        <w:t>TIROCINIO: 20 ore</w:t>
      </w:r>
      <w:r>
        <w:rPr>
          <w:rFonts w:ascii="Tahoma" w:hAnsi="Tahoma" w:cs="Tahoma"/>
          <w:sz w:val="20"/>
          <w:szCs w:val="20"/>
        </w:rPr>
        <w:t>,</w:t>
      </w:r>
      <w:r w:rsidRPr="004166B5">
        <w:rPr>
          <w:rFonts w:ascii="Tahoma" w:hAnsi="Tahoma" w:cs="Tahoma"/>
          <w:sz w:val="20"/>
          <w:szCs w:val="20"/>
        </w:rPr>
        <w:t xml:space="preserve"> obbligatorio presso un’associazione/società sportiva ciclistica affiliata dove ci sia la presenza di un </w:t>
      </w:r>
      <w:r>
        <w:rPr>
          <w:rFonts w:ascii="Tahoma" w:hAnsi="Tahoma" w:cs="Tahoma"/>
          <w:sz w:val="20"/>
          <w:szCs w:val="20"/>
        </w:rPr>
        <w:t>Maestro tecnico di ciclismo</w:t>
      </w:r>
      <w:r w:rsidRPr="004166B5">
        <w:rPr>
          <w:rFonts w:ascii="Tahoma" w:hAnsi="Tahoma" w:cs="Tahoma"/>
          <w:sz w:val="20"/>
          <w:szCs w:val="20"/>
        </w:rPr>
        <w:t>; il tirocinio dovrà essere convalidato dal “Tutor” responsabile del corso</w:t>
      </w:r>
      <w:r>
        <w:rPr>
          <w:rFonts w:ascii="Tahoma" w:hAnsi="Tahoma" w:cs="Tahoma"/>
          <w:sz w:val="20"/>
          <w:szCs w:val="20"/>
        </w:rPr>
        <w:t>.</w:t>
      </w:r>
      <w:r>
        <w:rPr>
          <w:rFonts w:ascii="Tahoma" w:hAnsi="Tahoma" w:cs="Tahoma"/>
          <w:sz w:val="20"/>
          <w:szCs w:val="20"/>
        </w:rPr>
        <w:br/>
      </w:r>
      <w:r w:rsidRPr="004E48C8">
        <w:rPr>
          <w:rFonts w:ascii="Tahoma" w:hAnsi="Tahoma" w:cs="Tahoma"/>
          <w:sz w:val="20"/>
          <w:szCs w:val="20"/>
        </w:rPr>
        <w:t>VERIFICA: SI (scritta, orale e pratica):</w:t>
      </w:r>
    </w:p>
    <w:p w14:paraId="2D15D91F" w14:textId="77777777" w:rsidR="00126152" w:rsidRDefault="00126152" w:rsidP="00632EBD">
      <w:pPr>
        <w:ind w:left="284" w:right="162"/>
        <w:rPr>
          <w:rFonts w:ascii="Tahoma" w:hAnsi="Tahoma" w:cs="Tahoma"/>
          <w:sz w:val="20"/>
          <w:szCs w:val="20"/>
          <w:highlight w:val="green"/>
        </w:rPr>
      </w:pPr>
    </w:p>
    <w:p w14:paraId="3A37348E"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Aggiornamento</w:t>
      </w:r>
    </w:p>
    <w:p w14:paraId="72E81190" w14:textId="77777777" w:rsidR="00126152" w:rsidRDefault="00126152" w:rsidP="00632EBD">
      <w:pPr>
        <w:pStyle w:val="Style1"/>
        <w:adjustRightInd/>
        <w:ind w:left="284" w:right="162"/>
        <w:jc w:val="both"/>
        <w:rPr>
          <w:rFonts w:ascii="Tahoma" w:hAnsi="Tahoma" w:cs="Tahoma"/>
          <w:sz w:val="20"/>
          <w:szCs w:val="20"/>
        </w:rPr>
      </w:pPr>
      <w:r>
        <w:rPr>
          <w:rFonts w:ascii="Tahoma" w:hAnsi="Tahoma" w:cs="Tahoma"/>
          <w:sz w:val="20"/>
          <w:szCs w:val="20"/>
        </w:rPr>
        <w:t>Per le varie qualifiche è previsto con cadenza biennale uno specifico corso di aggiornamento.</w:t>
      </w:r>
    </w:p>
    <w:p w14:paraId="4BF6A351" w14:textId="77777777" w:rsidR="00126152" w:rsidRPr="00C73168" w:rsidRDefault="00126152" w:rsidP="00632EBD">
      <w:pPr>
        <w:pStyle w:val="Style1"/>
        <w:adjustRightInd/>
        <w:ind w:left="284" w:right="162"/>
        <w:jc w:val="both"/>
        <w:rPr>
          <w:rFonts w:ascii="Tahoma" w:hAnsi="Tahoma" w:cs="Tahoma"/>
          <w:sz w:val="20"/>
          <w:szCs w:val="20"/>
        </w:rPr>
      </w:pPr>
      <w:r>
        <w:rPr>
          <w:rFonts w:ascii="Tahoma" w:hAnsi="Tahoma" w:cs="Tahoma"/>
          <w:sz w:val="20"/>
          <w:szCs w:val="20"/>
        </w:rPr>
        <w:t>L’</w:t>
      </w:r>
      <w:r w:rsidRPr="00C73168">
        <w:rPr>
          <w:rFonts w:ascii="Tahoma" w:hAnsi="Tahoma" w:cs="Tahoma"/>
          <w:sz w:val="20"/>
          <w:szCs w:val="20"/>
        </w:rPr>
        <w:t xml:space="preserve">ingiustificata assenza per </w:t>
      </w:r>
      <w:r>
        <w:rPr>
          <w:rFonts w:ascii="Tahoma" w:hAnsi="Tahoma" w:cs="Tahoma"/>
          <w:sz w:val="20"/>
          <w:szCs w:val="20"/>
        </w:rPr>
        <w:t>quattro</w:t>
      </w:r>
      <w:r w:rsidRPr="00C73168">
        <w:rPr>
          <w:rFonts w:ascii="Tahoma" w:hAnsi="Tahoma" w:cs="Tahoma"/>
          <w:sz w:val="20"/>
          <w:szCs w:val="20"/>
        </w:rPr>
        <w:t xml:space="preserve"> anni consecutivi ai Corsi di aggiornamento considerati obbligatori</w:t>
      </w:r>
      <w:r>
        <w:rPr>
          <w:rFonts w:ascii="Tahoma" w:hAnsi="Tahoma" w:cs="Tahoma"/>
          <w:sz w:val="20"/>
          <w:szCs w:val="20"/>
        </w:rPr>
        <w:t xml:space="preserve"> e motivo di cancellazione dall’Albo.</w:t>
      </w:r>
    </w:p>
    <w:p w14:paraId="4FE44ABE" w14:textId="77777777" w:rsidR="00126152" w:rsidRDefault="00126152" w:rsidP="00632EBD">
      <w:pPr>
        <w:keepLines/>
        <w:widowControl w:val="0"/>
        <w:ind w:left="284" w:right="162"/>
        <w:rPr>
          <w:rFonts w:ascii="Tahoma" w:hAnsi="Tahoma" w:cs="Tahoma"/>
          <w:b/>
          <w:i/>
          <w:color w:val="FF0000"/>
          <w:sz w:val="20"/>
          <w:szCs w:val="20"/>
        </w:rPr>
      </w:pPr>
    </w:p>
    <w:p w14:paraId="04143F95"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Formatori/Docenti – caratteristiche e competenze</w:t>
      </w:r>
    </w:p>
    <w:p w14:paraId="17D7E177" w14:textId="77777777" w:rsidR="00126152" w:rsidRPr="001A5F7A" w:rsidRDefault="00126152" w:rsidP="00632EBD">
      <w:pPr>
        <w:keepLines/>
        <w:widowControl w:val="0"/>
        <w:ind w:left="284" w:right="162"/>
        <w:rPr>
          <w:rFonts w:ascii="Tahoma" w:hAnsi="Tahoma" w:cs="Tahoma"/>
          <w:sz w:val="20"/>
          <w:szCs w:val="20"/>
        </w:rPr>
      </w:pPr>
      <w:r w:rsidRPr="001A5F7A">
        <w:rPr>
          <w:rFonts w:ascii="Tahoma" w:hAnsi="Tahoma" w:cs="Tahoma"/>
          <w:sz w:val="20"/>
          <w:szCs w:val="20"/>
        </w:rPr>
        <w:t>Riguardo le aree tematiche e i programmi formativi sono previste le seguenti qualifiche di formatori/docenti:</w:t>
      </w:r>
    </w:p>
    <w:p w14:paraId="4FF15DC2" w14:textId="77777777" w:rsidR="00126152" w:rsidRPr="000604DD" w:rsidRDefault="00126152" w:rsidP="00632EBD">
      <w:pPr>
        <w:pStyle w:val="Corpotesto"/>
        <w:ind w:left="284" w:right="162"/>
        <w:rPr>
          <w:rFonts w:ascii="Tahoma" w:hAnsi="Tahoma" w:cs="Tahoma"/>
          <w:sz w:val="20"/>
        </w:rPr>
      </w:pPr>
      <w:r>
        <w:rPr>
          <w:rFonts w:ascii="Tahoma" w:hAnsi="Tahoma" w:cs="Tahoma"/>
          <w:sz w:val="20"/>
        </w:rPr>
        <w:t>- F</w:t>
      </w:r>
      <w:r w:rsidRPr="009B4DF9">
        <w:rPr>
          <w:rFonts w:ascii="Tahoma" w:hAnsi="Tahoma" w:cs="Tahoma"/>
          <w:sz w:val="20"/>
        </w:rPr>
        <w:t>ormatore:</w:t>
      </w:r>
      <w:r>
        <w:rPr>
          <w:rFonts w:ascii="Tahoma" w:hAnsi="Tahoma" w:cs="Tahoma"/>
          <w:sz w:val="20"/>
        </w:rPr>
        <w:t xml:space="preserve"> Giudice di gara generale – P</w:t>
      </w:r>
      <w:r w:rsidRPr="009B4DF9">
        <w:rPr>
          <w:rFonts w:ascii="Tahoma" w:hAnsi="Tahoma" w:cs="Tahoma"/>
          <w:sz w:val="20"/>
        </w:rPr>
        <w:t>residente di giuria generale -</w:t>
      </w:r>
      <w:r>
        <w:rPr>
          <w:rFonts w:ascii="Tahoma" w:hAnsi="Tahoma" w:cs="Tahoma"/>
          <w:sz w:val="20"/>
        </w:rPr>
        <w:t xml:space="preserve"> Direttore di gara – Dirigente  O</w:t>
      </w:r>
      <w:r w:rsidRPr="009B4DF9">
        <w:rPr>
          <w:rFonts w:ascii="Tahoma" w:hAnsi="Tahoma" w:cs="Tahoma"/>
          <w:sz w:val="20"/>
        </w:rPr>
        <w:t>rganizzatore</w:t>
      </w:r>
      <w:r>
        <w:rPr>
          <w:rFonts w:ascii="Tahoma" w:hAnsi="Tahoma" w:cs="Tahoma"/>
          <w:sz w:val="20"/>
        </w:rPr>
        <w:t xml:space="preserve"> - I</w:t>
      </w:r>
      <w:r w:rsidRPr="009B4DF9">
        <w:rPr>
          <w:rFonts w:ascii="Tahoma" w:hAnsi="Tahoma" w:cs="Tahoma"/>
          <w:sz w:val="20"/>
        </w:rPr>
        <w:t>struttore tecnico di ciclismo</w:t>
      </w:r>
      <w:r>
        <w:rPr>
          <w:rFonts w:ascii="Tahoma" w:hAnsi="Tahoma" w:cs="Tahoma"/>
          <w:sz w:val="20"/>
        </w:rPr>
        <w:t xml:space="preserve"> – Istruttore tecnico di ciclismo con specializzazione off-road - M</w:t>
      </w:r>
      <w:r w:rsidRPr="009B4DF9">
        <w:rPr>
          <w:rFonts w:ascii="Tahoma" w:hAnsi="Tahoma" w:cs="Tahoma"/>
          <w:sz w:val="20"/>
        </w:rPr>
        <w:t>aestro tecnico di ciclismo</w:t>
      </w:r>
      <w:r>
        <w:rPr>
          <w:rFonts w:ascii="Tahoma" w:hAnsi="Tahoma" w:cs="Tahoma"/>
          <w:sz w:val="20"/>
        </w:rPr>
        <w:t>.</w:t>
      </w:r>
      <w:r w:rsidRPr="009B4DF9">
        <w:rPr>
          <w:rFonts w:ascii="Tahoma" w:hAnsi="Tahoma" w:cs="Tahoma"/>
          <w:sz w:val="20"/>
        </w:rPr>
        <w:t xml:space="preserve"> </w:t>
      </w:r>
    </w:p>
    <w:p w14:paraId="79A6B8E9" w14:textId="77777777" w:rsidR="00126152" w:rsidRPr="009D1BB0" w:rsidRDefault="00126152" w:rsidP="00632EBD">
      <w:pPr>
        <w:pStyle w:val="Corpotesto"/>
        <w:ind w:left="284" w:right="162"/>
        <w:rPr>
          <w:rFonts w:ascii="Tahoma" w:hAnsi="Tahoma" w:cs="Tahoma"/>
          <w:b/>
          <w:sz w:val="20"/>
        </w:rPr>
      </w:pPr>
    </w:p>
    <w:p w14:paraId="0C10AFE5"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Formazione Formatori/Docenti</w:t>
      </w:r>
    </w:p>
    <w:p w14:paraId="7738915F" w14:textId="77777777" w:rsidR="00126152" w:rsidRDefault="00126152" w:rsidP="00632EBD">
      <w:pPr>
        <w:keepLines/>
        <w:widowControl w:val="0"/>
        <w:ind w:left="284" w:right="162"/>
        <w:rPr>
          <w:rFonts w:ascii="Tahoma" w:hAnsi="Tahoma" w:cs="Tahoma"/>
          <w:sz w:val="20"/>
          <w:szCs w:val="20"/>
        </w:rPr>
      </w:pPr>
      <w:r w:rsidRPr="001A5F7A">
        <w:rPr>
          <w:rFonts w:ascii="Tahoma" w:hAnsi="Tahoma" w:cs="Tahoma"/>
          <w:sz w:val="20"/>
          <w:szCs w:val="20"/>
        </w:rPr>
        <w:t xml:space="preserve">Per ciascuna figura di formatore/docente sono previste le aree tematiche, </w:t>
      </w:r>
      <w:r>
        <w:rPr>
          <w:rFonts w:ascii="Tahoma" w:hAnsi="Tahoma" w:cs="Tahoma"/>
          <w:sz w:val="20"/>
          <w:szCs w:val="20"/>
        </w:rPr>
        <w:t xml:space="preserve">i </w:t>
      </w:r>
      <w:r w:rsidRPr="001A5F7A">
        <w:rPr>
          <w:rFonts w:ascii="Tahoma" w:hAnsi="Tahoma" w:cs="Tahoma"/>
          <w:sz w:val="20"/>
          <w:szCs w:val="20"/>
        </w:rPr>
        <w:t xml:space="preserve">programmi, </w:t>
      </w:r>
      <w:r>
        <w:rPr>
          <w:rFonts w:ascii="Tahoma" w:hAnsi="Tahoma" w:cs="Tahoma"/>
          <w:sz w:val="20"/>
          <w:szCs w:val="20"/>
        </w:rPr>
        <w:t xml:space="preserve">le </w:t>
      </w:r>
      <w:r w:rsidRPr="001A5F7A">
        <w:rPr>
          <w:rFonts w:ascii="Tahoma" w:hAnsi="Tahoma" w:cs="Tahoma"/>
          <w:sz w:val="20"/>
          <w:szCs w:val="20"/>
        </w:rPr>
        <w:t>ore di formazione</w:t>
      </w:r>
      <w:r>
        <w:rPr>
          <w:rFonts w:ascii="Tahoma" w:hAnsi="Tahoma" w:cs="Tahoma"/>
          <w:sz w:val="20"/>
          <w:szCs w:val="20"/>
        </w:rPr>
        <w:t xml:space="preserve"> elencate di seguito.</w:t>
      </w:r>
    </w:p>
    <w:p w14:paraId="502DD7A8" w14:textId="77777777" w:rsidR="00126152" w:rsidRDefault="00126152" w:rsidP="00632EBD">
      <w:pPr>
        <w:keepLines/>
        <w:widowControl w:val="0"/>
        <w:ind w:left="284" w:right="162"/>
        <w:rPr>
          <w:rFonts w:ascii="Tahoma" w:hAnsi="Tahoma" w:cs="Tahoma"/>
          <w:b/>
          <w:i/>
          <w:sz w:val="20"/>
          <w:szCs w:val="20"/>
          <w:highlight w:val="yellow"/>
          <w:u w:val="single"/>
        </w:rPr>
      </w:pPr>
    </w:p>
    <w:p w14:paraId="09B72279" w14:textId="77777777" w:rsidR="00126152" w:rsidRDefault="00126152" w:rsidP="00632EBD">
      <w:pPr>
        <w:keepLines/>
        <w:widowControl w:val="0"/>
        <w:ind w:left="284" w:right="162"/>
        <w:rPr>
          <w:rFonts w:ascii="Tahoma" w:hAnsi="Tahoma" w:cs="Tahoma"/>
          <w:b/>
          <w:i/>
          <w:sz w:val="20"/>
          <w:szCs w:val="20"/>
          <w:highlight w:val="yellow"/>
          <w:u w:val="single"/>
        </w:rPr>
      </w:pPr>
    </w:p>
    <w:p w14:paraId="51B238A6" w14:textId="77777777" w:rsidR="00126152" w:rsidRPr="00212827" w:rsidRDefault="00126152" w:rsidP="00632EBD">
      <w:pPr>
        <w:pStyle w:val="Corpotesto"/>
        <w:ind w:left="284" w:right="162"/>
        <w:rPr>
          <w:rFonts w:ascii="Tahoma" w:hAnsi="Tahoma" w:cs="Tahoma"/>
          <w:sz w:val="20"/>
        </w:rPr>
      </w:pPr>
      <w:r>
        <w:rPr>
          <w:rFonts w:ascii="Tahoma" w:hAnsi="Tahoma" w:cs="Tahoma"/>
          <w:b/>
          <w:color w:val="00B050"/>
          <w:sz w:val="20"/>
        </w:rPr>
        <w:t>CODICE ID CORSO: CIC09</w:t>
      </w:r>
    </w:p>
    <w:p w14:paraId="3D341717" w14:textId="77777777" w:rsidR="00126152" w:rsidRPr="0052411A" w:rsidRDefault="00126152" w:rsidP="00632EBD">
      <w:pPr>
        <w:pStyle w:val="Corpotesto"/>
        <w:ind w:left="284" w:right="162"/>
        <w:rPr>
          <w:rFonts w:ascii="Tahoma" w:hAnsi="Tahoma" w:cs="Tahoma"/>
          <w:b/>
          <w:sz w:val="20"/>
        </w:rPr>
      </w:pPr>
      <w:r w:rsidRPr="009D1BB0">
        <w:rPr>
          <w:rFonts w:ascii="Tahoma" w:hAnsi="Tahoma" w:cs="Tahoma"/>
          <w:b/>
          <w:sz w:val="20"/>
        </w:rPr>
        <w:t>FORMATORE: GIUDIC</w:t>
      </w:r>
      <w:r>
        <w:rPr>
          <w:rFonts w:ascii="Tahoma" w:hAnsi="Tahoma" w:cs="Tahoma"/>
          <w:b/>
          <w:sz w:val="20"/>
        </w:rPr>
        <w:t>E DI GARA GENERALE</w:t>
      </w:r>
      <w:r w:rsidRPr="009D1BB0">
        <w:rPr>
          <w:rFonts w:ascii="Tahoma" w:hAnsi="Tahoma" w:cs="Tahoma"/>
          <w:b/>
          <w:sz w:val="20"/>
        </w:rPr>
        <w:t xml:space="preserve"> –</w:t>
      </w:r>
      <w:r>
        <w:rPr>
          <w:rFonts w:ascii="Tahoma" w:hAnsi="Tahoma" w:cs="Tahoma"/>
          <w:b/>
          <w:sz w:val="20"/>
        </w:rPr>
        <w:t xml:space="preserve"> PRESIDENTE</w:t>
      </w:r>
      <w:r w:rsidRPr="009D1BB0">
        <w:rPr>
          <w:rFonts w:ascii="Tahoma" w:hAnsi="Tahoma" w:cs="Tahoma"/>
          <w:b/>
          <w:sz w:val="20"/>
        </w:rPr>
        <w:t xml:space="preserve"> DI GIURIA</w:t>
      </w:r>
      <w:r>
        <w:rPr>
          <w:rFonts w:ascii="Tahoma" w:hAnsi="Tahoma" w:cs="Tahoma"/>
          <w:b/>
          <w:sz w:val="20"/>
        </w:rPr>
        <w:t xml:space="preserve"> GENERALE</w:t>
      </w:r>
      <w:r w:rsidRPr="009D1BB0">
        <w:rPr>
          <w:rFonts w:ascii="Tahoma" w:hAnsi="Tahoma" w:cs="Tahoma"/>
          <w:b/>
          <w:sz w:val="20"/>
        </w:rPr>
        <w:t xml:space="preserve"> </w:t>
      </w:r>
    </w:p>
    <w:p w14:paraId="12669E95" w14:textId="77777777" w:rsidR="00126152" w:rsidRPr="0039315B" w:rsidRDefault="00126152" w:rsidP="00632EBD">
      <w:pPr>
        <w:ind w:left="284" w:right="162"/>
        <w:rPr>
          <w:rFonts w:ascii="Tahoma" w:hAnsi="Tahoma" w:cs="Tahoma"/>
          <w:sz w:val="20"/>
          <w:szCs w:val="20"/>
          <w:u w:val="single"/>
        </w:rPr>
      </w:pPr>
      <w:r w:rsidRPr="0039315B">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39315B" w14:paraId="28672D16" w14:textId="77777777" w:rsidTr="00632EBD">
        <w:trPr>
          <w:trHeight w:val="354"/>
        </w:trPr>
        <w:tc>
          <w:tcPr>
            <w:tcW w:w="1047" w:type="dxa"/>
            <w:shd w:val="clear" w:color="auto" w:fill="auto"/>
            <w:vAlign w:val="center"/>
          </w:tcPr>
          <w:p w14:paraId="05DE69B6"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408A2BB5"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2" w:type="dxa"/>
            <w:shd w:val="clear" w:color="auto" w:fill="auto"/>
            <w:vAlign w:val="center"/>
          </w:tcPr>
          <w:p w14:paraId="0FBB8843"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14:paraId="5A52E01E" w14:textId="77777777" w:rsidTr="00632EBD">
        <w:tc>
          <w:tcPr>
            <w:tcW w:w="1047" w:type="dxa"/>
            <w:shd w:val="clear" w:color="auto" w:fill="auto"/>
            <w:vAlign w:val="center"/>
          </w:tcPr>
          <w:p w14:paraId="1939680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UDB</w:t>
            </w:r>
          </w:p>
        </w:tc>
        <w:tc>
          <w:tcPr>
            <w:tcW w:w="7298" w:type="dxa"/>
            <w:shd w:val="clear" w:color="auto" w:fill="auto"/>
            <w:vAlign w:val="center"/>
          </w:tcPr>
          <w:p w14:paraId="4A59AA5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UNITA DIDATTICHE DI BASE</w:t>
            </w:r>
            <w:r>
              <w:rPr>
                <w:rFonts w:ascii="Tahoma" w:hAnsi="Tahoma" w:cs="Tahoma"/>
                <w:sz w:val="20"/>
                <w:szCs w:val="20"/>
              </w:rPr>
              <w:t>*</w:t>
            </w:r>
          </w:p>
        </w:tc>
        <w:tc>
          <w:tcPr>
            <w:tcW w:w="1402" w:type="dxa"/>
            <w:shd w:val="clear" w:color="auto" w:fill="auto"/>
            <w:vAlign w:val="center"/>
          </w:tcPr>
          <w:p w14:paraId="6CE9A459" w14:textId="64EC68E8"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w:t>
            </w:r>
            <w:r w:rsidR="003A7E58">
              <w:rPr>
                <w:rFonts w:ascii="Tahoma" w:hAnsi="Tahoma" w:cs="Tahoma"/>
                <w:sz w:val="20"/>
                <w:szCs w:val="20"/>
              </w:rPr>
              <w:t>0</w:t>
            </w:r>
          </w:p>
        </w:tc>
      </w:tr>
      <w:tr w:rsidR="00126152" w:rsidRPr="0039315B" w14:paraId="0EADF742" w14:textId="77777777" w:rsidTr="00632EBD">
        <w:tc>
          <w:tcPr>
            <w:tcW w:w="1047" w:type="dxa"/>
            <w:shd w:val="clear" w:color="auto" w:fill="auto"/>
            <w:vAlign w:val="center"/>
          </w:tcPr>
          <w:p w14:paraId="386CCD6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A</w:t>
            </w:r>
          </w:p>
        </w:tc>
        <w:tc>
          <w:tcPr>
            <w:tcW w:w="7298" w:type="dxa"/>
            <w:shd w:val="clear" w:color="auto" w:fill="auto"/>
            <w:vAlign w:val="center"/>
          </w:tcPr>
          <w:p w14:paraId="411158A3"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della disciplina</w:t>
            </w:r>
          </w:p>
        </w:tc>
        <w:tc>
          <w:tcPr>
            <w:tcW w:w="1402" w:type="dxa"/>
            <w:shd w:val="clear" w:color="auto" w:fill="auto"/>
            <w:vAlign w:val="center"/>
          </w:tcPr>
          <w:p w14:paraId="51824C1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184416B0" w14:textId="77777777" w:rsidTr="00632EBD">
        <w:tc>
          <w:tcPr>
            <w:tcW w:w="1047" w:type="dxa"/>
            <w:shd w:val="clear" w:color="auto" w:fill="auto"/>
            <w:vAlign w:val="center"/>
          </w:tcPr>
          <w:p w14:paraId="42F35DD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B</w:t>
            </w:r>
          </w:p>
        </w:tc>
        <w:tc>
          <w:tcPr>
            <w:tcW w:w="7298" w:type="dxa"/>
            <w:shd w:val="clear" w:color="auto" w:fill="auto"/>
            <w:vAlign w:val="center"/>
          </w:tcPr>
          <w:p w14:paraId="0D63EA29"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Modalità organizzativa</w:t>
            </w:r>
          </w:p>
        </w:tc>
        <w:tc>
          <w:tcPr>
            <w:tcW w:w="1402" w:type="dxa"/>
            <w:shd w:val="clear" w:color="auto" w:fill="auto"/>
            <w:vAlign w:val="center"/>
          </w:tcPr>
          <w:p w14:paraId="4D1ACD55"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14:paraId="4DA6693C" w14:textId="77777777" w:rsidTr="00632EBD">
        <w:tc>
          <w:tcPr>
            <w:tcW w:w="1047" w:type="dxa"/>
            <w:shd w:val="clear" w:color="auto" w:fill="auto"/>
            <w:vAlign w:val="center"/>
          </w:tcPr>
          <w:p w14:paraId="07272B7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C</w:t>
            </w:r>
          </w:p>
        </w:tc>
        <w:tc>
          <w:tcPr>
            <w:tcW w:w="7298" w:type="dxa"/>
            <w:shd w:val="clear" w:color="auto" w:fill="auto"/>
          </w:tcPr>
          <w:p w14:paraId="04BC342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Sistemi informatici</w:t>
            </w:r>
          </w:p>
        </w:tc>
        <w:tc>
          <w:tcPr>
            <w:tcW w:w="1402" w:type="dxa"/>
            <w:shd w:val="clear" w:color="auto" w:fill="auto"/>
          </w:tcPr>
          <w:p w14:paraId="432A6D0D"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w:t>
            </w:r>
          </w:p>
        </w:tc>
      </w:tr>
      <w:tr w:rsidR="00126152" w:rsidRPr="0039315B" w14:paraId="36D36258" w14:textId="77777777" w:rsidTr="00632EBD">
        <w:tc>
          <w:tcPr>
            <w:tcW w:w="1047" w:type="dxa"/>
            <w:shd w:val="clear" w:color="auto" w:fill="auto"/>
            <w:vAlign w:val="center"/>
          </w:tcPr>
          <w:p w14:paraId="041FF0A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D</w:t>
            </w:r>
          </w:p>
        </w:tc>
        <w:tc>
          <w:tcPr>
            <w:tcW w:w="7298" w:type="dxa"/>
            <w:shd w:val="clear" w:color="auto" w:fill="auto"/>
          </w:tcPr>
          <w:p w14:paraId="585FDF94"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Regolamento tecnico</w:t>
            </w:r>
          </w:p>
        </w:tc>
        <w:tc>
          <w:tcPr>
            <w:tcW w:w="1402" w:type="dxa"/>
            <w:shd w:val="clear" w:color="auto" w:fill="auto"/>
          </w:tcPr>
          <w:p w14:paraId="7111115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39315B" w14:paraId="123A2015" w14:textId="77777777" w:rsidTr="00632EBD">
        <w:tc>
          <w:tcPr>
            <w:tcW w:w="1047" w:type="dxa"/>
            <w:shd w:val="clear" w:color="auto" w:fill="auto"/>
            <w:vAlign w:val="center"/>
          </w:tcPr>
          <w:p w14:paraId="667089B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E</w:t>
            </w:r>
          </w:p>
        </w:tc>
        <w:tc>
          <w:tcPr>
            <w:tcW w:w="7298" w:type="dxa"/>
            <w:shd w:val="clear" w:color="auto" w:fill="auto"/>
          </w:tcPr>
          <w:p w14:paraId="0660BAE1"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di legge e modalità organizzativa</w:t>
            </w:r>
          </w:p>
        </w:tc>
        <w:tc>
          <w:tcPr>
            <w:tcW w:w="1402" w:type="dxa"/>
            <w:shd w:val="clear" w:color="auto" w:fill="auto"/>
          </w:tcPr>
          <w:p w14:paraId="47EE0B73"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14:paraId="08EB6D26" w14:textId="77777777" w:rsidTr="00632EBD">
        <w:tc>
          <w:tcPr>
            <w:tcW w:w="1047" w:type="dxa"/>
            <w:shd w:val="clear" w:color="auto" w:fill="auto"/>
            <w:vAlign w:val="center"/>
          </w:tcPr>
          <w:p w14:paraId="5AED8F4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F</w:t>
            </w:r>
          </w:p>
        </w:tc>
        <w:tc>
          <w:tcPr>
            <w:tcW w:w="7298" w:type="dxa"/>
            <w:shd w:val="clear" w:color="auto" w:fill="auto"/>
            <w:vAlign w:val="center"/>
          </w:tcPr>
          <w:p w14:paraId="669EAC33"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Tenuta di una lezione, uso strumentazione </w:t>
            </w:r>
          </w:p>
        </w:tc>
        <w:tc>
          <w:tcPr>
            <w:tcW w:w="1402" w:type="dxa"/>
            <w:shd w:val="clear" w:color="auto" w:fill="auto"/>
            <w:vAlign w:val="center"/>
          </w:tcPr>
          <w:p w14:paraId="704101B5"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6</w:t>
            </w:r>
          </w:p>
        </w:tc>
      </w:tr>
      <w:tr w:rsidR="00126152" w:rsidRPr="0039315B" w14:paraId="426A62DC" w14:textId="77777777" w:rsidTr="00632EBD">
        <w:tc>
          <w:tcPr>
            <w:tcW w:w="1047" w:type="dxa"/>
            <w:shd w:val="clear" w:color="auto" w:fill="auto"/>
            <w:vAlign w:val="center"/>
          </w:tcPr>
          <w:p w14:paraId="4AC70FF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G</w:t>
            </w:r>
          </w:p>
        </w:tc>
        <w:tc>
          <w:tcPr>
            <w:tcW w:w="7298" w:type="dxa"/>
            <w:shd w:val="clear" w:color="auto" w:fill="auto"/>
            <w:vAlign w:val="center"/>
          </w:tcPr>
          <w:p w14:paraId="51BC434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Approfondimenti e parte pratica </w:t>
            </w:r>
          </w:p>
        </w:tc>
        <w:tc>
          <w:tcPr>
            <w:tcW w:w="1402" w:type="dxa"/>
            <w:shd w:val="clear" w:color="auto" w:fill="auto"/>
            <w:vAlign w:val="center"/>
          </w:tcPr>
          <w:p w14:paraId="3E6EF99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14</w:t>
            </w:r>
          </w:p>
        </w:tc>
      </w:tr>
      <w:tr w:rsidR="00126152" w:rsidRPr="009D1BB0" w14:paraId="432EAB2A" w14:textId="77777777" w:rsidTr="00632EBD">
        <w:tc>
          <w:tcPr>
            <w:tcW w:w="1047" w:type="dxa"/>
            <w:shd w:val="clear" w:color="auto" w:fill="auto"/>
            <w:vAlign w:val="center"/>
          </w:tcPr>
          <w:p w14:paraId="065F6A91"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1587EB95"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TOTALE</w:t>
            </w:r>
          </w:p>
        </w:tc>
        <w:tc>
          <w:tcPr>
            <w:tcW w:w="1402" w:type="dxa"/>
            <w:shd w:val="clear" w:color="auto" w:fill="auto"/>
            <w:vAlign w:val="center"/>
          </w:tcPr>
          <w:p w14:paraId="1A6581BB" w14:textId="6F5C3536" w:rsidR="00126152" w:rsidRPr="009D1BB0" w:rsidRDefault="00126152" w:rsidP="00632EBD">
            <w:pPr>
              <w:ind w:left="284" w:right="162"/>
              <w:jc w:val="center"/>
              <w:rPr>
                <w:rFonts w:ascii="Tahoma" w:hAnsi="Tahoma" w:cs="Tahoma"/>
                <w:sz w:val="20"/>
                <w:szCs w:val="20"/>
              </w:rPr>
            </w:pPr>
            <w:r w:rsidRPr="0039315B">
              <w:rPr>
                <w:rFonts w:ascii="Tahoma" w:hAnsi="Tahoma" w:cs="Tahoma"/>
                <w:sz w:val="20"/>
                <w:szCs w:val="20"/>
              </w:rPr>
              <w:t>4</w:t>
            </w:r>
            <w:r w:rsidR="003A7E58">
              <w:rPr>
                <w:rFonts w:ascii="Tahoma" w:hAnsi="Tahoma" w:cs="Tahoma"/>
                <w:sz w:val="20"/>
                <w:szCs w:val="20"/>
              </w:rPr>
              <w:t>2</w:t>
            </w:r>
          </w:p>
        </w:tc>
      </w:tr>
    </w:tbl>
    <w:p w14:paraId="706947FE" w14:textId="77777777"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14:paraId="11FBBE08" w14:textId="77777777" w:rsidR="00126152" w:rsidRDefault="00126152" w:rsidP="00632EBD">
      <w:pPr>
        <w:pStyle w:val="Corpotesto"/>
        <w:ind w:left="284" w:right="162"/>
        <w:rPr>
          <w:rFonts w:ascii="Tahoma" w:hAnsi="Tahoma" w:cs="Tahoma"/>
          <w:sz w:val="20"/>
        </w:rPr>
      </w:pPr>
    </w:p>
    <w:p w14:paraId="01B5FBF9" w14:textId="77777777" w:rsidR="00126152" w:rsidRPr="009B4DF9" w:rsidRDefault="00126152" w:rsidP="00632EBD">
      <w:pPr>
        <w:pStyle w:val="Corpotesto"/>
        <w:ind w:left="284" w:right="162"/>
        <w:rPr>
          <w:rFonts w:ascii="Tahoma" w:hAnsi="Tahoma" w:cs="Tahoma"/>
          <w:sz w:val="20"/>
        </w:rPr>
      </w:pPr>
      <w:r w:rsidRPr="00015761">
        <w:rPr>
          <w:rFonts w:ascii="Tahoma" w:hAnsi="Tahoma" w:cs="Tahoma"/>
          <w:sz w:val="20"/>
        </w:rPr>
        <w:t>Requisiti per accedere</w:t>
      </w:r>
      <w:r>
        <w:rPr>
          <w:rFonts w:ascii="Tahoma" w:hAnsi="Tahoma" w:cs="Tahoma"/>
          <w:sz w:val="20"/>
        </w:rPr>
        <w:t xml:space="preserve"> al corso: 2</w:t>
      </w:r>
      <w:r w:rsidRPr="00015761">
        <w:rPr>
          <w:rFonts w:ascii="Tahoma" w:hAnsi="Tahoma" w:cs="Tahoma"/>
          <w:sz w:val="20"/>
        </w:rPr>
        <w:t xml:space="preserve"> anni di esperienza, </w:t>
      </w:r>
      <w:r>
        <w:rPr>
          <w:rFonts w:ascii="Tahoma" w:hAnsi="Tahoma" w:cs="Tahoma"/>
          <w:sz w:val="20"/>
        </w:rPr>
        <w:t xml:space="preserve">esercitati </w:t>
      </w:r>
      <w:r w:rsidRPr="009B4DF9">
        <w:rPr>
          <w:rFonts w:ascii="Tahoma" w:hAnsi="Tahoma" w:cs="Tahoma"/>
          <w:sz w:val="20"/>
        </w:rPr>
        <w:t xml:space="preserve"> </w:t>
      </w:r>
      <w:r>
        <w:rPr>
          <w:rFonts w:ascii="Tahoma" w:hAnsi="Tahoma" w:cs="Tahoma"/>
          <w:sz w:val="20"/>
        </w:rPr>
        <w:t>da giudice  o da coadiu</w:t>
      </w:r>
      <w:r w:rsidRPr="009B4DF9">
        <w:rPr>
          <w:rFonts w:ascii="Tahoma" w:hAnsi="Tahoma" w:cs="Tahoma"/>
          <w:sz w:val="20"/>
        </w:rPr>
        <w:t xml:space="preserve">tore  o  atleta o dirigente </w:t>
      </w:r>
    </w:p>
    <w:p w14:paraId="3D902260" w14:textId="77777777" w:rsidR="00126152" w:rsidRPr="00015761" w:rsidRDefault="00126152" w:rsidP="00632EBD">
      <w:pPr>
        <w:ind w:left="284" w:right="162"/>
        <w:jc w:val="both"/>
        <w:rPr>
          <w:rFonts w:ascii="Tahoma" w:hAnsi="Tahoma" w:cs="Tahoma"/>
          <w:strike/>
          <w:color w:val="FF0000"/>
          <w:sz w:val="20"/>
          <w:szCs w:val="20"/>
        </w:rPr>
      </w:pPr>
      <w:r w:rsidRPr="009B4DF9">
        <w:rPr>
          <w:rFonts w:ascii="Tahoma" w:hAnsi="Tahoma" w:cs="Tahoma"/>
          <w:sz w:val="20"/>
          <w:szCs w:val="20"/>
        </w:rPr>
        <w:t xml:space="preserve">TIROCINIO: </w:t>
      </w:r>
      <w:r>
        <w:rPr>
          <w:rFonts w:ascii="Tahoma" w:hAnsi="Tahoma" w:cs="Tahoma"/>
          <w:sz w:val="20"/>
          <w:szCs w:val="20"/>
        </w:rPr>
        <w:t>20 ORE</w:t>
      </w:r>
    </w:p>
    <w:p w14:paraId="5D838914" w14:textId="77777777" w:rsidR="00126152" w:rsidRDefault="00126152" w:rsidP="00632EBD">
      <w:pPr>
        <w:ind w:left="284" w:right="162"/>
        <w:jc w:val="both"/>
        <w:rPr>
          <w:rFonts w:ascii="Tahoma" w:hAnsi="Tahoma" w:cs="Tahoma"/>
          <w:sz w:val="20"/>
        </w:rPr>
      </w:pPr>
      <w:r w:rsidRPr="00015761">
        <w:rPr>
          <w:rFonts w:ascii="Tahoma" w:hAnsi="Tahoma" w:cs="Tahoma"/>
          <w:sz w:val="20"/>
          <w:szCs w:val="20"/>
        </w:rPr>
        <w:lastRenderedPageBreak/>
        <w:t>VERIFICA: SI (scritt</w:t>
      </w:r>
      <w:r>
        <w:rPr>
          <w:rFonts w:ascii="Tahoma" w:hAnsi="Tahoma" w:cs="Tahoma"/>
          <w:sz w:val="20"/>
          <w:szCs w:val="20"/>
        </w:rPr>
        <w:t>a</w:t>
      </w:r>
      <w:r w:rsidRPr="00015761">
        <w:rPr>
          <w:rFonts w:ascii="Tahoma" w:hAnsi="Tahoma" w:cs="Tahoma"/>
          <w:sz w:val="20"/>
          <w:szCs w:val="20"/>
        </w:rPr>
        <w:t>, orale, pratica)</w:t>
      </w:r>
      <w:r>
        <w:rPr>
          <w:rFonts w:ascii="Tahoma" w:hAnsi="Tahoma" w:cs="Tahoma"/>
          <w:sz w:val="20"/>
          <w:szCs w:val="20"/>
        </w:rPr>
        <w:t xml:space="preserve">, </w:t>
      </w:r>
      <w:r w:rsidRPr="00015761">
        <w:rPr>
          <w:rFonts w:ascii="Tahoma" w:hAnsi="Tahoma" w:cs="Tahoma"/>
          <w:sz w:val="20"/>
        </w:rPr>
        <w:t xml:space="preserve">sulla predisposizione e attitudine all’insegnamento </w:t>
      </w:r>
      <w:r w:rsidRPr="00015761">
        <w:rPr>
          <w:rFonts w:ascii="Tahoma" w:hAnsi="Tahoma" w:cs="Tahoma"/>
          <w:strike/>
          <w:sz w:val="20"/>
        </w:rPr>
        <w:t>e</w:t>
      </w:r>
      <w:r w:rsidRPr="00015761">
        <w:rPr>
          <w:rFonts w:ascii="Tahoma" w:hAnsi="Tahoma" w:cs="Tahoma"/>
          <w:sz w:val="20"/>
        </w:rPr>
        <w:t xml:space="preserve"> padronanza dell’uso del  computer e della video proiezione</w:t>
      </w:r>
      <w:r>
        <w:rPr>
          <w:rFonts w:ascii="Tahoma" w:hAnsi="Tahoma" w:cs="Tahoma"/>
          <w:sz w:val="20"/>
        </w:rPr>
        <w:t>.</w:t>
      </w:r>
      <w:r w:rsidRPr="00015761">
        <w:rPr>
          <w:rFonts w:ascii="Tahoma" w:hAnsi="Tahoma" w:cs="Tahoma"/>
          <w:sz w:val="20"/>
        </w:rPr>
        <w:t xml:space="preserve">  </w:t>
      </w:r>
    </w:p>
    <w:p w14:paraId="1A2EAAB2" w14:textId="77777777" w:rsidR="00126152" w:rsidRDefault="00126152" w:rsidP="00632EBD">
      <w:pPr>
        <w:ind w:left="284" w:right="162"/>
        <w:jc w:val="both"/>
        <w:rPr>
          <w:rFonts w:ascii="Tahoma" w:hAnsi="Tahoma" w:cs="Tahoma"/>
          <w:sz w:val="20"/>
          <w:szCs w:val="20"/>
        </w:rPr>
      </w:pPr>
    </w:p>
    <w:p w14:paraId="0B572DC2" w14:textId="77777777" w:rsidR="00126152" w:rsidRDefault="00126152" w:rsidP="00632EBD">
      <w:pPr>
        <w:pStyle w:val="Corpotesto"/>
        <w:ind w:left="284" w:right="162"/>
        <w:rPr>
          <w:rFonts w:ascii="Tahoma" w:hAnsi="Tahoma" w:cs="Tahoma"/>
          <w:b/>
          <w:color w:val="00B050"/>
          <w:sz w:val="20"/>
        </w:rPr>
      </w:pPr>
    </w:p>
    <w:p w14:paraId="2A831CB5" w14:textId="77777777" w:rsidR="00126152" w:rsidRPr="00212827" w:rsidRDefault="00126152" w:rsidP="00632EBD">
      <w:pPr>
        <w:pStyle w:val="Corpotesto"/>
        <w:ind w:left="284" w:right="162"/>
        <w:rPr>
          <w:rFonts w:ascii="Tahoma" w:hAnsi="Tahoma" w:cs="Tahoma"/>
          <w:sz w:val="20"/>
        </w:rPr>
      </w:pPr>
      <w:r>
        <w:rPr>
          <w:rFonts w:ascii="Tahoma" w:hAnsi="Tahoma" w:cs="Tahoma"/>
          <w:b/>
          <w:color w:val="00B050"/>
          <w:sz w:val="20"/>
        </w:rPr>
        <w:t>CODICE ID CORSO: CIC10</w:t>
      </w:r>
    </w:p>
    <w:p w14:paraId="02F10C32" w14:textId="77777777" w:rsidR="00126152" w:rsidRPr="009D1BB0" w:rsidRDefault="00126152" w:rsidP="00632EBD">
      <w:pPr>
        <w:pStyle w:val="Corpotesto"/>
        <w:ind w:left="284" w:right="162"/>
        <w:rPr>
          <w:rFonts w:ascii="Tahoma" w:hAnsi="Tahoma" w:cs="Tahoma"/>
          <w:b/>
          <w:sz w:val="20"/>
        </w:rPr>
      </w:pPr>
      <w:r w:rsidRPr="009D1BB0">
        <w:rPr>
          <w:rFonts w:ascii="Tahoma" w:hAnsi="Tahoma" w:cs="Tahoma"/>
          <w:b/>
          <w:sz w:val="20"/>
        </w:rPr>
        <w:t>FORMATORE: DIRETTOR</w:t>
      </w:r>
      <w:r>
        <w:rPr>
          <w:rFonts w:ascii="Tahoma" w:hAnsi="Tahoma" w:cs="Tahoma"/>
          <w:b/>
          <w:sz w:val="20"/>
        </w:rPr>
        <w:t>E</w:t>
      </w:r>
      <w:r w:rsidRPr="009D1BB0">
        <w:rPr>
          <w:rFonts w:ascii="Tahoma" w:hAnsi="Tahoma" w:cs="Tahoma"/>
          <w:b/>
          <w:sz w:val="20"/>
        </w:rPr>
        <w:t xml:space="preserve"> DI GARA – DIRIGENT</w:t>
      </w:r>
      <w:r>
        <w:rPr>
          <w:rFonts w:ascii="Tahoma" w:hAnsi="Tahoma" w:cs="Tahoma"/>
          <w:b/>
          <w:sz w:val="20"/>
        </w:rPr>
        <w:t>E</w:t>
      </w:r>
      <w:r w:rsidRPr="009D1BB0">
        <w:rPr>
          <w:rFonts w:ascii="Tahoma" w:hAnsi="Tahoma" w:cs="Tahoma"/>
          <w:b/>
          <w:sz w:val="20"/>
        </w:rPr>
        <w:t xml:space="preserve"> - ORGANIZZATOR</w:t>
      </w:r>
      <w:r>
        <w:rPr>
          <w:rFonts w:ascii="Tahoma" w:hAnsi="Tahoma" w:cs="Tahoma"/>
          <w:b/>
          <w:sz w:val="20"/>
        </w:rPr>
        <w:t>E</w:t>
      </w:r>
    </w:p>
    <w:p w14:paraId="746D95BB" w14:textId="77777777" w:rsidR="00126152" w:rsidRPr="0039315B" w:rsidRDefault="00126152" w:rsidP="00632EBD">
      <w:pPr>
        <w:ind w:left="284" w:right="162"/>
        <w:rPr>
          <w:rFonts w:ascii="Tahoma" w:hAnsi="Tahoma" w:cs="Tahoma"/>
          <w:sz w:val="20"/>
          <w:szCs w:val="20"/>
          <w:u w:val="single"/>
        </w:rPr>
      </w:pPr>
      <w:r w:rsidRPr="0039315B">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8"/>
        <w:gridCol w:w="1402"/>
      </w:tblGrid>
      <w:tr w:rsidR="00126152" w:rsidRPr="0039315B" w14:paraId="20D42FC4" w14:textId="77777777" w:rsidTr="00632EBD">
        <w:trPr>
          <w:trHeight w:val="354"/>
        </w:trPr>
        <w:tc>
          <w:tcPr>
            <w:tcW w:w="1047" w:type="dxa"/>
            <w:shd w:val="clear" w:color="auto" w:fill="auto"/>
            <w:vAlign w:val="center"/>
          </w:tcPr>
          <w:p w14:paraId="2B161049"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087B99E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2" w:type="dxa"/>
            <w:shd w:val="clear" w:color="auto" w:fill="auto"/>
            <w:vAlign w:val="center"/>
          </w:tcPr>
          <w:p w14:paraId="08CC4DE0"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14:paraId="0C9F5A4F" w14:textId="77777777" w:rsidTr="00632EBD">
        <w:tc>
          <w:tcPr>
            <w:tcW w:w="1047" w:type="dxa"/>
            <w:shd w:val="clear" w:color="auto" w:fill="auto"/>
            <w:vAlign w:val="center"/>
          </w:tcPr>
          <w:p w14:paraId="07393E2F"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UDB</w:t>
            </w:r>
          </w:p>
        </w:tc>
        <w:tc>
          <w:tcPr>
            <w:tcW w:w="7298" w:type="dxa"/>
            <w:shd w:val="clear" w:color="auto" w:fill="auto"/>
            <w:vAlign w:val="center"/>
          </w:tcPr>
          <w:p w14:paraId="3A134B98"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UNITA DIDATTICHE DI BASE</w:t>
            </w:r>
            <w:r>
              <w:rPr>
                <w:rFonts w:ascii="Tahoma" w:hAnsi="Tahoma" w:cs="Tahoma"/>
                <w:sz w:val="20"/>
                <w:szCs w:val="20"/>
              </w:rPr>
              <w:t>*</w:t>
            </w:r>
          </w:p>
        </w:tc>
        <w:tc>
          <w:tcPr>
            <w:tcW w:w="1402" w:type="dxa"/>
            <w:shd w:val="clear" w:color="auto" w:fill="auto"/>
            <w:vAlign w:val="center"/>
          </w:tcPr>
          <w:p w14:paraId="1147DABE" w14:textId="1D090D2E"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1</w:t>
            </w:r>
            <w:r w:rsidR="003A7E58">
              <w:rPr>
                <w:rFonts w:ascii="Tahoma" w:hAnsi="Tahoma" w:cs="Tahoma"/>
                <w:sz w:val="20"/>
                <w:szCs w:val="20"/>
              </w:rPr>
              <w:t>0</w:t>
            </w:r>
          </w:p>
        </w:tc>
      </w:tr>
      <w:tr w:rsidR="00126152" w:rsidRPr="0039315B" w14:paraId="2A46D889" w14:textId="77777777" w:rsidTr="00632EBD">
        <w:tc>
          <w:tcPr>
            <w:tcW w:w="1047" w:type="dxa"/>
            <w:shd w:val="clear" w:color="auto" w:fill="auto"/>
            <w:vAlign w:val="center"/>
          </w:tcPr>
          <w:p w14:paraId="58582D6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A</w:t>
            </w:r>
          </w:p>
        </w:tc>
        <w:tc>
          <w:tcPr>
            <w:tcW w:w="7298" w:type="dxa"/>
            <w:shd w:val="clear" w:color="auto" w:fill="auto"/>
            <w:vAlign w:val="center"/>
          </w:tcPr>
          <w:p w14:paraId="49D3157F"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Normativa della disciplina</w:t>
            </w:r>
          </w:p>
        </w:tc>
        <w:tc>
          <w:tcPr>
            <w:tcW w:w="1402" w:type="dxa"/>
            <w:shd w:val="clear" w:color="auto" w:fill="auto"/>
            <w:vAlign w:val="center"/>
          </w:tcPr>
          <w:p w14:paraId="41EC88BF"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5C31CE1D" w14:textId="77777777" w:rsidTr="00632EBD">
        <w:tc>
          <w:tcPr>
            <w:tcW w:w="1047" w:type="dxa"/>
            <w:shd w:val="clear" w:color="auto" w:fill="auto"/>
            <w:vAlign w:val="center"/>
          </w:tcPr>
          <w:p w14:paraId="7AEDCEB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B</w:t>
            </w:r>
          </w:p>
        </w:tc>
        <w:tc>
          <w:tcPr>
            <w:tcW w:w="7298" w:type="dxa"/>
            <w:shd w:val="clear" w:color="auto" w:fill="auto"/>
            <w:vAlign w:val="center"/>
          </w:tcPr>
          <w:p w14:paraId="10213A19"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Codice della strada, disciplinare tecnico, normativa di legge,</w:t>
            </w:r>
            <w:r>
              <w:rPr>
                <w:rFonts w:ascii="Tahoma" w:hAnsi="Tahoma" w:cs="Tahoma"/>
                <w:sz w:val="20"/>
                <w:szCs w:val="20"/>
              </w:rPr>
              <w:t xml:space="preserve"> </w:t>
            </w:r>
            <w:r w:rsidRPr="0039315B">
              <w:rPr>
                <w:rFonts w:ascii="Tahoma" w:hAnsi="Tahoma" w:cs="Tahoma"/>
                <w:sz w:val="20"/>
                <w:szCs w:val="20"/>
              </w:rPr>
              <w:t>sicurezza</w:t>
            </w:r>
          </w:p>
        </w:tc>
        <w:tc>
          <w:tcPr>
            <w:tcW w:w="1402" w:type="dxa"/>
            <w:shd w:val="clear" w:color="auto" w:fill="auto"/>
            <w:vAlign w:val="center"/>
          </w:tcPr>
          <w:p w14:paraId="65BE9A49"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64253C00" w14:textId="77777777" w:rsidTr="00632EBD">
        <w:tc>
          <w:tcPr>
            <w:tcW w:w="1047" w:type="dxa"/>
            <w:shd w:val="clear" w:color="auto" w:fill="auto"/>
            <w:vAlign w:val="center"/>
          </w:tcPr>
          <w:p w14:paraId="7DBD2871"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C</w:t>
            </w:r>
          </w:p>
        </w:tc>
        <w:tc>
          <w:tcPr>
            <w:tcW w:w="7298" w:type="dxa"/>
            <w:shd w:val="clear" w:color="auto" w:fill="auto"/>
          </w:tcPr>
          <w:p w14:paraId="5CC56532"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Regolamento tecnico </w:t>
            </w:r>
          </w:p>
        </w:tc>
        <w:tc>
          <w:tcPr>
            <w:tcW w:w="1402" w:type="dxa"/>
            <w:shd w:val="clear" w:color="auto" w:fill="auto"/>
          </w:tcPr>
          <w:p w14:paraId="1BC8099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5</w:t>
            </w:r>
          </w:p>
        </w:tc>
      </w:tr>
      <w:tr w:rsidR="00126152" w:rsidRPr="0039315B" w14:paraId="1F091E2F" w14:textId="77777777" w:rsidTr="00632EBD">
        <w:tc>
          <w:tcPr>
            <w:tcW w:w="1047" w:type="dxa"/>
            <w:shd w:val="clear" w:color="auto" w:fill="auto"/>
            <w:vAlign w:val="center"/>
          </w:tcPr>
          <w:p w14:paraId="037BAACA"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D</w:t>
            </w:r>
          </w:p>
        </w:tc>
        <w:tc>
          <w:tcPr>
            <w:tcW w:w="7298" w:type="dxa"/>
            <w:shd w:val="clear" w:color="auto" w:fill="auto"/>
          </w:tcPr>
          <w:p w14:paraId="3A53B23E"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Norme disciplinari</w:t>
            </w:r>
          </w:p>
        </w:tc>
        <w:tc>
          <w:tcPr>
            <w:tcW w:w="1402" w:type="dxa"/>
            <w:shd w:val="clear" w:color="auto" w:fill="auto"/>
          </w:tcPr>
          <w:p w14:paraId="37E9CA7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5</w:t>
            </w:r>
          </w:p>
        </w:tc>
      </w:tr>
      <w:tr w:rsidR="00126152" w:rsidRPr="0039315B" w14:paraId="7FCCB5F7" w14:textId="77777777" w:rsidTr="00632EBD">
        <w:tc>
          <w:tcPr>
            <w:tcW w:w="1047" w:type="dxa"/>
            <w:shd w:val="clear" w:color="auto" w:fill="auto"/>
            <w:vAlign w:val="center"/>
          </w:tcPr>
          <w:p w14:paraId="3BD7BA94"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E</w:t>
            </w:r>
          </w:p>
        </w:tc>
        <w:tc>
          <w:tcPr>
            <w:tcW w:w="7298" w:type="dxa"/>
            <w:shd w:val="clear" w:color="auto" w:fill="auto"/>
          </w:tcPr>
          <w:p w14:paraId="5E1DA0DF"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Sistemi di comunicazione </w:t>
            </w:r>
          </w:p>
        </w:tc>
        <w:tc>
          <w:tcPr>
            <w:tcW w:w="1402" w:type="dxa"/>
            <w:shd w:val="clear" w:color="auto" w:fill="auto"/>
          </w:tcPr>
          <w:p w14:paraId="31B17470"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39315B" w14:paraId="4C321133" w14:textId="77777777" w:rsidTr="00632EBD">
        <w:tc>
          <w:tcPr>
            <w:tcW w:w="1047" w:type="dxa"/>
            <w:shd w:val="clear" w:color="auto" w:fill="auto"/>
            <w:vAlign w:val="center"/>
          </w:tcPr>
          <w:p w14:paraId="6B6DB74B"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F</w:t>
            </w:r>
          </w:p>
        </w:tc>
        <w:tc>
          <w:tcPr>
            <w:tcW w:w="7298" w:type="dxa"/>
            <w:shd w:val="clear" w:color="auto" w:fill="auto"/>
          </w:tcPr>
          <w:p w14:paraId="6B1DAE1B"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Tenuta di una lezione,</w:t>
            </w:r>
            <w:r>
              <w:rPr>
                <w:rFonts w:ascii="Tahoma" w:hAnsi="Tahoma" w:cs="Tahoma"/>
                <w:sz w:val="20"/>
                <w:szCs w:val="20"/>
              </w:rPr>
              <w:t xml:space="preserve"> </w:t>
            </w:r>
            <w:r w:rsidRPr="0039315B">
              <w:rPr>
                <w:rFonts w:ascii="Tahoma" w:hAnsi="Tahoma" w:cs="Tahoma"/>
                <w:sz w:val="20"/>
                <w:szCs w:val="20"/>
              </w:rPr>
              <w:t xml:space="preserve">uso strumentazione </w:t>
            </w:r>
          </w:p>
        </w:tc>
        <w:tc>
          <w:tcPr>
            <w:tcW w:w="1402" w:type="dxa"/>
            <w:shd w:val="clear" w:color="auto" w:fill="auto"/>
          </w:tcPr>
          <w:p w14:paraId="6CAD375E"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6</w:t>
            </w:r>
          </w:p>
        </w:tc>
      </w:tr>
      <w:tr w:rsidR="00126152" w:rsidRPr="0039315B" w14:paraId="387A50B7" w14:textId="77777777" w:rsidTr="00632EBD">
        <w:tc>
          <w:tcPr>
            <w:tcW w:w="1047" w:type="dxa"/>
            <w:shd w:val="clear" w:color="auto" w:fill="auto"/>
            <w:vAlign w:val="center"/>
          </w:tcPr>
          <w:p w14:paraId="37CABBB4"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G</w:t>
            </w:r>
          </w:p>
        </w:tc>
        <w:tc>
          <w:tcPr>
            <w:tcW w:w="7298" w:type="dxa"/>
            <w:shd w:val="clear" w:color="auto" w:fill="auto"/>
          </w:tcPr>
          <w:p w14:paraId="778FAAA0"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Approfondimenti e parte pratica </w:t>
            </w:r>
          </w:p>
        </w:tc>
        <w:tc>
          <w:tcPr>
            <w:tcW w:w="1402" w:type="dxa"/>
            <w:shd w:val="clear" w:color="auto" w:fill="auto"/>
          </w:tcPr>
          <w:p w14:paraId="5D91ABD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3</w:t>
            </w:r>
          </w:p>
        </w:tc>
      </w:tr>
      <w:tr w:rsidR="00126152" w:rsidRPr="009D1BB0" w14:paraId="276C56B9" w14:textId="77777777" w:rsidTr="00632EBD">
        <w:tc>
          <w:tcPr>
            <w:tcW w:w="1047" w:type="dxa"/>
            <w:shd w:val="clear" w:color="auto" w:fill="auto"/>
            <w:vAlign w:val="center"/>
          </w:tcPr>
          <w:p w14:paraId="47774EC0" w14:textId="77777777" w:rsidR="00126152" w:rsidRPr="0039315B" w:rsidRDefault="00126152" w:rsidP="00632EBD">
            <w:pPr>
              <w:ind w:left="284" w:right="162"/>
              <w:jc w:val="center"/>
              <w:rPr>
                <w:rFonts w:ascii="Tahoma" w:hAnsi="Tahoma" w:cs="Tahoma"/>
                <w:sz w:val="20"/>
                <w:szCs w:val="20"/>
              </w:rPr>
            </w:pPr>
          </w:p>
        </w:tc>
        <w:tc>
          <w:tcPr>
            <w:tcW w:w="7298" w:type="dxa"/>
            <w:shd w:val="clear" w:color="auto" w:fill="auto"/>
            <w:vAlign w:val="center"/>
          </w:tcPr>
          <w:p w14:paraId="47150686"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TOTALE</w:t>
            </w:r>
          </w:p>
        </w:tc>
        <w:tc>
          <w:tcPr>
            <w:tcW w:w="1402" w:type="dxa"/>
            <w:shd w:val="clear" w:color="auto" w:fill="auto"/>
            <w:vAlign w:val="center"/>
          </w:tcPr>
          <w:p w14:paraId="0CA8164E" w14:textId="082B87F7" w:rsidR="00126152" w:rsidRPr="009D1BB0" w:rsidRDefault="00126152" w:rsidP="00632EBD">
            <w:pPr>
              <w:ind w:left="284" w:right="162"/>
              <w:jc w:val="center"/>
              <w:rPr>
                <w:rFonts w:ascii="Tahoma" w:hAnsi="Tahoma" w:cs="Tahoma"/>
                <w:sz w:val="20"/>
                <w:szCs w:val="20"/>
              </w:rPr>
            </w:pPr>
            <w:r w:rsidRPr="0039315B">
              <w:rPr>
                <w:rFonts w:ascii="Tahoma" w:hAnsi="Tahoma" w:cs="Tahoma"/>
                <w:sz w:val="20"/>
                <w:szCs w:val="20"/>
              </w:rPr>
              <w:t>4</w:t>
            </w:r>
            <w:r w:rsidR="003A7E58">
              <w:rPr>
                <w:rFonts w:ascii="Tahoma" w:hAnsi="Tahoma" w:cs="Tahoma"/>
                <w:sz w:val="20"/>
                <w:szCs w:val="20"/>
              </w:rPr>
              <w:t>0</w:t>
            </w:r>
          </w:p>
        </w:tc>
      </w:tr>
    </w:tbl>
    <w:p w14:paraId="0247CD61" w14:textId="77777777"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14:paraId="179EB15F" w14:textId="77777777" w:rsidR="00126152" w:rsidRDefault="00126152" w:rsidP="00632EBD">
      <w:pPr>
        <w:pStyle w:val="Corpotesto"/>
        <w:ind w:left="284" w:right="162"/>
        <w:rPr>
          <w:rFonts w:ascii="Tahoma" w:hAnsi="Tahoma" w:cs="Tahoma"/>
          <w:sz w:val="20"/>
        </w:rPr>
      </w:pPr>
    </w:p>
    <w:p w14:paraId="3E0746A8" w14:textId="77777777" w:rsidR="00126152" w:rsidRDefault="00126152" w:rsidP="00632EBD">
      <w:pPr>
        <w:pStyle w:val="Corpotesto"/>
        <w:ind w:left="284" w:right="162"/>
        <w:rPr>
          <w:rFonts w:ascii="Tahoma" w:hAnsi="Tahoma" w:cs="Tahoma"/>
          <w:sz w:val="20"/>
        </w:rPr>
      </w:pPr>
      <w:r w:rsidRPr="009B5B12">
        <w:rPr>
          <w:rFonts w:ascii="Tahoma" w:hAnsi="Tahoma" w:cs="Tahoma"/>
          <w:sz w:val="20"/>
        </w:rPr>
        <w:t>Requisiti per accedere</w:t>
      </w:r>
      <w:r>
        <w:rPr>
          <w:rFonts w:ascii="Tahoma" w:hAnsi="Tahoma" w:cs="Tahoma"/>
          <w:sz w:val="20"/>
        </w:rPr>
        <w:t xml:space="preserve"> al corso</w:t>
      </w:r>
      <w:r w:rsidRPr="009B5B12">
        <w:rPr>
          <w:rFonts w:ascii="Tahoma" w:hAnsi="Tahoma" w:cs="Tahoma"/>
          <w:sz w:val="20"/>
        </w:rPr>
        <w:t>: 3 anni di esperienza, esercitati con la qualifica di direttore di gara</w:t>
      </w:r>
      <w:r>
        <w:rPr>
          <w:rFonts w:ascii="Tahoma" w:hAnsi="Tahoma" w:cs="Tahoma"/>
          <w:sz w:val="20"/>
        </w:rPr>
        <w:t xml:space="preserve">, dirigente </w:t>
      </w:r>
      <w:r w:rsidRPr="009B5B12">
        <w:rPr>
          <w:rFonts w:ascii="Tahoma" w:hAnsi="Tahoma" w:cs="Tahoma"/>
          <w:sz w:val="20"/>
        </w:rPr>
        <w:t xml:space="preserve">o </w:t>
      </w:r>
      <w:r>
        <w:rPr>
          <w:rFonts w:ascii="Tahoma" w:hAnsi="Tahoma" w:cs="Tahoma"/>
          <w:sz w:val="20"/>
        </w:rPr>
        <w:t>organizzatore.</w:t>
      </w:r>
    </w:p>
    <w:p w14:paraId="382E6DE7" w14:textId="77777777" w:rsidR="00126152" w:rsidRPr="009B5B12" w:rsidRDefault="00126152" w:rsidP="00632EBD">
      <w:pPr>
        <w:ind w:left="284" w:right="162"/>
        <w:rPr>
          <w:rFonts w:ascii="Tahoma" w:hAnsi="Tahoma" w:cs="Tahoma"/>
          <w:sz w:val="20"/>
          <w:szCs w:val="20"/>
        </w:rPr>
      </w:pPr>
      <w:r w:rsidRPr="009B5B12">
        <w:rPr>
          <w:rFonts w:ascii="Tahoma" w:hAnsi="Tahoma" w:cs="Tahoma"/>
          <w:sz w:val="20"/>
          <w:szCs w:val="20"/>
        </w:rPr>
        <w:t>TIROCINIO: 20 ore</w:t>
      </w:r>
    </w:p>
    <w:p w14:paraId="683B0CB5" w14:textId="77777777" w:rsidR="00126152" w:rsidRPr="009B5B12" w:rsidRDefault="00126152" w:rsidP="00632EBD">
      <w:pPr>
        <w:pStyle w:val="Corpotesto"/>
        <w:ind w:left="284" w:right="162"/>
        <w:rPr>
          <w:rFonts w:ascii="Tahoma" w:hAnsi="Tahoma" w:cs="Tahoma"/>
          <w:strike/>
          <w:sz w:val="20"/>
        </w:rPr>
      </w:pPr>
      <w:r w:rsidRPr="009B5B12">
        <w:rPr>
          <w:rFonts w:ascii="Tahoma" w:hAnsi="Tahoma" w:cs="Tahoma"/>
          <w:sz w:val="20"/>
        </w:rPr>
        <w:t>VERIFICA: SI (scritt</w:t>
      </w:r>
      <w:r>
        <w:rPr>
          <w:rFonts w:ascii="Tahoma" w:hAnsi="Tahoma" w:cs="Tahoma"/>
          <w:sz w:val="20"/>
        </w:rPr>
        <w:t>a</w:t>
      </w:r>
      <w:r w:rsidRPr="009B5B12">
        <w:rPr>
          <w:rFonts w:ascii="Tahoma" w:hAnsi="Tahoma" w:cs="Tahoma"/>
          <w:sz w:val="20"/>
        </w:rPr>
        <w:t>, orale, pratica)</w:t>
      </w:r>
      <w:r>
        <w:rPr>
          <w:rFonts w:ascii="Tahoma" w:hAnsi="Tahoma" w:cs="Tahoma"/>
          <w:sz w:val="20"/>
        </w:rPr>
        <w:t>,</w:t>
      </w:r>
      <w:r w:rsidRPr="009B5B12">
        <w:rPr>
          <w:rFonts w:ascii="Tahoma" w:hAnsi="Tahoma" w:cs="Tahoma"/>
          <w:sz w:val="20"/>
        </w:rPr>
        <w:t xml:space="preserve"> sulla predisposizione e attitudine all’insegnamento </w:t>
      </w:r>
      <w:r w:rsidRPr="009B5B12">
        <w:rPr>
          <w:rFonts w:ascii="Tahoma" w:hAnsi="Tahoma" w:cs="Tahoma"/>
          <w:strike/>
          <w:sz w:val="20"/>
        </w:rPr>
        <w:t>e</w:t>
      </w:r>
      <w:r w:rsidRPr="009B5B12">
        <w:rPr>
          <w:rFonts w:ascii="Tahoma" w:hAnsi="Tahoma" w:cs="Tahoma"/>
          <w:sz w:val="20"/>
        </w:rPr>
        <w:t xml:space="preserve"> sulla padronanza dell’uso del computer e della video proiezione</w:t>
      </w:r>
      <w:r>
        <w:rPr>
          <w:rFonts w:ascii="Tahoma" w:hAnsi="Tahoma" w:cs="Tahoma"/>
          <w:sz w:val="20"/>
        </w:rPr>
        <w:t>.</w:t>
      </w:r>
      <w:r w:rsidRPr="009B5B12">
        <w:rPr>
          <w:rFonts w:ascii="Tahoma" w:hAnsi="Tahoma" w:cs="Tahoma"/>
          <w:sz w:val="20"/>
        </w:rPr>
        <w:t xml:space="preserve">  </w:t>
      </w:r>
    </w:p>
    <w:p w14:paraId="3C637B22" w14:textId="77777777" w:rsidR="00126152" w:rsidRPr="009D1BB0" w:rsidRDefault="00126152" w:rsidP="00632EBD">
      <w:pPr>
        <w:pStyle w:val="Corpotesto"/>
        <w:ind w:left="284" w:right="162"/>
        <w:rPr>
          <w:rFonts w:ascii="Tahoma" w:hAnsi="Tahoma" w:cs="Tahoma"/>
          <w:sz w:val="20"/>
        </w:rPr>
      </w:pPr>
    </w:p>
    <w:p w14:paraId="4F779919" w14:textId="77777777" w:rsidR="00126152" w:rsidRPr="009D1BB0" w:rsidRDefault="00126152" w:rsidP="00632EBD">
      <w:pPr>
        <w:pStyle w:val="Corpotesto"/>
        <w:ind w:left="284" w:right="162"/>
        <w:rPr>
          <w:rFonts w:ascii="Tahoma" w:hAnsi="Tahoma" w:cs="Tahoma"/>
          <w:sz w:val="20"/>
        </w:rPr>
      </w:pPr>
    </w:p>
    <w:p w14:paraId="3A393471" w14:textId="77777777" w:rsidR="00126152" w:rsidRPr="00212827" w:rsidRDefault="00126152" w:rsidP="00632EBD">
      <w:pPr>
        <w:pStyle w:val="Corpotesto"/>
        <w:ind w:left="284" w:right="162"/>
        <w:rPr>
          <w:rFonts w:ascii="Tahoma" w:hAnsi="Tahoma" w:cs="Tahoma"/>
          <w:sz w:val="20"/>
        </w:rPr>
      </w:pPr>
      <w:r w:rsidRPr="0039315B">
        <w:rPr>
          <w:rFonts w:ascii="Tahoma" w:hAnsi="Tahoma" w:cs="Tahoma"/>
          <w:b/>
          <w:color w:val="00B050"/>
          <w:sz w:val="20"/>
        </w:rPr>
        <w:t>CODICE ID CORSO: CIC</w:t>
      </w:r>
      <w:r>
        <w:rPr>
          <w:rFonts w:ascii="Tahoma" w:hAnsi="Tahoma" w:cs="Tahoma"/>
          <w:b/>
          <w:color w:val="00B050"/>
          <w:sz w:val="20"/>
        </w:rPr>
        <w:t>11</w:t>
      </w:r>
    </w:p>
    <w:p w14:paraId="3F9D9D28" w14:textId="77777777" w:rsidR="00126152" w:rsidRPr="0039315B" w:rsidRDefault="00126152" w:rsidP="00632EBD">
      <w:pPr>
        <w:keepLines/>
        <w:widowControl w:val="0"/>
        <w:ind w:left="284" w:right="162"/>
        <w:rPr>
          <w:rFonts w:ascii="Tahoma" w:hAnsi="Tahoma" w:cs="Tahoma"/>
          <w:b/>
          <w:sz w:val="20"/>
          <w:szCs w:val="20"/>
        </w:rPr>
      </w:pPr>
      <w:r>
        <w:rPr>
          <w:rFonts w:ascii="Tahoma" w:hAnsi="Tahoma" w:cs="Tahoma"/>
          <w:b/>
          <w:sz w:val="20"/>
        </w:rPr>
        <w:t xml:space="preserve">FORMATORE: ISTRUTTORE TECNICO DI </w:t>
      </w:r>
      <w:r w:rsidRPr="009B4DF9">
        <w:rPr>
          <w:rFonts w:ascii="Tahoma" w:hAnsi="Tahoma" w:cs="Tahoma"/>
          <w:b/>
          <w:sz w:val="20"/>
        </w:rPr>
        <w:t>CICLISMO</w:t>
      </w:r>
      <w:r>
        <w:rPr>
          <w:rFonts w:ascii="Tahoma" w:hAnsi="Tahoma" w:cs="Tahoma"/>
          <w:b/>
          <w:sz w:val="20"/>
        </w:rPr>
        <w:t xml:space="preserve">, </w:t>
      </w:r>
      <w:r>
        <w:rPr>
          <w:rFonts w:ascii="Tahoma" w:hAnsi="Tahoma" w:cs="Tahoma"/>
          <w:b/>
          <w:sz w:val="20"/>
          <w:szCs w:val="20"/>
        </w:rPr>
        <w:t>MAESTRO TECNICO</w:t>
      </w:r>
      <w:r w:rsidRPr="0039315B">
        <w:rPr>
          <w:rFonts w:ascii="Tahoma" w:hAnsi="Tahoma" w:cs="Tahoma"/>
          <w:b/>
          <w:sz w:val="20"/>
          <w:szCs w:val="20"/>
        </w:rPr>
        <w:t xml:space="preserve"> DI CICLISMO</w:t>
      </w:r>
      <w:r>
        <w:rPr>
          <w:rFonts w:ascii="Tahoma" w:hAnsi="Tahoma" w:cs="Tahoma"/>
          <w:b/>
          <w:sz w:val="20"/>
          <w:szCs w:val="20"/>
        </w:rPr>
        <w:t xml:space="preserve"> </w:t>
      </w:r>
    </w:p>
    <w:p w14:paraId="1CA2D3A9" w14:textId="77777777" w:rsidR="00126152" w:rsidRPr="00E747A5" w:rsidRDefault="00126152" w:rsidP="00632EBD">
      <w:pPr>
        <w:ind w:left="284" w:right="162"/>
        <w:rPr>
          <w:rFonts w:ascii="Tahoma" w:hAnsi="Tahoma" w:cs="Tahoma"/>
          <w:sz w:val="20"/>
          <w:szCs w:val="20"/>
          <w:u w:val="single"/>
        </w:rPr>
      </w:pPr>
      <w:r w:rsidRPr="00E747A5">
        <w:rPr>
          <w:rFonts w:ascii="Tahoma" w:hAnsi="Tahoma" w:cs="Tahoma"/>
          <w:sz w:val="20"/>
          <w:szCs w:val="20"/>
          <w:u w:val="single"/>
        </w:rPr>
        <w:t>MODULI E MATERIE OGGETTO DI INSEGNAMENTO PER QUESTA QUALIFICA</w:t>
      </w:r>
    </w:p>
    <w:tbl>
      <w:tblPr>
        <w:tblW w:w="97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7299"/>
        <w:gridCol w:w="1401"/>
      </w:tblGrid>
      <w:tr w:rsidR="00126152" w:rsidRPr="0039315B" w14:paraId="106191BC" w14:textId="77777777" w:rsidTr="00632EBD">
        <w:trPr>
          <w:trHeight w:val="354"/>
        </w:trPr>
        <w:tc>
          <w:tcPr>
            <w:tcW w:w="1047" w:type="dxa"/>
            <w:shd w:val="clear" w:color="auto" w:fill="auto"/>
            <w:vAlign w:val="center"/>
          </w:tcPr>
          <w:p w14:paraId="2D9EC2DA" w14:textId="77777777" w:rsidR="00126152" w:rsidRPr="0039315B" w:rsidRDefault="00126152" w:rsidP="00632EBD">
            <w:pPr>
              <w:ind w:left="284" w:right="162"/>
              <w:jc w:val="center"/>
              <w:rPr>
                <w:rFonts w:ascii="Tahoma" w:hAnsi="Tahoma" w:cs="Tahoma"/>
                <w:sz w:val="20"/>
                <w:szCs w:val="20"/>
              </w:rPr>
            </w:pPr>
          </w:p>
        </w:tc>
        <w:tc>
          <w:tcPr>
            <w:tcW w:w="7299" w:type="dxa"/>
            <w:shd w:val="clear" w:color="auto" w:fill="auto"/>
            <w:vAlign w:val="center"/>
          </w:tcPr>
          <w:p w14:paraId="3EA5F179"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NOME DELLA MATERIA TRATTATA</w:t>
            </w:r>
          </w:p>
        </w:tc>
        <w:tc>
          <w:tcPr>
            <w:tcW w:w="1401" w:type="dxa"/>
            <w:shd w:val="clear" w:color="auto" w:fill="auto"/>
            <w:vAlign w:val="center"/>
          </w:tcPr>
          <w:p w14:paraId="7F2D8559"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 xml:space="preserve">ORE </w:t>
            </w:r>
          </w:p>
        </w:tc>
      </w:tr>
      <w:tr w:rsidR="00126152" w:rsidRPr="0039315B" w14:paraId="4F41642B" w14:textId="77777777" w:rsidTr="00632EBD">
        <w:tc>
          <w:tcPr>
            <w:tcW w:w="1047" w:type="dxa"/>
            <w:shd w:val="clear" w:color="auto" w:fill="auto"/>
            <w:vAlign w:val="center"/>
          </w:tcPr>
          <w:p w14:paraId="0A208A14" w14:textId="77777777"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UDB</w:t>
            </w:r>
          </w:p>
        </w:tc>
        <w:tc>
          <w:tcPr>
            <w:tcW w:w="7299" w:type="dxa"/>
            <w:shd w:val="clear" w:color="auto" w:fill="auto"/>
            <w:vAlign w:val="center"/>
          </w:tcPr>
          <w:p w14:paraId="1D5DDE42" w14:textId="77777777" w:rsidR="00126152" w:rsidRPr="009B5B12" w:rsidRDefault="00126152" w:rsidP="00632EBD">
            <w:pPr>
              <w:ind w:left="284" w:right="162"/>
              <w:rPr>
                <w:rFonts w:ascii="Tahoma" w:hAnsi="Tahoma" w:cs="Tahoma"/>
                <w:sz w:val="20"/>
                <w:szCs w:val="20"/>
              </w:rPr>
            </w:pPr>
            <w:r w:rsidRPr="009B5B12">
              <w:rPr>
                <w:rFonts w:ascii="Tahoma" w:hAnsi="Tahoma" w:cs="Tahoma"/>
                <w:sz w:val="20"/>
                <w:szCs w:val="20"/>
              </w:rPr>
              <w:t>UNITA DIDATTICHE DI BASE*</w:t>
            </w:r>
          </w:p>
        </w:tc>
        <w:tc>
          <w:tcPr>
            <w:tcW w:w="1401" w:type="dxa"/>
            <w:shd w:val="clear" w:color="auto" w:fill="auto"/>
            <w:vAlign w:val="center"/>
          </w:tcPr>
          <w:p w14:paraId="35245E46" w14:textId="246DEE2F"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1</w:t>
            </w:r>
            <w:r w:rsidR="003A7E58">
              <w:rPr>
                <w:rFonts w:ascii="Tahoma" w:hAnsi="Tahoma" w:cs="Tahoma"/>
                <w:sz w:val="20"/>
                <w:szCs w:val="20"/>
              </w:rPr>
              <w:t>0</w:t>
            </w:r>
          </w:p>
        </w:tc>
      </w:tr>
      <w:tr w:rsidR="00126152" w:rsidRPr="0039315B" w14:paraId="44D8827E" w14:textId="77777777" w:rsidTr="00632EBD">
        <w:tc>
          <w:tcPr>
            <w:tcW w:w="1047" w:type="dxa"/>
            <w:shd w:val="clear" w:color="auto" w:fill="auto"/>
            <w:vAlign w:val="center"/>
          </w:tcPr>
          <w:p w14:paraId="1AAC9D11"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A</w:t>
            </w:r>
          </w:p>
        </w:tc>
        <w:tc>
          <w:tcPr>
            <w:tcW w:w="7299" w:type="dxa"/>
            <w:shd w:val="clear" w:color="auto" w:fill="auto"/>
            <w:vAlign w:val="center"/>
          </w:tcPr>
          <w:p w14:paraId="6B1247AD"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Modalità operative con i giovani e modalità organizzative di lezioni con i giovani (codice della strada, norme di comportamento, sicurezza stradale) </w:t>
            </w:r>
          </w:p>
        </w:tc>
        <w:tc>
          <w:tcPr>
            <w:tcW w:w="1401" w:type="dxa"/>
            <w:shd w:val="clear" w:color="auto" w:fill="auto"/>
            <w:vAlign w:val="center"/>
          </w:tcPr>
          <w:p w14:paraId="3754A206"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14F9E5EB" w14:textId="77777777" w:rsidTr="00632EBD">
        <w:tc>
          <w:tcPr>
            <w:tcW w:w="1047" w:type="dxa"/>
            <w:shd w:val="clear" w:color="auto" w:fill="auto"/>
            <w:vAlign w:val="center"/>
          </w:tcPr>
          <w:p w14:paraId="4112EC19"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B</w:t>
            </w:r>
          </w:p>
        </w:tc>
        <w:tc>
          <w:tcPr>
            <w:tcW w:w="7299" w:type="dxa"/>
            <w:shd w:val="clear" w:color="auto" w:fill="auto"/>
          </w:tcPr>
          <w:p w14:paraId="0DF84A22"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Attività con i giovani, campus sportivi, gioco avventura,</w:t>
            </w:r>
            <w:r>
              <w:rPr>
                <w:rFonts w:ascii="Tahoma" w:hAnsi="Tahoma" w:cs="Tahoma"/>
                <w:sz w:val="20"/>
                <w:szCs w:val="20"/>
              </w:rPr>
              <w:t xml:space="preserve"> </w:t>
            </w:r>
            <w:r w:rsidRPr="0039315B">
              <w:rPr>
                <w:rFonts w:ascii="Tahoma" w:hAnsi="Tahoma" w:cs="Tahoma"/>
                <w:sz w:val="20"/>
                <w:szCs w:val="20"/>
              </w:rPr>
              <w:t xml:space="preserve">alla riscoperta </w:t>
            </w:r>
            <w:r>
              <w:rPr>
                <w:rFonts w:ascii="Tahoma" w:hAnsi="Tahoma" w:cs="Tahoma"/>
                <w:sz w:val="20"/>
                <w:szCs w:val="20"/>
              </w:rPr>
              <w:t>d</w:t>
            </w:r>
            <w:r w:rsidRPr="0039315B">
              <w:rPr>
                <w:rFonts w:ascii="Tahoma" w:hAnsi="Tahoma" w:cs="Tahoma"/>
                <w:sz w:val="20"/>
                <w:szCs w:val="20"/>
              </w:rPr>
              <w:t xml:space="preserve">ell’ambiente; insegnamento all’uso della bicicletta ed allenamento </w:t>
            </w:r>
          </w:p>
        </w:tc>
        <w:tc>
          <w:tcPr>
            <w:tcW w:w="1401" w:type="dxa"/>
            <w:shd w:val="clear" w:color="auto" w:fill="auto"/>
          </w:tcPr>
          <w:p w14:paraId="0940C608"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4</w:t>
            </w:r>
          </w:p>
        </w:tc>
      </w:tr>
      <w:tr w:rsidR="00126152" w:rsidRPr="0039315B" w14:paraId="4102FD33" w14:textId="77777777" w:rsidTr="00632EBD">
        <w:tc>
          <w:tcPr>
            <w:tcW w:w="1047" w:type="dxa"/>
            <w:shd w:val="clear" w:color="auto" w:fill="auto"/>
            <w:vAlign w:val="center"/>
          </w:tcPr>
          <w:p w14:paraId="51F62703"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C</w:t>
            </w:r>
          </w:p>
        </w:tc>
        <w:tc>
          <w:tcPr>
            <w:tcW w:w="7299" w:type="dxa"/>
            <w:shd w:val="clear" w:color="auto" w:fill="auto"/>
          </w:tcPr>
          <w:p w14:paraId="6B43723B"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Laboratorio meccanico </w:t>
            </w:r>
            <w:r>
              <w:rPr>
                <w:rFonts w:ascii="Tahoma" w:hAnsi="Tahoma" w:cs="Tahoma"/>
                <w:sz w:val="20"/>
                <w:szCs w:val="20"/>
              </w:rPr>
              <w:t>-</w:t>
            </w:r>
            <w:r w:rsidRPr="004F23BE">
              <w:rPr>
                <w:rFonts w:ascii="Tahoma" w:hAnsi="Tahoma" w:cs="Tahoma"/>
                <w:sz w:val="20"/>
                <w:szCs w:val="20"/>
              </w:rPr>
              <w:t>Meccanica pratica (riparazioni "d'emergenza")</w:t>
            </w:r>
          </w:p>
        </w:tc>
        <w:tc>
          <w:tcPr>
            <w:tcW w:w="1401" w:type="dxa"/>
            <w:shd w:val="clear" w:color="auto" w:fill="auto"/>
          </w:tcPr>
          <w:p w14:paraId="158240F7" w14:textId="77777777" w:rsidR="00126152" w:rsidRPr="0039315B" w:rsidRDefault="00126152" w:rsidP="00632EBD">
            <w:pPr>
              <w:ind w:left="284" w:right="162"/>
              <w:jc w:val="center"/>
              <w:rPr>
                <w:rFonts w:ascii="Tahoma" w:hAnsi="Tahoma" w:cs="Tahoma"/>
                <w:sz w:val="20"/>
                <w:szCs w:val="20"/>
              </w:rPr>
            </w:pPr>
            <w:r w:rsidRPr="0039315B">
              <w:rPr>
                <w:rFonts w:ascii="Tahoma" w:hAnsi="Tahoma" w:cs="Tahoma"/>
                <w:sz w:val="20"/>
                <w:szCs w:val="20"/>
              </w:rPr>
              <w:t>2</w:t>
            </w:r>
          </w:p>
        </w:tc>
      </w:tr>
      <w:tr w:rsidR="00126152" w:rsidRPr="0039315B" w14:paraId="7099C17C" w14:textId="77777777" w:rsidTr="00632EBD">
        <w:tc>
          <w:tcPr>
            <w:tcW w:w="1047" w:type="dxa"/>
            <w:shd w:val="clear" w:color="auto" w:fill="auto"/>
            <w:vAlign w:val="center"/>
          </w:tcPr>
          <w:p w14:paraId="2AB87395"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D</w:t>
            </w:r>
          </w:p>
        </w:tc>
        <w:tc>
          <w:tcPr>
            <w:tcW w:w="7299" w:type="dxa"/>
            <w:shd w:val="clear" w:color="auto" w:fill="auto"/>
          </w:tcPr>
          <w:p w14:paraId="0136DDBF" w14:textId="77777777" w:rsidR="00126152" w:rsidRPr="0039315B" w:rsidRDefault="00126152" w:rsidP="00632EBD">
            <w:pPr>
              <w:ind w:left="284" w:right="162"/>
              <w:rPr>
                <w:rFonts w:ascii="Tahoma" w:hAnsi="Tahoma" w:cs="Tahoma"/>
                <w:sz w:val="20"/>
                <w:szCs w:val="20"/>
              </w:rPr>
            </w:pPr>
            <w:r w:rsidRPr="0039315B">
              <w:rPr>
                <w:rFonts w:ascii="Tahoma" w:hAnsi="Tahoma" w:cs="Tahoma"/>
                <w:sz w:val="20"/>
                <w:szCs w:val="20"/>
              </w:rPr>
              <w:t xml:space="preserve">Tecnica di guida e muoversi in sicurezza </w:t>
            </w:r>
          </w:p>
        </w:tc>
        <w:tc>
          <w:tcPr>
            <w:tcW w:w="1401" w:type="dxa"/>
            <w:shd w:val="clear" w:color="auto" w:fill="auto"/>
          </w:tcPr>
          <w:p w14:paraId="30E587DC"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4</w:t>
            </w:r>
          </w:p>
        </w:tc>
      </w:tr>
      <w:tr w:rsidR="00126152" w:rsidRPr="0039315B" w14:paraId="1204C757" w14:textId="77777777" w:rsidTr="00632EBD">
        <w:tc>
          <w:tcPr>
            <w:tcW w:w="1047" w:type="dxa"/>
            <w:shd w:val="clear" w:color="auto" w:fill="auto"/>
            <w:vAlign w:val="center"/>
          </w:tcPr>
          <w:p w14:paraId="55A0B116"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E</w:t>
            </w:r>
          </w:p>
        </w:tc>
        <w:tc>
          <w:tcPr>
            <w:tcW w:w="7299" w:type="dxa"/>
            <w:shd w:val="clear" w:color="auto" w:fill="auto"/>
            <w:vAlign w:val="center"/>
          </w:tcPr>
          <w:p w14:paraId="10B684F8" w14:textId="77777777" w:rsidR="00126152" w:rsidRPr="009B5B12" w:rsidRDefault="00126152" w:rsidP="00632EBD">
            <w:pPr>
              <w:ind w:left="284" w:right="162"/>
              <w:jc w:val="both"/>
              <w:rPr>
                <w:rFonts w:ascii="Tahoma" w:hAnsi="Tahoma" w:cs="Tahoma"/>
                <w:sz w:val="20"/>
                <w:szCs w:val="20"/>
              </w:rPr>
            </w:pPr>
            <w:r w:rsidRPr="009B5B12">
              <w:rPr>
                <w:rFonts w:ascii="Tahoma" w:hAnsi="Tahoma" w:cs="Tahoma"/>
                <w:sz w:val="20"/>
                <w:szCs w:val="20"/>
              </w:rPr>
              <w:t>Il ruolo di un formatore nazionale. Il formatore efficace.</w:t>
            </w:r>
          </w:p>
          <w:p w14:paraId="4517C7C1" w14:textId="77777777" w:rsidR="00126152" w:rsidRPr="009B5B12" w:rsidRDefault="00126152" w:rsidP="00632EBD">
            <w:pPr>
              <w:ind w:left="284" w:right="162"/>
              <w:jc w:val="both"/>
              <w:rPr>
                <w:rFonts w:ascii="Tahoma" w:hAnsi="Tahoma" w:cs="Tahoma"/>
                <w:sz w:val="20"/>
                <w:szCs w:val="20"/>
              </w:rPr>
            </w:pPr>
            <w:r w:rsidRPr="009B5B12">
              <w:rPr>
                <w:rFonts w:ascii="Tahoma" w:hAnsi="Tahoma" w:cs="Tahoma"/>
                <w:sz w:val="20"/>
                <w:szCs w:val="20"/>
              </w:rPr>
              <w:t xml:space="preserve">Che cosa serve per fare il formatore. </w:t>
            </w:r>
          </w:p>
          <w:p w14:paraId="3C5710A7" w14:textId="77777777" w:rsidR="00126152" w:rsidRPr="009B5B12" w:rsidRDefault="00126152" w:rsidP="00632EBD">
            <w:pPr>
              <w:numPr>
                <w:ilvl w:val="0"/>
                <w:numId w:val="22"/>
              </w:numPr>
              <w:ind w:left="284" w:right="162" w:hanging="283"/>
              <w:jc w:val="both"/>
              <w:rPr>
                <w:rFonts w:ascii="Tahoma" w:hAnsi="Tahoma" w:cs="Tahoma"/>
                <w:sz w:val="20"/>
                <w:szCs w:val="20"/>
              </w:rPr>
            </w:pPr>
            <w:r w:rsidRPr="009B5B12">
              <w:rPr>
                <w:rFonts w:ascii="Tahoma" w:hAnsi="Tahoma" w:cs="Tahoma"/>
                <w:sz w:val="20"/>
                <w:szCs w:val="20"/>
              </w:rPr>
              <w:t>Programmazione neuro linguistica: dal linguaggio, al linguaggio non verbale, alle dinamiche relazionali.</w:t>
            </w:r>
          </w:p>
          <w:p w14:paraId="7326B2D4" w14:textId="77777777"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 xml:space="preserve"> Entrare nel merito delle dinamiche dell’apprendimento. Rapporto fra stimolo e situazione.</w:t>
            </w:r>
            <w:r w:rsidRPr="004F23BE">
              <w:rPr>
                <w:rFonts w:ascii="Tahoma" w:hAnsi="Tahoma" w:cs="Tahoma"/>
                <w:sz w:val="20"/>
                <w:szCs w:val="20"/>
              </w:rPr>
              <w:t xml:space="preserve"> </w:t>
            </w:r>
            <w:r w:rsidRPr="009B5B12">
              <w:rPr>
                <w:rFonts w:ascii="Tahoma" w:hAnsi="Tahoma" w:cs="Tahoma"/>
                <w:sz w:val="20"/>
                <w:szCs w:val="20"/>
              </w:rPr>
              <w:t xml:space="preserve">Le quattro dimensioni del sapere: sapere, saper fare, saper far fare, saper essere. Come si apprende e come si può far apprendere, </w:t>
            </w:r>
          </w:p>
          <w:p w14:paraId="2EA758E4" w14:textId="77777777"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La formazione basata su tre strategie: quella espositiva, quella esperienziale, quella di autoaggiornamento</w:t>
            </w:r>
          </w:p>
          <w:p w14:paraId="6509EFA1" w14:textId="77777777" w:rsidR="00126152" w:rsidRPr="009B5B12" w:rsidRDefault="00126152" w:rsidP="00632EBD">
            <w:pPr>
              <w:numPr>
                <w:ilvl w:val="0"/>
                <w:numId w:val="119"/>
              </w:numPr>
              <w:ind w:left="284" w:right="162" w:hanging="283"/>
              <w:jc w:val="both"/>
              <w:rPr>
                <w:rFonts w:ascii="Tahoma" w:hAnsi="Tahoma" w:cs="Tahoma"/>
                <w:sz w:val="20"/>
                <w:szCs w:val="20"/>
              </w:rPr>
            </w:pPr>
            <w:r w:rsidRPr="009B5B12">
              <w:rPr>
                <w:rFonts w:ascii="Tahoma" w:hAnsi="Tahoma" w:cs="Tahoma"/>
                <w:sz w:val="20"/>
                <w:szCs w:val="20"/>
              </w:rPr>
              <w:t>Le modalità della formazione</w:t>
            </w:r>
          </w:p>
          <w:p w14:paraId="493AD44C" w14:textId="77777777" w:rsidR="00126152" w:rsidRPr="009B5B1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lezioni frontali</w:t>
            </w:r>
          </w:p>
          <w:p w14:paraId="70EF3528"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il brainstorming</w:t>
            </w:r>
          </w:p>
          <w:p w14:paraId="23D73FA9"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lo studio di casi</w:t>
            </w:r>
          </w:p>
          <w:p w14:paraId="13B20140"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esercitazioni dimostrative</w:t>
            </w:r>
          </w:p>
          <w:p w14:paraId="2EE6B956" w14:textId="77777777" w:rsidR="00126152" w:rsidRPr="004F23BE"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 xml:space="preserve">il </w:t>
            </w:r>
            <w:proofErr w:type="spellStart"/>
            <w:r w:rsidRPr="004F23BE">
              <w:rPr>
                <w:rFonts w:ascii="Tahoma" w:hAnsi="Tahoma" w:cs="Tahoma"/>
                <w:sz w:val="20"/>
                <w:szCs w:val="20"/>
              </w:rPr>
              <w:t>role</w:t>
            </w:r>
            <w:proofErr w:type="spellEnd"/>
            <w:r w:rsidRPr="004F23BE">
              <w:rPr>
                <w:rFonts w:ascii="Tahoma" w:hAnsi="Tahoma" w:cs="Tahoma"/>
                <w:sz w:val="20"/>
                <w:szCs w:val="20"/>
              </w:rPr>
              <w:t xml:space="preserve"> </w:t>
            </w:r>
            <w:proofErr w:type="spellStart"/>
            <w:r w:rsidRPr="004F23BE">
              <w:rPr>
                <w:rFonts w:ascii="Tahoma" w:hAnsi="Tahoma" w:cs="Tahoma"/>
                <w:sz w:val="20"/>
                <w:szCs w:val="20"/>
              </w:rPr>
              <w:t>playng</w:t>
            </w:r>
            <w:proofErr w:type="spellEnd"/>
          </w:p>
          <w:p w14:paraId="6460DDD9" w14:textId="77777777" w:rsidR="0012615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le conferenze classiche</w:t>
            </w:r>
          </w:p>
          <w:p w14:paraId="732BC437" w14:textId="77777777" w:rsidR="00126152" w:rsidRPr="009B5B12" w:rsidRDefault="00126152" w:rsidP="00632EBD">
            <w:pPr>
              <w:numPr>
                <w:ilvl w:val="0"/>
                <w:numId w:val="120"/>
              </w:numPr>
              <w:ind w:left="284" w:right="162" w:hanging="283"/>
              <w:jc w:val="both"/>
              <w:rPr>
                <w:rFonts w:ascii="Tahoma" w:hAnsi="Tahoma" w:cs="Tahoma"/>
                <w:sz w:val="20"/>
                <w:szCs w:val="20"/>
              </w:rPr>
            </w:pPr>
            <w:r w:rsidRPr="004F23BE">
              <w:rPr>
                <w:rFonts w:ascii="Tahoma" w:hAnsi="Tahoma" w:cs="Tahoma"/>
                <w:sz w:val="20"/>
                <w:szCs w:val="20"/>
              </w:rPr>
              <w:t>Come impostare la lezione e la verifica sull’argomento</w:t>
            </w:r>
          </w:p>
        </w:tc>
        <w:tc>
          <w:tcPr>
            <w:tcW w:w="1401" w:type="dxa"/>
            <w:shd w:val="clear" w:color="auto" w:fill="auto"/>
            <w:vAlign w:val="center"/>
          </w:tcPr>
          <w:p w14:paraId="711371E1" w14:textId="77777777" w:rsidR="00126152" w:rsidRPr="009B5B12" w:rsidRDefault="00126152" w:rsidP="00632EBD">
            <w:pPr>
              <w:ind w:left="284" w:right="162"/>
              <w:jc w:val="center"/>
              <w:rPr>
                <w:rFonts w:ascii="Tahoma" w:hAnsi="Tahoma" w:cs="Tahoma"/>
                <w:sz w:val="20"/>
                <w:szCs w:val="20"/>
              </w:rPr>
            </w:pPr>
            <w:r>
              <w:rPr>
                <w:rFonts w:ascii="Tahoma" w:hAnsi="Tahoma" w:cs="Tahoma"/>
                <w:sz w:val="20"/>
                <w:szCs w:val="20"/>
              </w:rPr>
              <w:t>4</w:t>
            </w:r>
          </w:p>
        </w:tc>
      </w:tr>
      <w:tr w:rsidR="00126152" w:rsidRPr="0039315B" w14:paraId="477D4A8A" w14:textId="77777777" w:rsidTr="00632EBD">
        <w:tc>
          <w:tcPr>
            <w:tcW w:w="1047" w:type="dxa"/>
            <w:shd w:val="clear" w:color="auto" w:fill="auto"/>
            <w:vAlign w:val="center"/>
          </w:tcPr>
          <w:p w14:paraId="5C601F28" w14:textId="77777777" w:rsidR="00126152" w:rsidRPr="0039315B" w:rsidRDefault="00126152" w:rsidP="00632EBD">
            <w:pPr>
              <w:ind w:left="284" w:right="162"/>
              <w:jc w:val="center"/>
              <w:rPr>
                <w:rFonts w:ascii="Tahoma" w:hAnsi="Tahoma" w:cs="Tahoma"/>
                <w:sz w:val="20"/>
                <w:szCs w:val="20"/>
              </w:rPr>
            </w:pPr>
            <w:r>
              <w:rPr>
                <w:rFonts w:ascii="Tahoma" w:hAnsi="Tahoma" w:cs="Tahoma"/>
                <w:sz w:val="20"/>
                <w:szCs w:val="20"/>
              </w:rPr>
              <w:t>F</w:t>
            </w:r>
          </w:p>
        </w:tc>
        <w:tc>
          <w:tcPr>
            <w:tcW w:w="7299" w:type="dxa"/>
            <w:shd w:val="clear" w:color="auto" w:fill="auto"/>
            <w:vAlign w:val="center"/>
          </w:tcPr>
          <w:p w14:paraId="6E983777" w14:textId="77777777" w:rsidR="00126152" w:rsidRPr="009B5B12" w:rsidRDefault="00126152" w:rsidP="00632EBD">
            <w:pPr>
              <w:ind w:left="284" w:right="162"/>
              <w:rPr>
                <w:rFonts w:ascii="Tahoma" w:hAnsi="Tahoma" w:cs="Tahoma"/>
                <w:sz w:val="20"/>
                <w:szCs w:val="20"/>
              </w:rPr>
            </w:pPr>
            <w:r>
              <w:rPr>
                <w:rFonts w:ascii="Tahoma" w:hAnsi="Tahoma" w:cs="Tahoma"/>
                <w:sz w:val="20"/>
                <w:szCs w:val="20"/>
              </w:rPr>
              <w:t>U</w:t>
            </w:r>
            <w:r w:rsidRPr="009B5B12">
              <w:rPr>
                <w:rFonts w:ascii="Tahoma" w:hAnsi="Tahoma" w:cs="Tahoma"/>
                <w:sz w:val="20"/>
                <w:szCs w:val="20"/>
              </w:rPr>
              <w:t>so strumentazione</w:t>
            </w:r>
            <w:r>
              <w:rPr>
                <w:rFonts w:ascii="Tahoma" w:hAnsi="Tahoma" w:cs="Tahoma"/>
                <w:sz w:val="20"/>
                <w:szCs w:val="20"/>
              </w:rPr>
              <w:t>- utilizzo audiovisivi</w:t>
            </w:r>
          </w:p>
        </w:tc>
        <w:tc>
          <w:tcPr>
            <w:tcW w:w="1401" w:type="dxa"/>
            <w:shd w:val="clear" w:color="auto" w:fill="auto"/>
            <w:vAlign w:val="center"/>
          </w:tcPr>
          <w:p w14:paraId="6094CCAF" w14:textId="77777777" w:rsidR="00126152" w:rsidRPr="009B5B12" w:rsidRDefault="00126152" w:rsidP="00632EBD">
            <w:pPr>
              <w:ind w:left="284" w:right="162"/>
              <w:jc w:val="center"/>
              <w:rPr>
                <w:rFonts w:ascii="Tahoma" w:hAnsi="Tahoma" w:cs="Tahoma"/>
                <w:sz w:val="20"/>
                <w:szCs w:val="20"/>
              </w:rPr>
            </w:pPr>
            <w:r w:rsidRPr="009B5B12">
              <w:rPr>
                <w:rFonts w:ascii="Tahoma" w:hAnsi="Tahoma" w:cs="Tahoma"/>
                <w:sz w:val="20"/>
                <w:szCs w:val="20"/>
              </w:rPr>
              <w:t>2</w:t>
            </w:r>
          </w:p>
        </w:tc>
      </w:tr>
      <w:tr w:rsidR="00126152" w:rsidRPr="004F23BE" w14:paraId="4D4C35D0"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2CA1585D"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G</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44C7C585" w14:textId="77777777" w:rsidR="00126152" w:rsidRPr="004F23BE" w:rsidRDefault="00126152" w:rsidP="00632EBD">
            <w:pPr>
              <w:ind w:left="284" w:right="162"/>
              <w:rPr>
                <w:rFonts w:ascii="Tahoma" w:hAnsi="Tahoma" w:cs="Tahoma"/>
                <w:sz w:val="20"/>
                <w:szCs w:val="20"/>
              </w:rPr>
            </w:pPr>
            <w:r>
              <w:rPr>
                <w:rFonts w:ascii="Tahoma" w:hAnsi="Tahoma" w:cs="Tahoma"/>
                <w:sz w:val="20"/>
                <w:szCs w:val="20"/>
              </w:rPr>
              <w:t>M</w:t>
            </w:r>
            <w:r w:rsidRPr="004F23BE">
              <w:rPr>
                <w:rFonts w:ascii="Tahoma" w:hAnsi="Tahoma" w:cs="Tahoma"/>
                <w:sz w:val="20"/>
                <w:szCs w:val="20"/>
              </w:rPr>
              <w:t xml:space="preserve">etodologia dell’insegnamento  </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F16213"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4</w:t>
            </w:r>
          </w:p>
        </w:tc>
      </w:tr>
      <w:tr w:rsidR="00126152" w:rsidRPr="004F23BE" w14:paraId="4089106D"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7FB94E44"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lastRenderedPageBreak/>
              <w:t>H</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02FC8184" w14:textId="77777777" w:rsidR="00126152" w:rsidRPr="004F23BE" w:rsidRDefault="00126152" w:rsidP="00632EBD">
            <w:pPr>
              <w:ind w:left="284" w:right="162"/>
              <w:rPr>
                <w:rFonts w:ascii="Tahoma" w:hAnsi="Tahoma" w:cs="Tahoma"/>
                <w:sz w:val="20"/>
                <w:szCs w:val="20"/>
              </w:rPr>
            </w:pPr>
            <w:r w:rsidRPr="00B54701">
              <w:rPr>
                <w:rFonts w:ascii="Tahoma" w:hAnsi="Tahoma" w:cs="Tahoma"/>
                <w:sz w:val="20"/>
                <w:szCs w:val="20"/>
              </w:rPr>
              <w:t xml:space="preserve">Sociologia applicata allo sport del ciclismo; strumenti per la conoscenza e la   rilevazione dei  bisogni e delle potenzialità nelle diverse località e aree geografiche  in relazione ai diversi soggetti coinvolti, genitori, adulti, allievi </w:t>
            </w:r>
            <w:proofErr w:type="spellStart"/>
            <w:r w:rsidRPr="00B54701">
              <w:rPr>
                <w:rFonts w:ascii="Tahoma" w:hAnsi="Tahoma" w:cs="Tahoma"/>
                <w:sz w:val="20"/>
                <w:szCs w:val="20"/>
              </w:rPr>
              <w:t>ecc</w:t>
            </w:r>
            <w:proofErr w:type="spellEnd"/>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C014D57" w14:textId="77777777" w:rsidR="00126152" w:rsidRDefault="00126152" w:rsidP="00632EBD">
            <w:pPr>
              <w:ind w:left="284" w:right="162"/>
              <w:jc w:val="center"/>
              <w:rPr>
                <w:rFonts w:ascii="Tahoma" w:hAnsi="Tahoma" w:cs="Tahoma"/>
                <w:sz w:val="20"/>
                <w:szCs w:val="20"/>
              </w:rPr>
            </w:pPr>
          </w:p>
          <w:p w14:paraId="4900D8C6"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4</w:t>
            </w:r>
          </w:p>
        </w:tc>
      </w:tr>
      <w:tr w:rsidR="00126152" w:rsidRPr="004F23BE" w14:paraId="73D73A68"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65480009"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I</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16363C54" w14:textId="77777777" w:rsidR="00126152" w:rsidRPr="004F23BE" w:rsidRDefault="00126152" w:rsidP="00632EBD">
            <w:pPr>
              <w:ind w:left="284" w:right="162"/>
              <w:rPr>
                <w:rFonts w:ascii="Tahoma" w:hAnsi="Tahoma" w:cs="Tahoma"/>
                <w:sz w:val="20"/>
                <w:szCs w:val="20"/>
              </w:rPr>
            </w:pPr>
            <w:r>
              <w:rPr>
                <w:rFonts w:ascii="Tahoma" w:hAnsi="Tahoma" w:cs="Tahoma"/>
                <w:sz w:val="20"/>
                <w:szCs w:val="20"/>
              </w:rPr>
              <w:t xml:space="preserve">Cartografia e GPS </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9B51AF0"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6</w:t>
            </w:r>
          </w:p>
        </w:tc>
      </w:tr>
      <w:tr w:rsidR="00126152" w:rsidRPr="004F23BE" w14:paraId="03FC6874"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22E8A417" w14:textId="77777777"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L</w:t>
            </w: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51EBC705" w14:textId="77777777" w:rsidR="00126152" w:rsidRPr="004F23BE" w:rsidRDefault="00126152" w:rsidP="00632EBD">
            <w:pPr>
              <w:ind w:left="284" w:right="162"/>
              <w:rPr>
                <w:rFonts w:ascii="Tahoma" w:hAnsi="Tahoma" w:cs="Tahoma"/>
                <w:sz w:val="20"/>
                <w:szCs w:val="20"/>
              </w:rPr>
            </w:pPr>
            <w:r w:rsidRPr="004F23BE">
              <w:rPr>
                <w:rFonts w:ascii="Tahoma" w:hAnsi="Tahoma" w:cs="Tahoma"/>
                <w:sz w:val="20"/>
                <w:szCs w:val="20"/>
              </w:rPr>
              <w:t>Tecnica e didattica pratica, con prove di valutazione pratica finalizzate a verificare le eventuali carenze formative in ambito tecnico pratico.</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5D3EDB4A" w14:textId="77777777" w:rsidR="00126152" w:rsidRDefault="00126152" w:rsidP="00632EBD">
            <w:pPr>
              <w:ind w:left="284" w:right="162"/>
              <w:jc w:val="center"/>
              <w:rPr>
                <w:rFonts w:ascii="Tahoma" w:hAnsi="Tahoma" w:cs="Tahoma"/>
                <w:sz w:val="20"/>
                <w:szCs w:val="20"/>
              </w:rPr>
            </w:pPr>
          </w:p>
          <w:p w14:paraId="4F6F82DE" w14:textId="77777777" w:rsidR="00126152" w:rsidRPr="004F23BE" w:rsidRDefault="00126152" w:rsidP="00632EBD">
            <w:pPr>
              <w:ind w:left="284" w:right="162"/>
              <w:jc w:val="center"/>
              <w:rPr>
                <w:rFonts w:ascii="Tahoma" w:hAnsi="Tahoma" w:cs="Tahoma"/>
                <w:sz w:val="20"/>
                <w:szCs w:val="20"/>
              </w:rPr>
            </w:pPr>
            <w:r w:rsidRPr="004F23BE">
              <w:rPr>
                <w:rFonts w:ascii="Tahoma" w:hAnsi="Tahoma" w:cs="Tahoma"/>
                <w:sz w:val="20"/>
                <w:szCs w:val="20"/>
              </w:rPr>
              <w:t>8</w:t>
            </w:r>
          </w:p>
        </w:tc>
      </w:tr>
      <w:tr w:rsidR="00126152" w:rsidRPr="004F23BE" w14:paraId="72E6096B" w14:textId="77777777" w:rsidTr="00632EBD">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14:paraId="053FC98A" w14:textId="77777777" w:rsidR="00126152" w:rsidRPr="004F23BE" w:rsidRDefault="00126152" w:rsidP="00632EBD">
            <w:pPr>
              <w:ind w:left="284" w:right="162"/>
              <w:jc w:val="center"/>
              <w:rPr>
                <w:rFonts w:ascii="Tahoma" w:hAnsi="Tahoma" w:cs="Tahoma"/>
                <w:sz w:val="20"/>
                <w:szCs w:val="20"/>
              </w:rPr>
            </w:pPr>
          </w:p>
        </w:tc>
        <w:tc>
          <w:tcPr>
            <w:tcW w:w="7299" w:type="dxa"/>
            <w:tcBorders>
              <w:top w:val="single" w:sz="4" w:space="0" w:color="auto"/>
              <w:left w:val="single" w:sz="4" w:space="0" w:color="auto"/>
              <w:bottom w:val="single" w:sz="4" w:space="0" w:color="auto"/>
              <w:right w:val="single" w:sz="4" w:space="0" w:color="auto"/>
            </w:tcBorders>
            <w:shd w:val="clear" w:color="auto" w:fill="auto"/>
            <w:vAlign w:val="center"/>
          </w:tcPr>
          <w:p w14:paraId="7B236ABA" w14:textId="77777777" w:rsidR="00126152" w:rsidRPr="004F23BE" w:rsidRDefault="00126152" w:rsidP="00632EBD">
            <w:pPr>
              <w:ind w:left="284" w:right="162"/>
              <w:rPr>
                <w:rFonts w:ascii="Tahoma" w:hAnsi="Tahoma" w:cs="Tahoma"/>
                <w:sz w:val="20"/>
                <w:szCs w:val="20"/>
              </w:rPr>
            </w:pPr>
            <w:r w:rsidRPr="004F23BE">
              <w:rPr>
                <w:rFonts w:ascii="Tahoma" w:hAnsi="Tahoma" w:cs="Tahoma"/>
                <w:sz w:val="20"/>
                <w:szCs w:val="20"/>
              </w:rPr>
              <w:t>TOTALE</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18C2593C" w14:textId="38CC25C0" w:rsidR="00126152" w:rsidRPr="004F23BE" w:rsidRDefault="00126152" w:rsidP="00632EBD">
            <w:pPr>
              <w:ind w:left="284" w:right="162"/>
              <w:jc w:val="center"/>
              <w:rPr>
                <w:rFonts w:ascii="Tahoma" w:hAnsi="Tahoma" w:cs="Tahoma"/>
                <w:sz w:val="20"/>
                <w:szCs w:val="20"/>
              </w:rPr>
            </w:pPr>
            <w:r>
              <w:rPr>
                <w:rFonts w:ascii="Tahoma" w:hAnsi="Tahoma" w:cs="Tahoma"/>
                <w:sz w:val="20"/>
                <w:szCs w:val="20"/>
              </w:rPr>
              <w:t>5</w:t>
            </w:r>
            <w:r w:rsidR="003A7E58">
              <w:rPr>
                <w:rFonts w:ascii="Tahoma" w:hAnsi="Tahoma" w:cs="Tahoma"/>
                <w:sz w:val="20"/>
                <w:szCs w:val="20"/>
              </w:rPr>
              <w:t>2</w:t>
            </w:r>
          </w:p>
        </w:tc>
      </w:tr>
    </w:tbl>
    <w:p w14:paraId="7E0437AB" w14:textId="77777777" w:rsidR="00126152" w:rsidRPr="001A5F7A" w:rsidRDefault="00126152" w:rsidP="00632EBD">
      <w:pPr>
        <w:keepLines/>
        <w:widowControl w:val="0"/>
        <w:ind w:left="284" w:right="162"/>
        <w:jc w:val="both"/>
        <w:rPr>
          <w:rFonts w:ascii="Tahoma" w:hAnsi="Tahoma" w:cs="Tahoma"/>
          <w:sz w:val="20"/>
          <w:szCs w:val="20"/>
        </w:rPr>
      </w:pPr>
      <w:r w:rsidRPr="00E747A5">
        <w:rPr>
          <w:rFonts w:ascii="Tahoma" w:hAnsi="Tahoma" w:cs="Tahoma"/>
          <w:sz w:val="20"/>
          <w:szCs w:val="20"/>
        </w:rPr>
        <w:t>*I formatori dovranno svolgere il Corso di unità didattiche di base qualora non lo abbiano frequentato dopo l’entrata in vigore del nuovo Regolamento nazionale della Formazione (14 dicembre 2018).</w:t>
      </w:r>
    </w:p>
    <w:p w14:paraId="02D8873F" w14:textId="77777777" w:rsidR="00126152" w:rsidRDefault="00126152" w:rsidP="00632EBD">
      <w:pPr>
        <w:pStyle w:val="Corpotesto"/>
        <w:ind w:left="284" w:right="162"/>
        <w:rPr>
          <w:rFonts w:ascii="Tahoma" w:hAnsi="Tahoma" w:cs="Tahoma"/>
          <w:sz w:val="20"/>
        </w:rPr>
      </w:pPr>
    </w:p>
    <w:p w14:paraId="47C9338F" w14:textId="77777777" w:rsidR="00126152" w:rsidRPr="004F23BE" w:rsidRDefault="00126152" w:rsidP="00632EBD">
      <w:pPr>
        <w:pStyle w:val="Corpotesto"/>
        <w:ind w:left="284" w:right="162"/>
        <w:rPr>
          <w:rFonts w:ascii="Tahoma" w:hAnsi="Tahoma" w:cs="Tahoma"/>
          <w:sz w:val="20"/>
        </w:rPr>
      </w:pPr>
      <w:r w:rsidRPr="004F23BE">
        <w:rPr>
          <w:rFonts w:ascii="Tahoma" w:hAnsi="Tahoma" w:cs="Tahoma"/>
          <w:sz w:val="20"/>
        </w:rPr>
        <w:t xml:space="preserve">Requisiti per accedere al corso: 5 anni di esperienza esercitati con il titolo </w:t>
      </w:r>
      <w:r>
        <w:rPr>
          <w:rFonts w:ascii="Tahoma" w:hAnsi="Tahoma" w:cs="Tahoma"/>
          <w:sz w:val="20"/>
        </w:rPr>
        <w:t>di Istruttore tecnico di ciclismo o Maestro di ciclismo</w:t>
      </w:r>
      <w:r w:rsidRPr="006D16B9">
        <w:rPr>
          <w:rFonts w:ascii="Tahoma" w:hAnsi="Tahoma" w:cs="Tahoma"/>
          <w:sz w:val="20"/>
        </w:rPr>
        <w:t>.</w:t>
      </w:r>
      <w:r w:rsidRPr="004F23BE">
        <w:rPr>
          <w:rFonts w:ascii="Tahoma" w:hAnsi="Tahoma" w:cs="Tahoma"/>
          <w:sz w:val="20"/>
        </w:rPr>
        <w:t xml:space="preserve"> </w:t>
      </w:r>
    </w:p>
    <w:p w14:paraId="0CCBCD38" w14:textId="77777777" w:rsidR="00126152" w:rsidRPr="005A5C9C" w:rsidRDefault="00126152" w:rsidP="00632EBD">
      <w:pPr>
        <w:pStyle w:val="Paragrafoelenco"/>
        <w:ind w:left="284" w:right="162"/>
        <w:rPr>
          <w:rFonts w:ascii="Tahoma" w:hAnsi="Tahoma" w:cs="Tahoma"/>
          <w:color w:val="FF0000"/>
          <w:sz w:val="20"/>
          <w:szCs w:val="20"/>
        </w:rPr>
      </w:pPr>
      <w:r w:rsidRPr="004F23BE">
        <w:rPr>
          <w:rFonts w:ascii="Tahoma" w:hAnsi="Tahoma" w:cs="Tahoma"/>
          <w:sz w:val="20"/>
          <w:szCs w:val="20"/>
        </w:rPr>
        <w:t>TIROCINIO: 20 ore</w:t>
      </w:r>
    </w:p>
    <w:p w14:paraId="018CA6C7" w14:textId="77777777" w:rsidR="00126152" w:rsidRPr="004F23BE" w:rsidRDefault="00126152" w:rsidP="00632EBD">
      <w:pPr>
        <w:pStyle w:val="Corpotesto"/>
        <w:ind w:left="284" w:right="162"/>
        <w:rPr>
          <w:rFonts w:ascii="Tahoma" w:hAnsi="Tahoma" w:cs="Tahoma"/>
          <w:strike/>
          <w:sz w:val="20"/>
        </w:rPr>
      </w:pPr>
      <w:r>
        <w:rPr>
          <w:rFonts w:ascii="Tahoma" w:hAnsi="Tahoma" w:cs="Tahoma"/>
          <w:sz w:val="20"/>
        </w:rPr>
        <w:t>VERIFICA: SI (scritta</w:t>
      </w:r>
      <w:r w:rsidRPr="004F23BE">
        <w:rPr>
          <w:rFonts w:ascii="Tahoma" w:hAnsi="Tahoma" w:cs="Tahoma"/>
          <w:sz w:val="20"/>
        </w:rPr>
        <w:t>, orale, pratica)</w:t>
      </w:r>
      <w:r>
        <w:rPr>
          <w:rFonts w:ascii="Tahoma" w:hAnsi="Tahoma" w:cs="Tahoma"/>
          <w:sz w:val="20"/>
        </w:rPr>
        <w:t>,</w:t>
      </w:r>
      <w:r w:rsidRPr="004F23BE">
        <w:rPr>
          <w:rFonts w:ascii="Tahoma" w:hAnsi="Tahoma" w:cs="Tahoma"/>
          <w:sz w:val="20"/>
        </w:rPr>
        <w:t xml:space="preserve"> sulla predisposizione e attitudine all’insegnamento </w:t>
      </w:r>
      <w:r w:rsidRPr="004F23BE">
        <w:rPr>
          <w:rFonts w:ascii="Tahoma" w:hAnsi="Tahoma" w:cs="Tahoma"/>
          <w:strike/>
          <w:sz w:val="20"/>
        </w:rPr>
        <w:t>e</w:t>
      </w:r>
      <w:r w:rsidRPr="004F23BE">
        <w:rPr>
          <w:rFonts w:ascii="Tahoma" w:hAnsi="Tahoma" w:cs="Tahoma"/>
          <w:sz w:val="20"/>
        </w:rPr>
        <w:t xml:space="preserve"> sulla padronanza dell’uso del computer e della video proiezione</w:t>
      </w:r>
      <w:r>
        <w:rPr>
          <w:rFonts w:ascii="Tahoma" w:hAnsi="Tahoma" w:cs="Tahoma"/>
          <w:sz w:val="20"/>
        </w:rPr>
        <w:t>.</w:t>
      </w:r>
      <w:r w:rsidRPr="004F23BE">
        <w:rPr>
          <w:rFonts w:ascii="Tahoma" w:hAnsi="Tahoma" w:cs="Tahoma"/>
          <w:sz w:val="20"/>
        </w:rPr>
        <w:t xml:space="preserve">  </w:t>
      </w:r>
    </w:p>
    <w:p w14:paraId="0BE6D412" w14:textId="77777777" w:rsidR="00126152" w:rsidRDefault="00126152" w:rsidP="00632EBD">
      <w:pPr>
        <w:ind w:left="284" w:right="162"/>
        <w:rPr>
          <w:rFonts w:ascii="Tahoma" w:hAnsi="Tahoma" w:cs="Tahoma"/>
          <w:sz w:val="20"/>
          <w:szCs w:val="20"/>
        </w:rPr>
      </w:pPr>
    </w:p>
    <w:p w14:paraId="31627DB9" w14:textId="77777777" w:rsidR="00126152" w:rsidRDefault="00126152" w:rsidP="00632EBD">
      <w:pPr>
        <w:widowControl w:val="0"/>
        <w:ind w:left="284" w:right="162"/>
        <w:rPr>
          <w:rFonts w:ascii="Tahoma" w:hAnsi="Tahoma" w:cs="Tahoma"/>
          <w:b/>
          <w:color w:val="C00000"/>
        </w:rPr>
      </w:pPr>
    </w:p>
    <w:p w14:paraId="2A7DF69E" w14:textId="77777777" w:rsidR="00126152" w:rsidRPr="00C46407" w:rsidRDefault="00126152" w:rsidP="00632EBD">
      <w:pPr>
        <w:widowControl w:val="0"/>
        <w:ind w:left="284" w:right="162"/>
        <w:rPr>
          <w:rFonts w:ascii="Tahoma" w:hAnsi="Tahoma" w:cs="Tahoma"/>
          <w:b/>
          <w:color w:val="C00000"/>
        </w:rPr>
      </w:pPr>
      <w:r w:rsidRPr="00C46407">
        <w:rPr>
          <w:rFonts w:ascii="Tahoma" w:hAnsi="Tahoma" w:cs="Tahoma"/>
          <w:b/>
          <w:color w:val="C00000"/>
        </w:rPr>
        <w:t xml:space="preserve">Riconoscimento Formativo </w:t>
      </w:r>
    </w:p>
    <w:p w14:paraId="3D6AC368" w14:textId="77777777" w:rsidR="00126152" w:rsidRDefault="00126152" w:rsidP="00632EBD">
      <w:pPr>
        <w:widowControl w:val="0"/>
        <w:ind w:left="284" w:right="162"/>
        <w:rPr>
          <w:rFonts w:ascii="Tahoma" w:hAnsi="Tahoma" w:cs="Tahoma"/>
          <w:sz w:val="20"/>
          <w:szCs w:val="20"/>
        </w:rPr>
      </w:pPr>
      <w:r w:rsidRPr="00A82DA4">
        <w:rPr>
          <w:rFonts w:ascii="Tahoma" w:hAnsi="Tahoma" w:cs="Tahoma"/>
          <w:sz w:val="20"/>
          <w:szCs w:val="20"/>
        </w:rPr>
        <w:t xml:space="preserve">Nel caso in cui il/la candidato/a alla qualifica sia diplomato/a ISEF, laureato/a in Scienze Motorie (o titoli equipollenti), diplomato/a presso una Scuola Secondaria di 2° grado ad indirizzo sportivo o </w:t>
      </w:r>
      <w:r>
        <w:rPr>
          <w:rFonts w:ascii="Tahoma" w:hAnsi="Tahoma" w:cs="Tahoma"/>
          <w:sz w:val="20"/>
          <w:szCs w:val="20"/>
        </w:rPr>
        <w:t xml:space="preserve">abbia </w:t>
      </w:r>
      <w:r w:rsidRPr="00A82DA4">
        <w:rPr>
          <w:rFonts w:ascii="Tahoma" w:hAnsi="Tahoma" w:cs="Tahoma"/>
          <w:sz w:val="20"/>
          <w:szCs w:val="20"/>
        </w:rPr>
        <w:t>una qualifica FSN/DSA (in convenzione) l’unità di apprendimento della disciplina viene modificato.</w:t>
      </w:r>
    </w:p>
    <w:p w14:paraId="43D75139" w14:textId="77777777" w:rsidR="00126152" w:rsidRPr="00A82DA4" w:rsidRDefault="00126152" w:rsidP="00632EBD">
      <w:pPr>
        <w:widowControl w:val="0"/>
        <w:ind w:left="284" w:right="162"/>
        <w:rPr>
          <w:rFonts w:ascii="Tahoma" w:hAnsi="Tahoma" w:cs="Tahoma"/>
          <w:b/>
          <w:i/>
          <w:color w:val="FF0000"/>
          <w:sz w:val="20"/>
          <w:szCs w:val="20"/>
        </w:rPr>
      </w:pPr>
    </w:p>
    <w:p w14:paraId="3653D12C" w14:textId="77777777" w:rsidR="00126152" w:rsidRPr="00C46407" w:rsidRDefault="00126152" w:rsidP="00632EBD">
      <w:pPr>
        <w:keepLines/>
        <w:widowControl w:val="0"/>
        <w:ind w:left="284" w:right="162"/>
        <w:rPr>
          <w:rFonts w:ascii="Tahoma" w:hAnsi="Tahoma" w:cs="Tahoma"/>
          <w:b/>
          <w:color w:val="C00000"/>
        </w:rPr>
      </w:pPr>
      <w:r w:rsidRPr="00C46407">
        <w:rPr>
          <w:rFonts w:ascii="Tahoma" w:hAnsi="Tahoma" w:cs="Tahoma"/>
          <w:b/>
          <w:color w:val="C00000"/>
        </w:rPr>
        <w:t xml:space="preserve">Albo dei Formatori e dei Tecnici, Educatori, Operatori, Allenatori, Giudici, Arbitri, </w:t>
      </w:r>
      <w:proofErr w:type="spellStart"/>
      <w:r w:rsidRPr="00C46407">
        <w:rPr>
          <w:rFonts w:ascii="Tahoma" w:hAnsi="Tahoma" w:cs="Tahoma"/>
          <w:b/>
          <w:color w:val="C00000"/>
        </w:rPr>
        <w:t>etc</w:t>
      </w:r>
      <w:proofErr w:type="spellEnd"/>
    </w:p>
    <w:p w14:paraId="488C5A2D" w14:textId="77777777" w:rsidR="00126152" w:rsidRPr="00A82DA4" w:rsidRDefault="00126152" w:rsidP="00632EBD">
      <w:pPr>
        <w:pStyle w:val="Corpotesto"/>
        <w:keepLines/>
        <w:ind w:left="284" w:right="162"/>
        <w:rPr>
          <w:rFonts w:ascii="Tahoma" w:hAnsi="Tahoma" w:cs="Tahoma"/>
          <w:sz w:val="20"/>
        </w:rPr>
      </w:pPr>
      <w:r w:rsidRPr="00A82DA4">
        <w:rPr>
          <w:rFonts w:ascii="Tahoma" w:hAnsi="Tahoma" w:cs="Tahoma"/>
          <w:sz w:val="20"/>
        </w:rPr>
        <w:t>Nel rispetto di quanto previsto dal Regolamento Nazionale Formazione è istituito, gestito dall’UISP Nazionale e pubblicato sul sito internet, l’Albo Nazionale Formazione UISP, elemento di riconoscimento della qualifica formativa e dell’</w:t>
      </w:r>
      <w:r>
        <w:rPr>
          <w:rFonts w:ascii="Tahoma" w:hAnsi="Tahoma" w:cs="Tahoma"/>
          <w:sz w:val="20"/>
        </w:rPr>
        <w:t>aggiornamento delle qualifiche.</w:t>
      </w:r>
    </w:p>
    <w:p w14:paraId="4B6C5E58"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L’Albo Formazione è suddiviso anche per ciascuna </w:t>
      </w:r>
      <w:r>
        <w:rPr>
          <w:rFonts w:ascii="Tahoma" w:hAnsi="Tahoma" w:cs="Tahoma"/>
          <w:sz w:val="20"/>
          <w:szCs w:val="20"/>
        </w:rPr>
        <w:t>SdA</w:t>
      </w:r>
      <w:r w:rsidRPr="00A82DA4">
        <w:rPr>
          <w:rFonts w:ascii="Tahoma" w:hAnsi="Tahoma" w:cs="Tahoma"/>
          <w:sz w:val="20"/>
          <w:szCs w:val="20"/>
        </w:rPr>
        <w:t xml:space="preserve"> nelle seguenti sezioni: </w:t>
      </w:r>
    </w:p>
    <w:p w14:paraId="176C2253"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a. Operatore/Operatrice Sportivo/a </w:t>
      </w:r>
    </w:p>
    <w:p w14:paraId="2A6D8127"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b. Tecnico/a, Insegnante, Educatore/Educatrice, Allenatore/Allenatrice, Animatore/Animatrice; </w:t>
      </w:r>
    </w:p>
    <w:p w14:paraId="46007515"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c. Giudice, Arbitro, Cronometrista e figure similari; </w:t>
      </w:r>
    </w:p>
    <w:p w14:paraId="1A987E26"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d. Dirigente; </w:t>
      </w:r>
    </w:p>
    <w:p w14:paraId="672C3146"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e. Formatore/Formatrice. </w:t>
      </w:r>
    </w:p>
    <w:p w14:paraId="256B307C"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p>
    <w:p w14:paraId="1C2FC7A9"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L’inserimento e la conseguente permanenza nell’Albo Nazionale Formazione UISP riguarda le figure sopraindicate che hanno superato i Corsi di Formazione precedenti purché in regola: </w:t>
      </w:r>
    </w:p>
    <w:p w14:paraId="700B643A"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a. con il tesseramento UISP Dirigente/Tecnico; </w:t>
      </w:r>
    </w:p>
    <w:p w14:paraId="0010EA01"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b. con quanto previsto dal presente regolamento; </w:t>
      </w:r>
    </w:p>
    <w:p w14:paraId="23EDCF41"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c. con i successivi corsi di aggiornamento; </w:t>
      </w:r>
    </w:p>
    <w:p w14:paraId="7534AE81" w14:textId="77777777" w:rsidR="00126152" w:rsidRPr="00A82DA4" w:rsidRDefault="00126152" w:rsidP="00632EBD">
      <w:pPr>
        <w:keepLines/>
        <w:widowControl w:val="0"/>
        <w:autoSpaceDE w:val="0"/>
        <w:autoSpaceDN w:val="0"/>
        <w:adjustRightInd w:val="0"/>
        <w:ind w:left="284" w:right="162"/>
        <w:rPr>
          <w:rFonts w:ascii="Tahoma" w:hAnsi="Tahoma" w:cs="Tahoma"/>
          <w:sz w:val="20"/>
          <w:szCs w:val="20"/>
        </w:rPr>
      </w:pPr>
      <w:r w:rsidRPr="00A82DA4">
        <w:rPr>
          <w:rFonts w:ascii="Tahoma" w:hAnsi="Tahoma" w:cs="Tahoma"/>
          <w:sz w:val="20"/>
          <w:szCs w:val="20"/>
        </w:rPr>
        <w:t xml:space="preserve">d. con il pagamento di eventuali quote economiche. </w:t>
      </w:r>
    </w:p>
    <w:p w14:paraId="011773B1" w14:textId="77777777" w:rsidR="00126152" w:rsidRPr="00A82DA4" w:rsidRDefault="00126152" w:rsidP="00632EBD">
      <w:pPr>
        <w:pStyle w:val="Corpotesto"/>
        <w:ind w:left="284" w:right="162"/>
        <w:rPr>
          <w:rFonts w:ascii="Tahoma" w:hAnsi="Tahoma" w:cs="Tahoma"/>
          <w:sz w:val="20"/>
        </w:rPr>
      </w:pPr>
    </w:p>
    <w:p w14:paraId="7BBE0545" w14:textId="77777777" w:rsidR="00126152" w:rsidRPr="00A82DA4" w:rsidRDefault="00126152" w:rsidP="00632EBD">
      <w:pPr>
        <w:ind w:left="284" w:right="162"/>
        <w:rPr>
          <w:rFonts w:ascii="Tahoma" w:hAnsi="Tahoma" w:cs="Tahoma"/>
          <w:sz w:val="20"/>
          <w:szCs w:val="20"/>
        </w:rPr>
      </w:pPr>
    </w:p>
    <w:p w14:paraId="43DD1C35" w14:textId="77777777" w:rsidR="00126152" w:rsidRPr="00A20285" w:rsidRDefault="00126152" w:rsidP="00632EBD">
      <w:pPr>
        <w:pStyle w:val="Titolo2"/>
        <w:spacing w:before="0"/>
        <w:ind w:left="284" w:right="162"/>
        <w:jc w:val="both"/>
        <w:rPr>
          <w:rFonts w:ascii="Tahoma" w:hAnsi="Tahoma" w:cs="Tahoma"/>
          <w:color w:val="auto"/>
          <w:sz w:val="20"/>
          <w:szCs w:val="20"/>
        </w:rPr>
      </w:pPr>
      <w:r w:rsidRPr="00A20285">
        <w:rPr>
          <w:rFonts w:ascii="Tahoma" w:hAnsi="Tahoma" w:cs="Tahoma"/>
          <w:color w:val="auto"/>
          <w:sz w:val="20"/>
          <w:szCs w:val="20"/>
        </w:rPr>
        <w:t xml:space="preserve">Ai fini del rilascio dello specifico Attestato di qualifica e dell’iscrizione all’Albo Nazionale Formazione </w:t>
      </w:r>
      <w:r>
        <w:rPr>
          <w:rFonts w:ascii="Tahoma" w:hAnsi="Tahoma" w:cs="Tahoma"/>
          <w:color w:val="auto"/>
          <w:sz w:val="20"/>
          <w:szCs w:val="20"/>
        </w:rPr>
        <w:t>UISP</w:t>
      </w:r>
      <w:r w:rsidRPr="00A20285">
        <w:rPr>
          <w:rFonts w:ascii="Tahoma" w:hAnsi="Tahoma" w:cs="Tahoma"/>
          <w:color w:val="auto"/>
          <w:sz w:val="20"/>
          <w:szCs w:val="20"/>
        </w:rPr>
        <w:t xml:space="preserve"> è necessario aver svolto la parte relativa alle UDB - Unità Didattiche di Base - organizzate dai Comitati Regionali e/o Territoriali. </w:t>
      </w:r>
    </w:p>
    <w:p w14:paraId="148FF11A" w14:textId="77777777" w:rsidR="00126152" w:rsidRDefault="00126152" w:rsidP="00632EBD">
      <w:pPr>
        <w:widowControl w:val="0"/>
        <w:ind w:left="284" w:right="162"/>
        <w:rPr>
          <w:rFonts w:ascii="Tahoma" w:hAnsi="Tahoma" w:cs="Tahoma"/>
          <w:b/>
          <w:color w:val="FF0000"/>
          <w:sz w:val="20"/>
          <w:highlight w:val="magenta"/>
        </w:rPr>
      </w:pPr>
    </w:p>
    <w:p w14:paraId="71212FBC" w14:textId="77777777" w:rsidR="00126152" w:rsidRDefault="00126152" w:rsidP="00632EBD">
      <w:pPr>
        <w:widowControl w:val="0"/>
        <w:ind w:left="284" w:right="162"/>
        <w:rPr>
          <w:rFonts w:ascii="Tahoma" w:hAnsi="Tahoma" w:cs="Tahoma"/>
          <w:b/>
          <w:color w:val="FF0000"/>
          <w:sz w:val="20"/>
          <w:highlight w:val="magenta"/>
        </w:rPr>
      </w:pPr>
    </w:p>
    <w:p w14:paraId="21312F77" w14:textId="77777777" w:rsidR="00126152" w:rsidRDefault="00126152" w:rsidP="00632EBD">
      <w:pPr>
        <w:keepNext/>
        <w:keepLines/>
        <w:widowControl w:val="0"/>
        <w:snapToGrid w:val="0"/>
        <w:ind w:left="284" w:right="162"/>
        <w:rPr>
          <w:rFonts w:ascii="Tahoma" w:hAnsi="Tahoma" w:cs="Tahoma"/>
          <w:b/>
          <w:color w:val="C00000"/>
        </w:rPr>
      </w:pPr>
      <w:r>
        <w:rPr>
          <w:rFonts w:ascii="Tahoma" w:hAnsi="Tahoma" w:cs="Tahoma"/>
          <w:b/>
          <w:color w:val="C00000"/>
        </w:rPr>
        <w:t>NORMA TRANSITORIA</w:t>
      </w:r>
    </w:p>
    <w:p w14:paraId="76F6BEEB" w14:textId="77777777" w:rsidR="00126152" w:rsidRDefault="00126152" w:rsidP="00052186">
      <w:pPr>
        <w:keepNext/>
        <w:keepLines/>
        <w:widowControl w:val="0"/>
        <w:snapToGrid w:val="0"/>
        <w:ind w:left="284" w:right="162"/>
        <w:jc w:val="both"/>
        <w:rPr>
          <w:rFonts w:ascii="Tahoma" w:hAnsi="Tahoma" w:cs="Tahoma"/>
          <w:sz w:val="20"/>
          <w:szCs w:val="20"/>
        </w:rPr>
      </w:pPr>
      <w:r>
        <w:rPr>
          <w:rFonts w:ascii="Tahoma" w:hAnsi="Tahoma" w:cs="Tahoma"/>
          <w:sz w:val="20"/>
          <w:szCs w:val="20"/>
        </w:rPr>
        <w:t>Il Presente Regolamento Tecnico Nazionale annulla e sostituisce i regolamenti in materia precedentemente in vigore.</w:t>
      </w:r>
    </w:p>
    <w:p w14:paraId="730743A4" w14:textId="77777777" w:rsidR="00126152" w:rsidRDefault="00126152" w:rsidP="00632EBD">
      <w:pPr>
        <w:ind w:left="284" w:right="162"/>
      </w:pPr>
    </w:p>
    <w:p w14:paraId="1AE464DF" w14:textId="77777777" w:rsidR="00D01E83" w:rsidRDefault="00D01E83" w:rsidP="00D01E83">
      <w:pPr>
        <w:rPr>
          <w:rFonts w:ascii="Tahoma" w:hAnsi="Tahoma" w:cs="Tahoma"/>
          <w:sz w:val="20"/>
          <w:szCs w:val="20"/>
        </w:rPr>
      </w:pPr>
    </w:p>
    <w:p w14:paraId="46FE6D8B" w14:textId="77777777" w:rsidR="00D01E83" w:rsidRPr="00967F99" w:rsidRDefault="00D01E83" w:rsidP="00D01E83">
      <w:pPr>
        <w:widowControl w:val="0"/>
        <w:ind w:right="-1"/>
        <w:rPr>
          <w:rFonts w:ascii="Tahoma" w:hAnsi="Tahoma" w:cs="Tahoma"/>
          <w:b/>
          <w:color w:val="FF0000"/>
          <w:sz w:val="20"/>
        </w:rPr>
      </w:pPr>
    </w:p>
    <w:p w14:paraId="07BB9CBE" w14:textId="77777777" w:rsidR="0017077C" w:rsidRPr="00967F99" w:rsidRDefault="0017077C" w:rsidP="00D01E83">
      <w:pPr>
        <w:pStyle w:val="Titolo1"/>
        <w:keepNext w:val="0"/>
        <w:keepLines/>
        <w:widowControl w:val="0"/>
        <w:contextualSpacing/>
        <w:jc w:val="both"/>
        <w:rPr>
          <w:rFonts w:ascii="Tahoma" w:hAnsi="Tahoma" w:cs="Tahoma"/>
          <w:b/>
          <w:color w:val="FF0000"/>
          <w:sz w:val="20"/>
        </w:rPr>
      </w:pPr>
    </w:p>
    <w:sectPr w:rsidR="0017077C" w:rsidRPr="00967F99" w:rsidSect="00FB5111">
      <w:footerReference w:type="even" r:id="rId19"/>
      <w:footerReference w:type="default" r:id="rId20"/>
      <w:headerReference w:type="first" r:id="rId21"/>
      <w:footerReference w:type="first" r:id="rId22"/>
      <w:pgSz w:w="11900" w:h="16820"/>
      <w:pgMar w:top="510" w:right="624" w:bottom="794" w:left="624" w:header="0" w:footer="756"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22B45" w14:textId="77777777" w:rsidR="006F0A69" w:rsidRDefault="006F0A69">
      <w:r>
        <w:separator/>
      </w:r>
    </w:p>
  </w:endnote>
  <w:endnote w:type="continuationSeparator" w:id="0">
    <w:p w14:paraId="573FD684" w14:textId="77777777" w:rsidR="006F0A69" w:rsidRDefault="006F0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tique Olive Compact">
    <w:altName w:val="Times New Roman"/>
    <w:panose1 w:val="020B0904030504030204"/>
    <w:charset w:val="00"/>
    <w:family w:val="swiss"/>
    <w:pitch w:val="variable"/>
    <w:sig w:usb0="00000007" w:usb1="00000000" w:usb2="00000000" w:usb3="00000000" w:csb0="00000093" w:csb1="00000000"/>
  </w:font>
  <w:font w:name="Kabel Bk BT">
    <w:altName w:val="Calibri"/>
    <w:charset w:val="00"/>
    <w:family w:val="swiss"/>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Liberation Sans Narrow">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83046" w14:textId="77777777" w:rsidR="00F270B4" w:rsidRDefault="00F270B4" w:rsidP="00A22B73">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3C80D581" w14:textId="77777777" w:rsidR="00F270B4" w:rsidRDefault="00F270B4" w:rsidP="005E21D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DAFF3" w14:textId="7E93B3EA" w:rsidR="00F270B4" w:rsidRDefault="00F270B4">
    <w:pPr>
      <w:pStyle w:val="Pidipagina"/>
      <w:jc w:val="right"/>
    </w:pPr>
  </w:p>
  <w:p w14:paraId="69BE4BE1" w14:textId="77777777" w:rsidR="00F270B4" w:rsidRPr="00412640" w:rsidRDefault="00F270B4" w:rsidP="009D1BB0">
    <w:pPr>
      <w:widowControl w:val="0"/>
      <w:autoSpaceDE w:val="0"/>
      <w:autoSpaceDN w:val="0"/>
      <w:adjustRightInd w:val="0"/>
      <w:jc w:val="center"/>
      <w:rPr>
        <w:rFonts w:ascii="Arial Narrow" w:hAnsi="Arial Narrow" w:cs="Arial Narrow"/>
        <w:b/>
        <w:bCs/>
        <w:color w:val="006600"/>
        <w:sz w:val="20"/>
        <w:szCs w:val="20"/>
      </w:rPr>
    </w:pPr>
    <w:r>
      <w:rPr>
        <w:rFonts w:ascii="Arial Narrow" w:hAnsi="Arial Narrow" w:cs="Arial Narrow"/>
        <w:b/>
        <w:bCs/>
        <w:color w:val="006600"/>
        <w:sz w:val="20"/>
        <w:szCs w:val="20"/>
      </w:rPr>
      <w:t>UISP</w:t>
    </w:r>
    <w:r w:rsidRPr="001606E3">
      <w:rPr>
        <w:rFonts w:ascii="Arial Narrow" w:hAnsi="Arial Narrow" w:cs="Arial Narrow"/>
        <w:b/>
        <w:bCs/>
        <w:color w:val="006600"/>
        <w:sz w:val="20"/>
        <w:szCs w:val="20"/>
      </w:rPr>
      <w:t xml:space="preserve"> - Unione Italiana Sport Per tutti</w:t>
    </w:r>
  </w:p>
  <w:p w14:paraId="7B27F85C" w14:textId="0582D1A6" w:rsidR="00F270B4" w:rsidRPr="00AE3077" w:rsidRDefault="00F270B4" w:rsidP="00465384">
    <w:pPr>
      <w:pStyle w:val="Pidipagina"/>
      <w:ind w:left="-561" w:right="360"/>
      <w:jc w:val="center"/>
      <w:rPr>
        <w:rFonts w:ascii="Arial Narrow" w:hAnsi="Arial Narrow" w:cs="Arial"/>
        <w:i/>
        <w:color w:val="085E18"/>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91379" w14:textId="77777777" w:rsidR="00F270B4" w:rsidRPr="00AE3077" w:rsidRDefault="00F270B4" w:rsidP="00C072DD">
    <w:pPr>
      <w:pStyle w:val="Pidipagina"/>
      <w:ind w:left="-561" w:right="360"/>
      <w:jc w:val="center"/>
      <w:rPr>
        <w:rFonts w:ascii="Arial Narrow" w:hAnsi="Arial Narrow" w:cs="Arial"/>
        <w:i/>
        <w:color w:val="085E18"/>
        <w:sz w:val="20"/>
        <w:szCs w:val="20"/>
      </w:rPr>
    </w:pPr>
    <w:r>
      <w:rPr>
        <w:rFonts w:ascii="Arial Narrow" w:hAnsi="Arial Narrow" w:cs="Arial"/>
        <w:b/>
        <w:color w:val="085E18"/>
        <w:sz w:val="20"/>
        <w:szCs w:val="20"/>
      </w:rPr>
      <w:t xml:space="preserve">           </w:t>
    </w:r>
    <w:r w:rsidRPr="00AE3077">
      <w:rPr>
        <w:rFonts w:ascii="Arial Narrow" w:hAnsi="Arial Narrow" w:cs="Arial"/>
        <w:b/>
        <w:color w:val="085E18"/>
        <w:sz w:val="20"/>
        <w:szCs w:val="20"/>
      </w:rPr>
      <w:t>UISP – Unione Italiana Sport Per tutti</w:t>
    </w:r>
    <w:r w:rsidRPr="00AE3077">
      <w:rPr>
        <w:rFonts w:ascii="Arial Narrow" w:hAnsi="Arial Narrow" w:cs="Arial"/>
        <w:i/>
        <w:color w:val="085E18"/>
        <w:sz w:val="20"/>
        <w:szCs w:val="20"/>
      </w:rPr>
      <w:t xml:space="preserve"> </w:t>
    </w:r>
  </w:p>
  <w:p w14:paraId="563622EB" w14:textId="77777777" w:rsidR="00F270B4" w:rsidRPr="00465384" w:rsidRDefault="00F270B4" w:rsidP="00C072DD">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A21F9" w14:textId="77777777" w:rsidR="006F0A69" w:rsidRDefault="006F0A69">
      <w:r>
        <w:separator/>
      </w:r>
    </w:p>
  </w:footnote>
  <w:footnote w:type="continuationSeparator" w:id="0">
    <w:p w14:paraId="1A1394FE" w14:textId="77777777" w:rsidR="006F0A69" w:rsidRDefault="006F0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9BA1" w14:textId="7211269F" w:rsidR="00F270B4" w:rsidRDefault="00F270B4" w:rsidP="005E21DD">
    <w:pPr>
      <w:pStyle w:val="Intestazione"/>
      <w:tabs>
        <w:tab w:val="clear" w:pos="96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37693A"/>
    <w:multiLevelType w:val="hybridMultilevel"/>
    <w:tmpl w:val="321CB5E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A1C76"/>
    <w:multiLevelType w:val="hybridMultilevel"/>
    <w:tmpl w:val="458EC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3E16EF1"/>
    <w:multiLevelType w:val="hybridMultilevel"/>
    <w:tmpl w:val="647452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4C74A5"/>
    <w:multiLevelType w:val="hybridMultilevel"/>
    <w:tmpl w:val="51EE88EE"/>
    <w:lvl w:ilvl="0" w:tplc="B18E40DE">
      <w:start w:val="1"/>
      <w:numFmt w:val="lowerLetter"/>
      <w:lvlText w:val="%1)"/>
      <w:lvlJc w:val="left"/>
      <w:pPr>
        <w:tabs>
          <w:tab w:val="num" w:pos="360"/>
        </w:tabs>
        <w:ind w:left="340" w:hanging="340"/>
      </w:pPr>
      <w:rPr>
        <w:rFonts w:hint="default"/>
      </w:rPr>
    </w:lvl>
    <w:lvl w:ilvl="1" w:tplc="D52206C4">
      <w:start w:val="12"/>
      <w:numFmt w:val="lowerLetter"/>
      <w:lvlText w:val="%2)"/>
      <w:lvlJc w:val="left"/>
      <w:pPr>
        <w:tabs>
          <w:tab w:val="num" w:pos="360"/>
        </w:tabs>
        <w:ind w:left="340" w:hanging="34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4A14DB1"/>
    <w:multiLevelType w:val="hybridMultilevel"/>
    <w:tmpl w:val="9D6A7752"/>
    <w:lvl w:ilvl="0" w:tplc="04100017">
      <w:start w:val="1"/>
      <w:numFmt w:val="lowerLetter"/>
      <w:lvlText w:val="%1)"/>
      <w:lvlJc w:val="left"/>
      <w:pPr>
        <w:ind w:left="720" w:hanging="360"/>
      </w:pPr>
    </w:lvl>
    <w:lvl w:ilvl="1" w:tplc="E964614C">
      <w:start w:val="1"/>
      <w:numFmt w:val="decimal"/>
      <w:lvlText w:val="%2."/>
      <w:lvlJc w:val="left"/>
      <w:pPr>
        <w:ind w:left="1440" w:hanging="360"/>
      </w:pPr>
      <w:rPr>
        <w:rFonts w:eastAsia="Calibri"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CA1E45"/>
    <w:multiLevelType w:val="hybridMultilevel"/>
    <w:tmpl w:val="CC268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FA5C6E"/>
    <w:multiLevelType w:val="hybridMultilevel"/>
    <w:tmpl w:val="701C58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BFB3B61"/>
    <w:multiLevelType w:val="hybridMultilevel"/>
    <w:tmpl w:val="67BC0FD6"/>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9" w15:restartNumberingAfterBreak="0">
    <w:nsid w:val="0D872E35"/>
    <w:multiLevelType w:val="hybridMultilevel"/>
    <w:tmpl w:val="EC3C6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DCB48EB"/>
    <w:multiLevelType w:val="multilevel"/>
    <w:tmpl w:val="3B602112"/>
    <w:lvl w:ilvl="0">
      <w:start w:val="1"/>
      <w:numFmt w:val="bullet"/>
      <w:lvlText w:val=""/>
      <w:lvlJc w:val="left"/>
      <w:pPr>
        <w:tabs>
          <w:tab w:val="decimal" w:pos="216"/>
        </w:tabs>
        <w:ind w:left="720"/>
      </w:pPr>
      <w:rPr>
        <w:rFonts w:ascii="Symbol" w:hAnsi="Symbol" w:hint="default"/>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1347323F"/>
    <w:multiLevelType w:val="hybridMultilevel"/>
    <w:tmpl w:val="D184614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9616CA"/>
    <w:multiLevelType w:val="hybridMultilevel"/>
    <w:tmpl w:val="F300D7D0"/>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3" w15:restartNumberingAfterBreak="0">
    <w:nsid w:val="14745ECD"/>
    <w:multiLevelType w:val="hybridMultilevel"/>
    <w:tmpl w:val="50F056B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1647496A"/>
    <w:multiLevelType w:val="hybridMultilevel"/>
    <w:tmpl w:val="E71E29A8"/>
    <w:lvl w:ilvl="0" w:tplc="AA2861D6">
      <w:start w:val="73"/>
      <w:numFmt w:val="decimal"/>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66308AE"/>
    <w:multiLevelType w:val="hybridMultilevel"/>
    <w:tmpl w:val="7C3448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7C22F79"/>
    <w:multiLevelType w:val="hybridMultilevel"/>
    <w:tmpl w:val="EF1487C8"/>
    <w:lvl w:ilvl="0" w:tplc="04100017">
      <w:start w:val="1"/>
      <w:numFmt w:val="lowerLetter"/>
      <w:lvlText w:val="%1)"/>
      <w:lvlJc w:val="left"/>
      <w:pPr>
        <w:ind w:left="1004" w:hanging="360"/>
      </w:pPr>
    </w:lvl>
    <w:lvl w:ilvl="1" w:tplc="04100017">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17E85C46"/>
    <w:multiLevelType w:val="multilevel"/>
    <w:tmpl w:val="2052724E"/>
    <w:lvl w:ilvl="0">
      <w:start w:val="1"/>
      <w:numFmt w:val="decimal"/>
      <w:lvlText w:val="%1)"/>
      <w:lvlJc w:val="left"/>
      <w:pPr>
        <w:tabs>
          <w:tab w:val="num" w:pos="360"/>
        </w:tabs>
        <w:ind w:left="360" w:hanging="360"/>
      </w:pPr>
      <w:rPr>
        <w:rFonts w:ascii="Tahoma" w:eastAsia="Times New Roman" w:hAnsi="Tahoma" w:cs="Tahoma"/>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F378CA"/>
    <w:multiLevelType w:val="hybridMultilevel"/>
    <w:tmpl w:val="4D9247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8384530"/>
    <w:multiLevelType w:val="hybridMultilevel"/>
    <w:tmpl w:val="FEC20936"/>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20" w15:restartNumberingAfterBreak="0">
    <w:nsid w:val="18825FA4"/>
    <w:multiLevelType w:val="hybridMultilevel"/>
    <w:tmpl w:val="C564051C"/>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AE632E0"/>
    <w:multiLevelType w:val="hybridMultilevel"/>
    <w:tmpl w:val="CBDE99B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2" w15:restartNumberingAfterBreak="0">
    <w:nsid w:val="1B455232"/>
    <w:multiLevelType w:val="hybridMultilevel"/>
    <w:tmpl w:val="340AAA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1C2C01AC"/>
    <w:multiLevelType w:val="hybridMultilevel"/>
    <w:tmpl w:val="7846B8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1E525636"/>
    <w:multiLevelType w:val="hybridMultilevel"/>
    <w:tmpl w:val="3E8C0EB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5" w15:restartNumberingAfterBreak="0">
    <w:nsid w:val="1ECB02F4"/>
    <w:multiLevelType w:val="hybridMultilevel"/>
    <w:tmpl w:val="CD2EFB8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20854FBA"/>
    <w:multiLevelType w:val="multilevel"/>
    <w:tmpl w:val="242E4002"/>
    <w:lvl w:ilvl="0">
      <w:start w:val="1"/>
      <w:numFmt w:val="decimal"/>
      <w:pStyle w:val="Articolo"/>
      <w:lvlText w:val="%1."/>
      <w:lvlJc w:val="left"/>
      <w:pPr>
        <w:ind w:left="644"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Letter"/>
      <w:pStyle w:val="Comma"/>
      <w:lvlText w:val="%2)"/>
      <w:lvlJc w:val="left"/>
      <w:pPr>
        <w:ind w:left="690" w:hanging="360"/>
      </w:pPr>
      <w:rPr>
        <w:rFonts w:ascii="Arial" w:hAnsi="Arial" w:cs="Arial" w:hint="default"/>
        <w:b w:val="0"/>
        <w:strike w:val="0"/>
        <w:sz w:val="22"/>
        <w:szCs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7" w15:restartNumberingAfterBreak="0">
    <w:nsid w:val="22277478"/>
    <w:multiLevelType w:val="hybridMultilevel"/>
    <w:tmpl w:val="D61A26F4"/>
    <w:lvl w:ilvl="0" w:tplc="4BE4E50E">
      <w:start w:val="1"/>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23E664B8"/>
    <w:multiLevelType w:val="hybridMultilevel"/>
    <w:tmpl w:val="406284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246E45CC"/>
    <w:multiLevelType w:val="multilevel"/>
    <w:tmpl w:val="B84CBD8E"/>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30" w15:restartNumberingAfterBreak="0">
    <w:nsid w:val="262514D3"/>
    <w:multiLevelType w:val="hybridMultilevel"/>
    <w:tmpl w:val="32983EF6"/>
    <w:lvl w:ilvl="0" w:tplc="7A5C9BD4">
      <w:start w:val="1"/>
      <w:numFmt w:val="lowerLetter"/>
      <w:lvlText w:val="%1)"/>
      <w:lvlJc w:val="left"/>
      <w:pPr>
        <w:ind w:left="121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6A128B2"/>
    <w:multiLevelType w:val="hybridMultilevel"/>
    <w:tmpl w:val="CA3AC4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6BC2C68"/>
    <w:multiLevelType w:val="hybridMultilevel"/>
    <w:tmpl w:val="A7889D78"/>
    <w:lvl w:ilvl="0" w:tplc="F208C840">
      <w:start w:val="1"/>
      <w:numFmt w:val="lowerLetter"/>
      <w:lvlText w:val="%1)"/>
      <w:lvlJc w:val="left"/>
      <w:pPr>
        <w:tabs>
          <w:tab w:val="num" w:pos="360"/>
        </w:tabs>
        <w:ind w:left="357" w:hanging="357"/>
      </w:pPr>
      <w:rPr>
        <w:rFonts w:hint="default"/>
      </w:rPr>
    </w:lvl>
    <w:lvl w:ilvl="1" w:tplc="04100019" w:tentative="1">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15:restartNumberingAfterBreak="0">
    <w:nsid w:val="277F5C53"/>
    <w:multiLevelType w:val="hybridMultilevel"/>
    <w:tmpl w:val="6D3617C6"/>
    <w:lvl w:ilvl="0" w:tplc="EDD25AF8">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7866903"/>
    <w:multiLevelType w:val="hybridMultilevel"/>
    <w:tmpl w:val="D20A523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28E500B5"/>
    <w:multiLevelType w:val="hybridMultilevel"/>
    <w:tmpl w:val="E2FEDA82"/>
    <w:lvl w:ilvl="0" w:tplc="3BD00B36">
      <w:start w:val="1"/>
      <w:numFmt w:val="lowerLetter"/>
      <w:lvlText w:val="%1)"/>
      <w:lvlJc w:val="left"/>
      <w:pPr>
        <w:ind w:left="1146" w:hanging="360"/>
      </w:pPr>
      <w:rPr>
        <w:rFonts w:ascii="Tahoma" w:eastAsia="Times New Roman" w:hAnsi="Tahoma" w:cs="Tahom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99020F4"/>
    <w:multiLevelType w:val="hybridMultilevel"/>
    <w:tmpl w:val="B8A64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9D4586E"/>
    <w:multiLevelType w:val="hybridMultilevel"/>
    <w:tmpl w:val="5EB6D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2A9D7B33"/>
    <w:multiLevelType w:val="hybridMultilevel"/>
    <w:tmpl w:val="BFB4DA06"/>
    <w:lvl w:ilvl="0" w:tplc="0410000B">
      <w:start w:val="1"/>
      <w:numFmt w:val="bullet"/>
      <w:lvlText w:val=""/>
      <w:lvlJc w:val="left"/>
      <w:pPr>
        <w:ind w:left="720" w:hanging="360"/>
      </w:pPr>
      <w:rPr>
        <w:rFonts w:ascii="Wingdings" w:hAnsi="Wingdings" w:hint="default"/>
      </w:rPr>
    </w:lvl>
    <w:lvl w:ilvl="1" w:tplc="D4ECEDD2">
      <w:start w:val="1"/>
      <w:numFmt w:val="lowerLetter"/>
      <w:lvlText w:val="%2)"/>
      <w:lvlJc w:val="left"/>
      <w:pPr>
        <w:ind w:left="1500" w:hanging="4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AC90F0D"/>
    <w:multiLevelType w:val="hybridMultilevel"/>
    <w:tmpl w:val="491AD5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2C700E30"/>
    <w:multiLevelType w:val="hybridMultilevel"/>
    <w:tmpl w:val="08D65832"/>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1" w15:restartNumberingAfterBreak="0">
    <w:nsid w:val="2CB13047"/>
    <w:multiLevelType w:val="hybridMultilevel"/>
    <w:tmpl w:val="8934FA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2E5367F6"/>
    <w:multiLevelType w:val="hybridMultilevel"/>
    <w:tmpl w:val="0D70DA3C"/>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E96732D"/>
    <w:multiLevelType w:val="hybridMultilevel"/>
    <w:tmpl w:val="AC3C06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0310CB1"/>
    <w:multiLevelType w:val="hybridMultilevel"/>
    <w:tmpl w:val="1038A370"/>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5" w15:restartNumberingAfterBreak="0">
    <w:nsid w:val="3083609E"/>
    <w:multiLevelType w:val="hybridMultilevel"/>
    <w:tmpl w:val="BDA29E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0D1725C"/>
    <w:multiLevelType w:val="hybridMultilevel"/>
    <w:tmpl w:val="BDE6B8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318864AC"/>
    <w:multiLevelType w:val="hybridMultilevel"/>
    <w:tmpl w:val="F418D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1DC7035"/>
    <w:multiLevelType w:val="hybridMultilevel"/>
    <w:tmpl w:val="B150CBC0"/>
    <w:lvl w:ilvl="0" w:tplc="29680432">
      <w:start w:val="1"/>
      <w:numFmt w:val="decimal"/>
      <w:lvlText w:val="%1)"/>
      <w:lvlJc w:val="left"/>
      <w:pPr>
        <w:ind w:left="644" w:hanging="360"/>
      </w:pPr>
      <w:rPr>
        <w:rFonts w:ascii="Tahoma" w:eastAsia="Times New Roman" w:hAnsi="Tahoma" w:cs="Tahoma"/>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9" w15:restartNumberingAfterBreak="0">
    <w:nsid w:val="331E38DE"/>
    <w:multiLevelType w:val="hybridMultilevel"/>
    <w:tmpl w:val="9DAA2F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3AB67FA"/>
    <w:multiLevelType w:val="hybridMultilevel"/>
    <w:tmpl w:val="CFE05C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4625788"/>
    <w:multiLevelType w:val="multilevel"/>
    <w:tmpl w:val="74B4A05A"/>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52" w15:restartNumberingAfterBreak="0">
    <w:nsid w:val="34A01E8A"/>
    <w:multiLevelType w:val="hybridMultilevel"/>
    <w:tmpl w:val="A7EA3A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87004"/>
    <w:multiLevelType w:val="hybridMultilevel"/>
    <w:tmpl w:val="550E4F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36A923F5"/>
    <w:multiLevelType w:val="hybridMultilevel"/>
    <w:tmpl w:val="335824A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5" w15:restartNumberingAfterBreak="0">
    <w:nsid w:val="374519BF"/>
    <w:multiLevelType w:val="hybridMultilevel"/>
    <w:tmpl w:val="EB24826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38153FD2"/>
    <w:multiLevelType w:val="hybridMultilevel"/>
    <w:tmpl w:val="57E8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38A00F7F"/>
    <w:multiLevelType w:val="multilevel"/>
    <w:tmpl w:val="7B421EE2"/>
    <w:lvl w:ilvl="0">
      <w:start w:val="1"/>
      <w:numFmt w:val="lowerLetter"/>
      <w:lvlText w:val="%1)"/>
      <w:lvlJc w:val="left"/>
      <w:pPr>
        <w:tabs>
          <w:tab w:val="decimal" w:pos="288"/>
        </w:tabs>
        <w:ind w:left="720"/>
      </w:pPr>
      <w:rPr>
        <w:strike w:val="0"/>
        <w:color w:val="000000"/>
        <w:spacing w:val="2"/>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15:restartNumberingAfterBreak="0">
    <w:nsid w:val="38EE4201"/>
    <w:multiLevelType w:val="hybridMultilevel"/>
    <w:tmpl w:val="C79AEE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92B59A2"/>
    <w:multiLevelType w:val="multilevel"/>
    <w:tmpl w:val="BE2C2E32"/>
    <w:lvl w:ilvl="0">
      <w:start w:val="3"/>
      <w:numFmt w:val="decimal"/>
      <w:lvlText w:val="%1"/>
      <w:lvlJc w:val="left"/>
      <w:pPr>
        <w:ind w:left="461" w:hanging="360"/>
      </w:pPr>
      <w:rPr>
        <w:rFonts w:cs="Times New Roman" w:hint="default"/>
      </w:rPr>
    </w:lvl>
    <w:lvl w:ilvl="1">
      <w:start w:val="1"/>
      <w:numFmt w:val="lowerLetter"/>
      <w:lvlText w:val="%1.%2"/>
      <w:lvlJc w:val="left"/>
      <w:pPr>
        <w:ind w:left="461" w:hanging="360"/>
      </w:pPr>
      <w:rPr>
        <w:rFonts w:ascii="Times New Roman" w:eastAsia="Times New Roman" w:hAnsi="Times New Roman" w:cs="Times New Roman" w:hint="default"/>
        <w:b/>
        <w:bCs/>
        <w:spacing w:val="-1"/>
        <w:w w:val="100"/>
        <w:sz w:val="24"/>
        <w:szCs w:val="24"/>
      </w:rPr>
    </w:lvl>
    <w:lvl w:ilvl="2">
      <w:start w:val="1"/>
      <w:numFmt w:val="bullet"/>
      <w:lvlText w:val=""/>
      <w:lvlJc w:val="left"/>
      <w:pPr>
        <w:ind w:left="821" w:hanging="360"/>
      </w:pPr>
      <w:rPr>
        <w:rFonts w:ascii="Symbol" w:hAnsi="Symbol" w:hint="default"/>
        <w:w w:val="100"/>
        <w:sz w:val="24"/>
      </w:rPr>
    </w:lvl>
    <w:lvl w:ilvl="3">
      <w:numFmt w:val="bullet"/>
      <w:lvlText w:val="•"/>
      <w:lvlJc w:val="left"/>
      <w:pPr>
        <w:ind w:left="2700" w:hanging="360"/>
      </w:pPr>
      <w:rPr>
        <w:rFonts w:hint="default"/>
      </w:rPr>
    </w:lvl>
    <w:lvl w:ilvl="4">
      <w:numFmt w:val="bullet"/>
      <w:lvlText w:val="•"/>
      <w:lvlJc w:val="left"/>
      <w:pPr>
        <w:ind w:left="3640" w:hanging="360"/>
      </w:pPr>
      <w:rPr>
        <w:rFonts w:hint="default"/>
      </w:rPr>
    </w:lvl>
    <w:lvl w:ilvl="5">
      <w:numFmt w:val="bullet"/>
      <w:lvlText w:val="•"/>
      <w:lvlJc w:val="left"/>
      <w:pPr>
        <w:ind w:left="4580" w:hanging="360"/>
      </w:pPr>
      <w:rPr>
        <w:rFonts w:hint="default"/>
      </w:rPr>
    </w:lvl>
    <w:lvl w:ilvl="6">
      <w:numFmt w:val="bullet"/>
      <w:lvlText w:val="•"/>
      <w:lvlJc w:val="left"/>
      <w:pPr>
        <w:ind w:left="5520" w:hanging="360"/>
      </w:pPr>
      <w:rPr>
        <w:rFonts w:hint="default"/>
      </w:rPr>
    </w:lvl>
    <w:lvl w:ilvl="7">
      <w:numFmt w:val="bullet"/>
      <w:lvlText w:val="•"/>
      <w:lvlJc w:val="left"/>
      <w:pPr>
        <w:ind w:left="6460" w:hanging="360"/>
      </w:pPr>
      <w:rPr>
        <w:rFonts w:hint="default"/>
      </w:rPr>
    </w:lvl>
    <w:lvl w:ilvl="8">
      <w:numFmt w:val="bullet"/>
      <w:lvlText w:val="•"/>
      <w:lvlJc w:val="left"/>
      <w:pPr>
        <w:ind w:left="7400" w:hanging="360"/>
      </w:pPr>
      <w:rPr>
        <w:rFonts w:hint="default"/>
      </w:rPr>
    </w:lvl>
  </w:abstractNum>
  <w:abstractNum w:abstractNumId="60" w15:restartNumberingAfterBreak="0">
    <w:nsid w:val="392D2435"/>
    <w:multiLevelType w:val="hybridMultilevel"/>
    <w:tmpl w:val="56CAF3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A5B673E"/>
    <w:multiLevelType w:val="hybridMultilevel"/>
    <w:tmpl w:val="F934C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3D4429EA"/>
    <w:multiLevelType w:val="hybridMultilevel"/>
    <w:tmpl w:val="5B4CF5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3E19080F"/>
    <w:multiLevelType w:val="hybridMultilevel"/>
    <w:tmpl w:val="B20E2E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3E212BA3"/>
    <w:multiLevelType w:val="hybridMultilevel"/>
    <w:tmpl w:val="A47259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3F206EBF"/>
    <w:multiLevelType w:val="hybridMultilevel"/>
    <w:tmpl w:val="DC623340"/>
    <w:lvl w:ilvl="0" w:tplc="5F9EB9D6">
      <w:start w:val="73"/>
      <w:numFmt w:val="decimal"/>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3F9D27B9"/>
    <w:multiLevelType w:val="hybridMultilevel"/>
    <w:tmpl w:val="4554F9F2"/>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40CF172E"/>
    <w:multiLevelType w:val="hybridMultilevel"/>
    <w:tmpl w:val="D074AE28"/>
    <w:lvl w:ilvl="0" w:tplc="2416C630">
      <w:start w:val="1"/>
      <w:numFmt w:val="lowerRoman"/>
      <w:lvlText w:val="%1)"/>
      <w:lvlJc w:val="left"/>
      <w:pPr>
        <w:ind w:left="1004" w:hanging="72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8" w15:restartNumberingAfterBreak="0">
    <w:nsid w:val="42057A73"/>
    <w:multiLevelType w:val="hybridMultilevel"/>
    <w:tmpl w:val="BFD03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22B4020"/>
    <w:multiLevelType w:val="hybridMultilevel"/>
    <w:tmpl w:val="B562E6A4"/>
    <w:lvl w:ilvl="0" w:tplc="04100001">
      <w:start w:val="1"/>
      <w:numFmt w:val="bullet"/>
      <w:lvlText w:val=""/>
      <w:lvlJc w:val="left"/>
      <w:pPr>
        <w:ind w:left="821" w:hanging="349"/>
      </w:pPr>
      <w:rPr>
        <w:rFonts w:ascii="Symbol" w:hAnsi="Symbol" w:hint="default"/>
        <w:w w:val="100"/>
        <w:sz w:val="24"/>
      </w:rPr>
    </w:lvl>
    <w:lvl w:ilvl="1" w:tplc="0FEE9EDE">
      <w:numFmt w:val="bullet"/>
      <w:lvlText w:val="•"/>
      <w:lvlJc w:val="left"/>
      <w:pPr>
        <w:ind w:left="1666" w:hanging="349"/>
      </w:pPr>
      <w:rPr>
        <w:rFonts w:hint="default"/>
      </w:rPr>
    </w:lvl>
    <w:lvl w:ilvl="2" w:tplc="3F04F58E">
      <w:numFmt w:val="bullet"/>
      <w:lvlText w:val="•"/>
      <w:lvlJc w:val="left"/>
      <w:pPr>
        <w:ind w:left="2512" w:hanging="349"/>
      </w:pPr>
      <w:rPr>
        <w:rFonts w:hint="default"/>
      </w:rPr>
    </w:lvl>
    <w:lvl w:ilvl="3" w:tplc="D4B0105C">
      <w:numFmt w:val="bullet"/>
      <w:lvlText w:val="•"/>
      <w:lvlJc w:val="left"/>
      <w:pPr>
        <w:ind w:left="3358" w:hanging="349"/>
      </w:pPr>
      <w:rPr>
        <w:rFonts w:hint="default"/>
      </w:rPr>
    </w:lvl>
    <w:lvl w:ilvl="4" w:tplc="0E74D474">
      <w:numFmt w:val="bullet"/>
      <w:lvlText w:val="•"/>
      <w:lvlJc w:val="left"/>
      <w:pPr>
        <w:ind w:left="4204" w:hanging="349"/>
      </w:pPr>
      <w:rPr>
        <w:rFonts w:hint="default"/>
      </w:rPr>
    </w:lvl>
    <w:lvl w:ilvl="5" w:tplc="E7E0179C">
      <w:numFmt w:val="bullet"/>
      <w:lvlText w:val="•"/>
      <w:lvlJc w:val="left"/>
      <w:pPr>
        <w:ind w:left="5050" w:hanging="349"/>
      </w:pPr>
      <w:rPr>
        <w:rFonts w:hint="default"/>
      </w:rPr>
    </w:lvl>
    <w:lvl w:ilvl="6" w:tplc="3324791E">
      <w:numFmt w:val="bullet"/>
      <w:lvlText w:val="•"/>
      <w:lvlJc w:val="left"/>
      <w:pPr>
        <w:ind w:left="5896" w:hanging="349"/>
      </w:pPr>
      <w:rPr>
        <w:rFonts w:hint="default"/>
      </w:rPr>
    </w:lvl>
    <w:lvl w:ilvl="7" w:tplc="E3DC1CBA">
      <w:numFmt w:val="bullet"/>
      <w:lvlText w:val="•"/>
      <w:lvlJc w:val="left"/>
      <w:pPr>
        <w:ind w:left="6742" w:hanging="349"/>
      </w:pPr>
      <w:rPr>
        <w:rFonts w:hint="default"/>
      </w:rPr>
    </w:lvl>
    <w:lvl w:ilvl="8" w:tplc="6418708C">
      <w:numFmt w:val="bullet"/>
      <w:lvlText w:val="•"/>
      <w:lvlJc w:val="left"/>
      <w:pPr>
        <w:ind w:left="7588" w:hanging="349"/>
      </w:pPr>
      <w:rPr>
        <w:rFonts w:hint="default"/>
      </w:rPr>
    </w:lvl>
  </w:abstractNum>
  <w:abstractNum w:abstractNumId="70" w15:restartNumberingAfterBreak="0">
    <w:nsid w:val="44CE4CE5"/>
    <w:multiLevelType w:val="hybridMultilevel"/>
    <w:tmpl w:val="749E3A18"/>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71" w15:restartNumberingAfterBreak="0">
    <w:nsid w:val="44D678D9"/>
    <w:multiLevelType w:val="hybridMultilevel"/>
    <w:tmpl w:val="CAA23FF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72" w15:restartNumberingAfterBreak="0">
    <w:nsid w:val="45482F8B"/>
    <w:multiLevelType w:val="hybridMultilevel"/>
    <w:tmpl w:val="6A06F9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3" w15:restartNumberingAfterBreak="0">
    <w:nsid w:val="45AF1D36"/>
    <w:multiLevelType w:val="hybridMultilevel"/>
    <w:tmpl w:val="C4708FF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46E32A08"/>
    <w:multiLevelType w:val="hybridMultilevel"/>
    <w:tmpl w:val="396C55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48F53368"/>
    <w:multiLevelType w:val="hybridMultilevel"/>
    <w:tmpl w:val="B6FC868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4AE86EC0"/>
    <w:multiLevelType w:val="hybridMultilevel"/>
    <w:tmpl w:val="298C4050"/>
    <w:lvl w:ilvl="0" w:tplc="548CD99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AEA2F7C"/>
    <w:multiLevelType w:val="hybridMultilevel"/>
    <w:tmpl w:val="AADEABAC"/>
    <w:lvl w:ilvl="0" w:tplc="04100001">
      <w:start w:val="1"/>
      <w:numFmt w:val="bullet"/>
      <w:lvlText w:val=""/>
      <w:lvlJc w:val="left"/>
      <w:pPr>
        <w:ind w:left="345"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78" w15:restartNumberingAfterBreak="0">
    <w:nsid w:val="4C511009"/>
    <w:multiLevelType w:val="hybridMultilevel"/>
    <w:tmpl w:val="BF3CD85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4C826EDC"/>
    <w:multiLevelType w:val="hybridMultilevel"/>
    <w:tmpl w:val="80A6DC4C"/>
    <w:lvl w:ilvl="0" w:tplc="04100001">
      <w:start w:val="1"/>
      <w:numFmt w:val="bullet"/>
      <w:lvlText w:val=""/>
      <w:lvlJc w:val="left"/>
      <w:pPr>
        <w:ind w:left="1506" w:hanging="360"/>
      </w:pPr>
      <w:rPr>
        <w:rFonts w:ascii="Symbol" w:hAnsi="Symbol"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80" w15:restartNumberingAfterBreak="0">
    <w:nsid w:val="4CBA3CCF"/>
    <w:multiLevelType w:val="hybridMultilevel"/>
    <w:tmpl w:val="46488F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4EAD0FEC"/>
    <w:multiLevelType w:val="hybridMultilevel"/>
    <w:tmpl w:val="1390DB02"/>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2" w15:restartNumberingAfterBreak="0">
    <w:nsid w:val="4ECA5294"/>
    <w:multiLevelType w:val="hybridMultilevel"/>
    <w:tmpl w:val="881AD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4F2E5721"/>
    <w:multiLevelType w:val="hybridMultilevel"/>
    <w:tmpl w:val="21A038E0"/>
    <w:lvl w:ilvl="0" w:tplc="AD6CAF6A">
      <w:start w:val="1"/>
      <w:numFmt w:val="bullet"/>
      <w:lvlText w:val="-"/>
      <w:lvlJc w:val="left"/>
      <w:pPr>
        <w:ind w:left="720" w:hanging="360"/>
      </w:pPr>
      <w:rPr>
        <w:rFonts w:ascii="Arial Nova" w:eastAsia="Calibri" w:hAnsi="Arial Nova" w:cs="Arial Nov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507862ED"/>
    <w:multiLevelType w:val="hybridMultilevel"/>
    <w:tmpl w:val="D188D3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51237380"/>
    <w:multiLevelType w:val="multilevel"/>
    <w:tmpl w:val="DD76951C"/>
    <w:lvl w:ilvl="0">
      <w:start w:val="1"/>
      <w:numFmt w:val="lowerLetter"/>
      <w:lvlText w:val="%1)"/>
      <w:lvlJc w:val="left"/>
      <w:pPr>
        <w:tabs>
          <w:tab w:val="num" w:pos="360"/>
        </w:tabs>
        <w:ind w:left="360" w:hanging="360"/>
      </w:pPr>
    </w:lvl>
    <w:lvl w:ilvl="1">
      <w:start w:val="1"/>
      <w:numFmt w:val="upperRoman"/>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53F81971"/>
    <w:multiLevelType w:val="hybridMultilevel"/>
    <w:tmpl w:val="81A2B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556F39F5"/>
    <w:multiLevelType w:val="hybridMultilevel"/>
    <w:tmpl w:val="1FD8063E"/>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15:restartNumberingAfterBreak="0">
    <w:nsid w:val="558C164F"/>
    <w:multiLevelType w:val="hybridMultilevel"/>
    <w:tmpl w:val="673E2C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567C298C"/>
    <w:multiLevelType w:val="hybridMultilevel"/>
    <w:tmpl w:val="B2307068"/>
    <w:lvl w:ilvl="0" w:tplc="8F6CC45A">
      <w:start w:val="1"/>
      <w:numFmt w:val="decimal"/>
      <w:lvlText w:val="%1."/>
      <w:lvlJc w:val="left"/>
      <w:pPr>
        <w:ind w:left="720" w:hanging="360"/>
      </w:pPr>
      <w:rPr>
        <w:b w:val="0"/>
      </w:rPr>
    </w:lvl>
    <w:lvl w:ilvl="1" w:tplc="B0BA7BA6">
      <w:numFmt w:val="bullet"/>
      <w:lvlText w:val="-"/>
      <w:lvlJc w:val="left"/>
      <w:pPr>
        <w:ind w:left="1440" w:hanging="360"/>
      </w:pPr>
      <w:rPr>
        <w:rFonts w:ascii="Arial Narrow" w:eastAsia="Calibri" w:hAnsi="Arial Narrow" w:cs="Arial Nova" w:hint="default"/>
        <w:b w:val="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59AA155F"/>
    <w:multiLevelType w:val="hybridMultilevel"/>
    <w:tmpl w:val="4DD65B1E"/>
    <w:lvl w:ilvl="0" w:tplc="E75E92E2">
      <w:start w:val="3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9DB6D49"/>
    <w:multiLevelType w:val="hybridMultilevel"/>
    <w:tmpl w:val="DC52B53C"/>
    <w:lvl w:ilvl="0" w:tplc="78D037D6">
      <w:start w:val="1"/>
      <w:numFmt w:val="lowerLetter"/>
      <w:lvlText w:val="%1)"/>
      <w:lvlJc w:val="left"/>
      <w:pPr>
        <w:ind w:left="720" w:hanging="360"/>
      </w:pPr>
      <w:rPr>
        <w:rFonts w:cs="Times New Roman" w:hint="default"/>
        <w:b/>
        <w:bCs/>
        <w:sz w:val="20"/>
        <w:szCs w:val="20"/>
      </w:rPr>
    </w:lvl>
    <w:lvl w:ilvl="1" w:tplc="669ABAB2">
      <w:start w:val="1"/>
      <w:numFmt w:val="decimal"/>
      <w:lvlText w:val="%2)"/>
      <w:lvlJc w:val="left"/>
      <w:pPr>
        <w:ind w:left="1536" w:hanging="456"/>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59E32DE7"/>
    <w:multiLevelType w:val="multilevel"/>
    <w:tmpl w:val="50986E10"/>
    <w:lvl w:ilvl="0">
      <w:start w:val="1"/>
      <w:numFmt w:val="bullet"/>
      <w:lvlText w:val=""/>
      <w:lvlJc w:val="left"/>
      <w:pPr>
        <w:ind w:left="644" w:hanging="360"/>
      </w:pPr>
      <w:rPr>
        <w:rFonts w:ascii="Symbol" w:hAnsi="Symbol" w:hint="default"/>
      </w:rPr>
    </w:lvl>
    <w:lvl w:ilvl="1">
      <w:start w:val="1"/>
      <w:numFmt w:val="bullet"/>
      <w:lvlText w:val=""/>
      <w:lvlJc w:val="left"/>
      <w:pPr>
        <w:ind w:left="690" w:hanging="360"/>
      </w:pPr>
      <w:rPr>
        <w:rFonts w:ascii="Symbol" w:hAnsi="Symbol" w:hint="default"/>
        <w:b w:val="0"/>
        <w:strike w:val="0"/>
        <w:sz w:val="22"/>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3" w15:restartNumberingAfterBreak="0">
    <w:nsid w:val="5AA541C0"/>
    <w:multiLevelType w:val="hybridMultilevel"/>
    <w:tmpl w:val="5DF04AFE"/>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ED2ADC"/>
    <w:multiLevelType w:val="hybridMultilevel"/>
    <w:tmpl w:val="F38241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5D067C65"/>
    <w:multiLevelType w:val="hybridMultilevel"/>
    <w:tmpl w:val="F83221D6"/>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5D1A70D4"/>
    <w:multiLevelType w:val="hybridMultilevel"/>
    <w:tmpl w:val="DF460F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609A35D9"/>
    <w:multiLevelType w:val="hybridMultilevel"/>
    <w:tmpl w:val="14041E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6150118F"/>
    <w:multiLevelType w:val="hybridMultilevel"/>
    <w:tmpl w:val="BB2C15B6"/>
    <w:lvl w:ilvl="0" w:tplc="04100017">
      <w:start w:val="1"/>
      <w:numFmt w:val="lowerLetter"/>
      <w:lvlText w:val="%1)"/>
      <w:lvlJc w:val="left"/>
      <w:pPr>
        <w:ind w:left="1050" w:hanging="360"/>
      </w:pPr>
    </w:lvl>
    <w:lvl w:ilvl="1" w:tplc="04100019" w:tentative="1">
      <w:start w:val="1"/>
      <w:numFmt w:val="lowerLetter"/>
      <w:lvlText w:val="%2."/>
      <w:lvlJc w:val="left"/>
      <w:pPr>
        <w:ind w:left="1770" w:hanging="360"/>
      </w:pPr>
    </w:lvl>
    <w:lvl w:ilvl="2" w:tplc="0410001B" w:tentative="1">
      <w:start w:val="1"/>
      <w:numFmt w:val="lowerRoman"/>
      <w:lvlText w:val="%3."/>
      <w:lvlJc w:val="right"/>
      <w:pPr>
        <w:ind w:left="2490" w:hanging="180"/>
      </w:pPr>
    </w:lvl>
    <w:lvl w:ilvl="3" w:tplc="0410000F" w:tentative="1">
      <w:start w:val="1"/>
      <w:numFmt w:val="decimal"/>
      <w:lvlText w:val="%4."/>
      <w:lvlJc w:val="left"/>
      <w:pPr>
        <w:ind w:left="3210" w:hanging="360"/>
      </w:pPr>
    </w:lvl>
    <w:lvl w:ilvl="4" w:tplc="04100019" w:tentative="1">
      <w:start w:val="1"/>
      <w:numFmt w:val="lowerLetter"/>
      <w:lvlText w:val="%5."/>
      <w:lvlJc w:val="left"/>
      <w:pPr>
        <w:ind w:left="3930" w:hanging="360"/>
      </w:pPr>
    </w:lvl>
    <w:lvl w:ilvl="5" w:tplc="0410001B" w:tentative="1">
      <w:start w:val="1"/>
      <w:numFmt w:val="lowerRoman"/>
      <w:lvlText w:val="%6."/>
      <w:lvlJc w:val="right"/>
      <w:pPr>
        <w:ind w:left="4650" w:hanging="180"/>
      </w:pPr>
    </w:lvl>
    <w:lvl w:ilvl="6" w:tplc="0410000F" w:tentative="1">
      <w:start w:val="1"/>
      <w:numFmt w:val="decimal"/>
      <w:lvlText w:val="%7."/>
      <w:lvlJc w:val="left"/>
      <w:pPr>
        <w:ind w:left="5370" w:hanging="360"/>
      </w:pPr>
    </w:lvl>
    <w:lvl w:ilvl="7" w:tplc="04100019" w:tentative="1">
      <w:start w:val="1"/>
      <w:numFmt w:val="lowerLetter"/>
      <w:lvlText w:val="%8."/>
      <w:lvlJc w:val="left"/>
      <w:pPr>
        <w:ind w:left="6090" w:hanging="360"/>
      </w:pPr>
    </w:lvl>
    <w:lvl w:ilvl="8" w:tplc="0410001B" w:tentative="1">
      <w:start w:val="1"/>
      <w:numFmt w:val="lowerRoman"/>
      <w:lvlText w:val="%9."/>
      <w:lvlJc w:val="right"/>
      <w:pPr>
        <w:ind w:left="6810" w:hanging="180"/>
      </w:pPr>
    </w:lvl>
  </w:abstractNum>
  <w:abstractNum w:abstractNumId="99" w15:restartNumberingAfterBreak="0">
    <w:nsid w:val="61BE110C"/>
    <w:multiLevelType w:val="multilevel"/>
    <w:tmpl w:val="69FA29E6"/>
    <w:lvl w:ilvl="0">
      <w:start w:val="1"/>
      <w:numFmt w:val="lowerLetter"/>
      <w:lvlText w:val="%1)"/>
      <w:lvlJc w:val="left"/>
      <w:pPr>
        <w:tabs>
          <w:tab w:val="decimal" w:pos="288"/>
        </w:tabs>
        <w:ind w:left="720"/>
      </w:pPr>
      <w:rPr>
        <w:strike w:val="0"/>
        <w:color w:val="000000"/>
        <w:spacing w:val="14"/>
        <w:w w:val="100"/>
        <w:sz w:val="20"/>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15:restartNumberingAfterBreak="0">
    <w:nsid w:val="63796EB4"/>
    <w:multiLevelType w:val="hybridMultilevel"/>
    <w:tmpl w:val="8EE8BB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1" w15:restartNumberingAfterBreak="0">
    <w:nsid w:val="640D0CDA"/>
    <w:multiLevelType w:val="hybridMultilevel"/>
    <w:tmpl w:val="71A658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40F6710"/>
    <w:multiLevelType w:val="hybridMultilevel"/>
    <w:tmpl w:val="5DEA579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3" w15:restartNumberingAfterBreak="0">
    <w:nsid w:val="652F0126"/>
    <w:multiLevelType w:val="hybridMultilevel"/>
    <w:tmpl w:val="977AD2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667B5157"/>
    <w:multiLevelType w:val="hybridMultilevel"/>
    <w:tmpl w:val="8FD217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5" w15:restartNumberingAfterBreak="0">
    <w:nsid w:val="67777CF5"/>
    <w:multiLevelType w:val="hybridMultilevel"/>
    <w:tmpl w:val="2DEAF630"/>
    <w:lvl w:ilvl="0" w:tplc="0014567C">
      <w:start w:val="5"/>
      <w:numFmt w:val="lowerLetter"/>
      <w:lvlText w:val="%1)"/>
      <w:lvlJc w:val="left"/>
      <w:pPr>
        <w:ind w:left="360" w:hanging="360"/>
      </w:pPr>
      <w:rPr>
        <w:rFonts w:hint="default"/>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8652A84"/>
    <w:multiLevelType w:val="hybridMultilevel"/>
    <w:tmpl w:val="88B4C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6A0623AB"/>
    <w:multiLevelType w:val="hybridMultilevel"/>
    <w:tmpl w:val="B2E44628"/>
    <w:lvl w:ilvl="0" w:tplc="04348A4A">
      <w:start w:val="1"/>
      <w:numFmt w:val="lowerLetter"/>
      <w:lvlText w:val="%1)"/>
      <w:lvlJc w:val="left"/>
      <w:pPr>
        <w:ind w:left="1080" w:hanging="360"/>
      </w:pPr>
      <w:rPr>
        <w:rFonts w:cs="Times New Roman" w:hint="default"/>
      </w:rPr>
    </w:lvl>
    <w:lvl w:ilvl="1" w:tplc="04100019" w:tentative="1">
      <w:start w:val="1"/>
      <w:numFmt w:val="lowerLetter"/>
      <w:lvlText w:val="%2."/>
      <w:lvlJc w:val="left"/>
      <w:pPr>
        <w:ind w:left="1800" w:hanging="360"/>
      </w:pPr>
      <w:rPr>
        <w:rFonts w:cs="Times New Roman"/>
      </w:rPr>
    </w:lvl>
    <w:lvl w:ilvl="2" w:tplc="0410001B" w:tentative="1">
      <w:start w:val="1"/>
      <w:numFmt w:val="lowerRoman"/>
      <w:lvlText w:val="%3."/>
      <w:lvlJc w:val="right"/>
      <w:pPr>
        <w:ind w:left="2520" w:hanging="180"/>
      </w:pPr>
      <w:rPr>
        <w:rFonts w:cs="Times New Roman"/>
      </w:rPr>
    </w:lvl>
    <w:lvl w:ilvl="3" w:tplc="0410000F" w:tentative="1">
      <w:start w:val="1"/>
      <w:numFmt w:val="decimal"/>
      <w:lvlText w:val="%4."/>
      <w:lvlJc w:val="left"/>
      <w:pPr>
        <w:ind w:left="3240" w:hanging="360"/>
      </w:pPr>
      <w:rPr>
        <w:rFonts w:cs="Times New Roman"/>
      </w:rPr>
    </w:lvl>
    <w:lvl w:ilvl="4" w:tplc="04100019" w:tentative="1">
      <w:start w:val="1"/>
      <w:numFmt w:val="lowerLetter"/>
      <w:lvlText w:val="%5."/>
      <w:lvlJc w:val="left"/>
      <w:pPr>
        <w:ind w:left="3960" w:hanging="360"/>
      </w:pPr>
      <w:rPr>
        <w:rFonts w:cs="Times New Roman"/>
      </w:rPr>
    </w:lvl>
    <w:lvl w:ilvl="5" w:tplc="0410001B" w:tentative="1">
      <w:start w:val="1"/>
      <w:numFmt w:val="lowerRoman"/>
      <w:lvlText w:val="%6."/>
      <w:lvlJc w:val="right"/>
      <w:pPr>
        <w:ind w:left="4680" w:hanging="180"/>
      </w:pPr>
      <w:rPr>
        <w:rFonts w:cs="Times New Roman"/>
      </w:rPr>
    </w:lvl>
    <w:lvl w:ilvl="6" w:tplc="0410000F" w:tentative="1">
      <w:start w:val="1"/>
      <w:numFmt w:val="decimal"/>
      <w:lvlText w:val="%7."/>
      <w:lvlJc w:val="left"/>
      <w:pPr>
        <w:ind w:left="5400" w:hanging="360"/>
      </w:pPr>
      <w:rPr>
        <w:rFonts w:cs="Times New Roman"/>
      </w:rPr>
    </w:lvl>
    <w:lvl w:ilvl="7" w:tplc="04100019" w:tentative="1">
      <w:start w:val="1"/>
      <w:numFmt w:val="lowerLetter"/>
      <w:lvlText w:val="%8."/>
      <w:lvlJc w:val="left"/>
      <w:pPr>
        <w:ind w:left="6120" w:hanging="360"/>
      </w:pPr>
      <w:rPr>
        <w:rFonts w:cs="Times New Roman"/>
      </w:rPr>
    </w:lvl>
    <w:lvl w:ilvl="8" w:tplc="0410001B" w:tentative="1">
      <w:start w:val="1"/>
      <w:numFmt w:val="lowerRoman"/>
      <w:lvlText w:val="%9."/>
      <w:lvlJc w:val="right"/>
      <w:pPr>
        <w:ind w:left="6840" w:hanging="180"/>
      </w:pPr>
      <w:rPr>
        <w:rFonts w:cs="Times New Roman"/>
      </w:rPr>
    </w:lvl>
  </w:abstractNum>
  <w:abstractNum w:abstractNumId="108" w15:restartNumberingAfterBreak="0">
    <w:nsid w:val="6BDE7D34"/>
    <w:multiLevelType w:val="hybridMultilevel"/>
    <w:tmpl w:val="FCDAB9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6DFB0350"/>
    <w:multiLevelType w:val="hybridMultilevel"/>
    <w:tmpl w:val="7DC6AC5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6E1C0249"/>
    <w:multiLevelType w:val="hybridMultilevel"/>
    <w:tmpl w:val="EED631E0"/>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E7543A8"/>
    <w:multiLevelType w:val="hybridMultilevel"/>
    <w:tmpl w:val="BFFA654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6EA20EC0"/>
    <w:multiLevelType w:val="hybridMultilevel"/>
    <w:tmpl w:val="F6D2A2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6ED12839"/>
    <w:multiLevelType w:val="hybridMultilevel"/>
    <w:tmpl w:val="979CC1BA"/>
    <w:lvl w:ilvl="0" w:tplc="B0BA7BA6">
      <w:numFmt w:val="bullet"/>
      <w:lvlText w:val="-"/>
      <w:lvlJc w:val="left"/>
      <w:pPr>
        <w:ind w:left="720" w:hanging="360"/>
      </w:pPr>
      <w:rPr>
        <w:rFonts w:ascii="Arial Narrow" w:eastAsia="Calibri" w:hAnsi="Arial Narrow" w:cs="Arial Nova" w:hint="default"/>
        <w:b w:val="0"/>
      </w:rPr>
    </w:lvl>
    <w:lvl w:ilvl="1" w:tplc="B0BA7BA6">
      <w:numFmt w:val="bullet"/>
      <w:lvlText w:val="-"/>
      <w:lvlJc w:val="left"/>
      <w:pPr>
        <w:ind w:left="1440" w:hanging="360"/>
      </w:pPr>
      <w:rPr>
        <w:rFonts w:ascii="Arial Narrow" w:eastAsia="Calibri" w:hAnsi="Arial Narrow" w:cs="Arial Nova" w:hint="default"/>
        <w:b w:val="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706D4A41"/>
    <w:multiLevelType w:val="hybridMultilevel"/>
    <w:tmpl w:val="E9FC0896"/>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15" w15:restartNumberingAfterBreak="0">
    <w:nsid w:val="707328D1"/>
    <w:multiLevelType w:val="hybridMultilevel"/>
    <w:tmpl w:val="2948F2E8"/>
    <w:lvl w:ilvl="0" w:tplc="CF12A66A">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711B7430"/>
    <w:multiLevelType w:val="hybridMultilevel"/>
    <w:tmpl w:val="6D7002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73560DC1"/>
    <w:multiLevelType w:val="hybridMultilevel"/>
    <w:tmpl w:val="B8E4A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73DE607C"/>
    <w:multiLevelType w:val="hybridMultilevel"/>
    <w:tmpl w:val="5D947FFE"/>
    <w:lvl w:ilvl="0" w:tplc="8DACAB4E">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740E0B4B"/>
    <w:multiLevelType w:val="hybridMultilevel"/>
    <w:tmpl w:val="BE9CE8F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20" w15:restartNumberingAfterBreak="0">
    <w:nsid w:val="74A64A69"/>
    <w:multiLevelType w:val="hybridMultilevel"/>
    <w:tmpl w:val="CD36288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75836936"/>
    <w:multiLevelType w:val="hybridMultilevel"/>
    <w:tmpl w:val="00F636F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5C430F0"/>
    <w:multiLevelType w:val="hybridMultilevel"/>
    <w:tmpl w:val="24AE732E"/>
    <w:lvl w:ilvl="0" w:tplc="8DACAB4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78DA02A2"/>
    <w:multiLevelType w:val="hybridMultilevel"/>
    <w:tmpl w:val="78420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795747EF"/>
    <w:multiLevelType w:val="hybridMultilevel"/>
    <w:tmpl w:val="A236665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5" w15:restartNumberingAfterBreak="0">
    <w:nsid w:val="7BE0110C"/>
    <w:multiLevelType w:val="hybridMultilevel"/>
    <w:tmpl w:val="84841F10"/>
    <w:lvl w:ilvl="0" w:tplc="1ED2DE82">
      <w:start w:val="1"/>
      <w:numFmt w:val="lowerLetter"/>
      <w:lvlText w:val="%1)"/>
      <w:lvlJc w:val="left"/>
      <w:pPr>
        <w:ind w:left="1146" w:hanging="360"/>
      </w:pPr>
      <w:rPr>
        <w:rFonts w:ascii="Tahoma" w:eastAsia="Times New Roman" w:hAnsi="Tahoma" w:cs="Tahoma"/>
        <w:b w:val="0"/>
        <w:bCs w:val="0"/>
        <w:i w:val="0"/>
        <w:iCs w:val="0"/>
        <w:caps w:val="0"/>
        <w:strike w:val="0"/>
        <w:dstrike w:val="0"/>
        <w:vanish w:val="0"/>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7C5B0ED5"/>
    <w:multiLevelType w:val="hybridMultilevel"/>
    <w:tmpl w:val="6A18A2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7F0B1E33"/>
    <w:multiLevelType w:val="hybridMultilevel"/>
    <w:tmpl w:val="A36E5AFC"/>
    <w:lvl w:ilvl="0" w:tplc="3E6E9574">
      <w:start w:val="1"/>
      <w:numFmt w:val="lowerLetter"/>
      <w:lvlText w:val="%1)"/>
      <w:lvlJc w:val="left"/>
      <w:pPr>
        <w:tabs>
          <w:tab w:val="num" w:pos="360"/>
        </w:tabs>
        <w:ind w:left="357" w:hanging="357"/>
      </w:pPr>
      <w:rPr>
        <w:rFonts w:hint="default"/>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515999421">
    <w:abstractNumId w:val="85"/>
  </w:num>
  <w:num w:numId="2" w16cid:durableId="424543822">
    <w:abstractNumId w:val="32"/>
  </w:num>
  <w:num w:numId="3" w16cid:durableId="1317952290">
    <w:abstractNumId w:val="4"/>
  </w:num>
  <w:num w:numId="4" w16cid:durableId="297489655">
    <w:abstractNumId w:val="127"/>
  </w:num>
  <w:num w:numId="5" w16cid:durableId="491412636">
    <w:abstractNumId w:val="17"/>
  </w:num>
  <w:num w:numId="6" w16cid:durableId="1300918613">
    <w:abstractNumId w:val="118"/>
  </w:num>
  <w:num w:numId="7" w16cid:durableId="320543363">
    <w:abstractNumId w:val="124"/>
  </w:num>
  <w:num w:numId="8" w16cid:durableId="348222395">
    <w:abstractNumId w:val="38"/>
  </w:num>
  <w:num w:numId="9" w16cid:durableId="1359625072">
    <w:abstractNumId w:val="76"/>
  </w:num>
  <w:num w:numId="10" w16cid:durableId="465858016">
    <w:abstractNumId w:val="0"/>
    <w:lvlOverride w:ilvl="0">
      <w:lvl w:ilvl="0">
        <w:start w:val="1"/>
        <w:numFmt w:val="bullet"/>
        <w:lvlText w:val="-"/>
        <w:legacy w:legacy="1" w:legacySpace="120" w:legacyIndent="360"/>
        <w:lvlJc w:val="left"/>
        <w:pPr>
          <w:ind w:left="360" w:hanging="360"/>
        </w:pPr>
      </w:lvl>
    </w:lvlOverride>
  </w:num>
  <w:num w:numId="11" w16cid:durableId="1307516427">
    <w:abstractNumId w:val="107"/>
  </w:num>
  <w:num w:numId="12" w16cid:durableId="702361924">
    <w:abstractNumId w:val="48"/>
  </w:num>
  <w:num w:numId="13" w16cid:durableId="1409688400">
    <w:abstractNumId w:val="26"/>
  </w:num>
  <w:num w:numId="14" w16cid:durableId="1359307728">
    <w:abstractNumId w:val="92"/>
  </w:num>
  <w:num w:numId="15" w16cid:durableId="1554153193">
    <w:abstractNumId w:val="30"/>
  </w:num>
  <w:num w:numId="16" w16cid:durableId="1740597824">
    <w:abstractNumId w:val="35"/>
  </w:num>
  <w:num w:numId="17" w16cid:durableId="953682034">
    <w:abstractNumId w:val="125"/>
  </w:num>
  <w:num w:numId="18" w16cid:durableId="1975981102">
    <w:abstractNumId w:val="105"/>
  </w:num>
  <w:num w:numId="19" w16cid:durableId="2131043317">
    <w:abstractNumId w:val="27"/>
  </w:num>
  <w:num w:numId="20" w16cid:durableId="1686516655">
    <w:abstractNumId w:val="87"/>
  </w:num>
  <w:num w:numId="21" w16cid:durableId="1433010287">
    <w:abstractNumId w:val="91"/>
  </w:num>
  <w:num w:numId="22" w16cid:durableId="1931162134">
    <w:abstractNumId w:val="46"/>
  </w:num>
  <w:num w:numId="23" w16cid:durableId="1278870023">
    <w:abstractNumId w:val="34"/>
  </w:num>
  <w:num w:numId="24" w16cid:durableId="811020344">
    <w:abstractNumId w:val="80"/>
  </w:num>
  <w:num w:numId="25" w16cid:durableId="615795539">
    <w:abstractNumId w:val="22"/>
  </w:num>
  <w:num w:numId="26" w16cid:durableId="118454611">
    <w:abstractNumId w:val="102"/>
  </w:num>
  <w:num w:numId="27" w16cid:durableId="1717001007">
    <w:abstractNumId w:val="49"/>
  </w:num>
  <w:num w:numId="28" w16cid:durableId="63913968">
    <w:abstractNumId w:val="122"/>
  </w:num>
  <w:num w:numId="29" w16cid:durableId="677192454">
    <w:abstractNumId w:val="28"/>
  </w:num>
  <w:num w:numId="30" w16cid:durableId="1484271586">
    <w:abstractNumId w:val="104"/>
  </w:num>
  <w:num w:numId="31" w16cid:durableId="1122961120">
    <w:abstractNumId w:val="95"/>
  </w:num>
  <w:num w:numId="32" w16cid:durableId="1549607187">
    <w:abstractNumId w:val="13"/>
  </w:num>
  <w:num w:numId="33" w16cid:durableId="1150445679">
    <w:abstractNumId w:val="74"/>
  </w:num>
  <w:num w:numId="34" w16cid:durableId="85004129">
    <w:abstractNumId w:val="25"/>
  </w:num>
  <w:num w:numId="35" w16cid:durableId="1959943396">
    <w:abstractNumId w:val="31"/>
  </w:num>
  <w:num w:numId="36" w16cid:durableId="1837912124">
    <w:abstractNumId w:val="126"/>
  </w:num>
  <w:num w:numId="37" w16cid:durableId="1054500325">
    <w:abstractNumId w:val="108"/>
  </w:num>
  <w:num w:numId="38" w16cid:durableId="125706644">
    <w:abstractNumId w:val="99"/>
  </w:num>
  <w:num w:numId="39" w16cid:durableId="748379873">
    <w:abstractNumId w:val="10"/>
  </w:num>
  <w:num w:numId="40" w16cid:durableId="1589658043">
    <w:abstractNumId w:val="2"/>
  </w:num>
  <w:num w:numId="41" w16cid:durableId="377708395">
    <w:abstractNumId w:val="57"/>
  </w:num>
  <w:num w:numId="42" w16cid:durableId="1764105269">
    <w:abstractNumId w:val="116"/>
  </w:num>
  <w:num w:numId="43" w16cid:durableId="317613906">
    <w:abstractNumId w:val="37"/>
  </w:num>
  <w:num w:numId="44" w16cid:durableId="2093118557">
    <w:abstractNumId w:val="114"/>
  </w:num>
  <w:num w:numId="45" w16cid:durableId="1390806554">
    <w:abstractNumId w:val="117"/>
  </w:num>
  <w:num w:numId="46" w16cid:durableId="730543851">
    <w:abstractNumId w:val="100"/>
  </w:num>
  <w:num w:numId="47" w16cid:durableId="99302336">
    <w:abstractNumId w:val="72"/>
  </w:num>
  <w:num w:numId="48" w16cid:durableId="2130076912">
    <w:abstractNumId w:val="64"/>
  </w:num>
  <w:num w:numId="49" w16cid:durableId="1012685056">
    <w:abstractNumId w:val="81"/>
  </w:num>
  <w:num w:numId="50" w16cid:durableId="1164475526">
    <w:abstractNumId w:val="24"/>
  </w:num>
  <w:num w:numId="51" w16cid:durableId="488134400">
    <w:abstractNumId w:val="36"/>
  </w:num>
  <w:num w:numId="52" w16cid:durableId="362171337">
    <w:abstractNumId w:val="82"/>
  </w:num>
  <w:num w:numId="53" w16cid:durableId="403796110">
    <w:abstractNumId w:val="66"/>
  </w:num>
  <w:num w:numId="54" w16cid:durableId="1307707620">
    <w:abstractNumId w:val="55"/>
  </w:num>
  <w:num w:numId="55" w16cid:durableId="1385444239">
    <w:abstractNumId w:val="20"/>
  </w:num>
  <w:num w:numId="56" w16cid:durableId="359085626">
    <w:abstractNumId w:val="73"/>
  </w:num>
  <w:num w:numId="57" w16cid:durableId="1992827715">
    <w:abstractNumId w:val="78"/>
  </w:num>
  <w:num w:numId="58" w16cid:durableId="324868536">
    <w:abstractNumId w:val="75"/>
  </w:num>
  <w:num w:numId="59" w16cid:durableId="485513015">
    <w:abstractNumId w:val="106"/>
  </w:num>
  <w:num w:numId="60" w16cid:durableId="1145660563">
    <w:abstractNumId w:val="119"/>
  </w:num>
  <w:num w:numId="61" w16cid:durableId="526991643">
    <w:abstractNumId w:val="103"/>
  </w:num>
  <w:num w:numId="62" w16cid:durableId="1529029138">
    <w:abstractNumId w:val="61"/>
  </w:num>
  <w:num w:numId="63" w16cid:durableId="1519539099">
    <w:abstractNumId w:val="56"/>
  </w:num>
  <w:num w:numId="64" w16cid:durableId="1873497225">
    <w:abstractNumId w:val="15"/>
  </w:num>
  <w:num w:numId="65" w16cid:durableId="472675663">
    <w:abstractNumId w:val="84"/>
  </w:num>
  <w:num w:numId="66" w16cid:durableId="233974706">
    <w:abstractNumId w:val="7"/>
  </w:num>
  <w:num w:numId="67" w16cid:durableId="1089427731">
    <w:abstractNumId w:val="70"/>
  </w:num>
  <w:num w:numId="68" w16cid:durableId="1404527975">
    <w:abstractNumId w:val="68"/>
  </w:num>
  <w:num w:numId="69" w16cid:durableId="1731808597">
    <w:abstractNumId w:val="60"/>
  </w:num>
  <w:num w:numId="70" w16cid:durableId="359628289">
    <w:abstractNumId w:val="8"/>
  </w:num>
  <w:num w:numId="71" w16cid:durableId="705522565">
    <w:abstractNumId w:val="9"/>
  </w:num>
  <w:num w:numId="72" w16cid:durableId="617683731">
    <w:abstractNumId w:val="18"/>
  </w:num>
  <w:num w:numId="73" w16cid:durableId="600186180">
    <w:abstractNumId w:val="54"/>
  </w:num>
  <w:num w:numId="74" w16cid:durableId="689913221">
    <w:abstractNumId w:val="6"/>
  </w:num>
  <w:num w:numId="75" w16cid:durableId="2144612810">
    <w:abstractNumId w:val="79"/>
  </w:num>
  <w:num w:numId="76" w16cid:durableId="755590405">
    <w:abstractNumId w:val="45"/>
  </w:num>
  <w:num w:numId="77" w16cid:durableId="120878770">
    <w:abstractNumId w:val="120"/>
  </w:num>
  <w:num w:numId="78" w16cid:durableId="716667512">
    <w:abstractNumId w:val="109"/>
  </w:num>
  <w:num w:numId="79" w16cid:durableId="105513204">
    <w:abstractNumId w:val="53"/>
  </w:num>
  <w:num w:numId="80" w16cid:durableId="848174443">
    <w:abstractNumId w:val="94"/>
  </w:num>
  <w:num w:numId="81" w16cid:durableId="977221985">
    <w:abstractNumId w:val="97"/>
  </w:num>
  <w:num w:numId="82" w16cid:durableId="80444851">
    <w:abstractNumId w:val="42"/>
  </w:num>
  <w:num w:numId="83" w16cid:durableId="1068184538">
    <w:abstractNumId w:val="101"/>
  </w:num>
  <w:num w:numId="84" w16cid:durableId="2038769323">
    <w:abstractNumId w:val="44"/>
  </w:num>
  <w:num w:numId="85" w16cid:durableId="957179677">
    <w:abstractNumId w:val="71"/>
  </w:num>
  <w:num w:numId="86" w16cid:durableId="179978752">
    <w:abstractNumId w:val="47"/>
  </w:num>
  <w:num w:numId="87" w16cid:durableId="845440425">
    <w:abstractNumId w:val="63"/>
  </w:num>
  <w:num w:numId="88" w16cid:durableId="1920215228">
    <w:abstractNumId w:val="77"/>
  </w:num>
  <w:num w:numId="89" w16cid:durableId="867181650">
    <w:abstractNumId w:val="12"/>
  </w:num>
  <w:num w:numId="90" w16cid:durableId="1816754968">
    <w:abstractNumId w:val="123"/>
  </w:num>
  <w:num w:numId="91" w16cid:durableId="1165785573">
    <w:abstractNumId w:val="98"/>
  </w:num>
  <w:num w:numId="92" w16cid:durableId="87427345">
    <w:abstractNumId w:val="16"/>
  </w:num>
  <w:num w:numId="93" w16cid:durableId="1127510976">
    <w:abstractNumId w:val="40"/>
  </w:num>
  <w:num w:numId="94" w16cid:durableId="1772973072">
    <w:abstractNumId w:val="59"/>
  </w:num>
  <w:num w:numId="95" w16cid:durableId="1238906134">
    <w:abstractNumId w:val="51"/>
  </w:num>
  <w:num w:numId="96" w16cid:durableId="1360663828">
    <w:abstractNumId w:val="29"/>
  </w:num>
  <w:num w:numId="97" w16cid:durableId="936712589">
    <w:abstractNumId w:val="69"/>
  </w:num>
  <w:num w:numId="98" w16cid:durableId="1452285040">
    <w:abstractNumId w:val="41"/>
  </w:num>
  <w:num w:numId="99" w16cid:durableId="1486816071">
    <w:abstractNumId w:val="43"/>
  </w:num>
  <w:num w:numId="100" w16cid:durableId="2118404138">
    <w:abstractNumId w:val="62"/>
  </w:num>
  <w:num w:numId="101" w16cid:durableId="2087336962">
    <w:abstractNumId w:val="19"/>
  </w:num>
  <w:num w:numId="102" w16cid:durableId="849178736">
    <w:abstractNumId w:val="90"/>
  </w:num>
  <w:num w:numId="103" w16cid:durableId="318047553">
    <w:abstractNumId w:val="52"/>
  </w:num>
  <w:num w:numId="104" w16cid:durableId="1099564771">
    <w:abstractNumId w:val="21"/>
  </w:num>
  <w:num w:numId="105" w16cid:durableId="1483348991">
    <w:abstractNumId w:val="112"/>
  </w:num>
  <w:num w:numId="106" w16cid:durableId="1178696738">
    <w:abstractNumId w:val="58"/>
  </w:num>
  <w:num w:numId="107" w16cid:durableId="626472101">
    <w:abstractNumId w:val="83"/>
  </w:num>
  <w:num w:numId="108" w16cid:durableId="2104493612">
    <w:abstractNumId w:val="5"/>
  </w:num>
  <w:num w:numId="109" w16cid:durableId="233513704">
    <w:abstractNumId w:val="23"/>
  </w:num>
  <w:num w:numId="110" w16cid:durableId="34500405">
    <w:abstractNumId w:val="89"/>
  </w:num>
  <w:num w:numId="111" w16cid:durableId="2000772474">
    <w:abstractNumId w:val="67"/>
  </w:num>
  <w:num w:numId="112" w16cid:durableId="1694989961">
    <w:abstractNumId w:val="113"/>
  </w:num>
  <w:num w:numId="113" w16cid:durableId="1849981909">
    <w:abstractNumId w:val="39"/>
  </w:num>
  <w:num w:numId="114" w16cid:durableId="1242057399">
    <w:abstractNumId w:val="86"/>
  </w:num>
  <w:num w:numId="115" w16cid:durableId="1123231953">
    <w:abstractNumId w:val="3"/>
  </w:num>
  <w:num w:numId="116" w16cid:durableId="271866876">
    <w:abstractNumId w:val="111"/>
  </w:num>
  <w:num w:numId="117" w16cid:durableId="768698006">
    <w:abstractNumId w:val="50"/>
  </w:num>
  <w:num w:numId="118" w16cid:durableId="766120352">
    <w:abstractNumId w:val="88"/>
  </w:num>
  <w:num w:numId="119" w16cid:durableId="1805928528">
    <w:abstractNumId w:val="96"/>
  </w:num>
  <w:num w:numId="120" w16cid:durableId="1209144963">
    <w:abstractNumId w:val="115"/>
  </w:num>
  <w:num w:numId="121" w16cid:durableId="58599814">
    <w:abstractNumId w:val="110"/>
  </w:num>
  <w:num w:numId="122" w16cid:durableId="1003313580">
    <w:abstractNumId w:val="93"/>
  </w:num>
  <w:num w:numId="123" w16cid:durableId="313263118">
    <w:abstractNumId w:val="1"/>
  </w:num>
  <w:num w:numId="124" w16cid:durableId="1091975188">
    <w:abstractNumId w:val="121"/>
  </w:num>
  <w:num w:numId="125" w16cid:durableId="1714621976">
    <w:abstractNumId w:val="11"/>
  </w:num>
  <w:num w:numId="126" w16cid:durableId="1148669914">
    <w:abstractNumId w:val="33"/>
  </w:num>
  <w:num w:numId="127" w16cid:durableId="1427192443">
    <w:abstractNumId w:val="14"/>
  </w:num>
  <w:num w:numId="128" w16cid:durableId="668599093">
    <w:abstractNumId w:val="6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23"/>
    <w:rsid w:val="000052E0"/>
    <w:rsid w:val="0000531B"/>
    <w:rsid w:val="00005F13"/>
    <w:rsid w:val="00006050"/>
    <w:rsid w:val="000075C8"/>
    <w:rsid w:val="0001043E"/>
    <w:rsid w:val="000104C3"/>
    <w:rsid w:val="00015761"/>
    <w:rsid w:val="000249EF"/>
    <w:rsid w:val="000254D9"/>
    <w:rsid w:val="0002757E"/>
    <w:rsid w:val="00031704"/>
    <w:rsid w:val="00033FD1"/>
    <w:rsid w:val="00035CBE"/>
    <w:rsid w:val="000367EA"/>
    <w:rsid w:val="000369D7"/>
    <w:rsid w:val="00037F3C"/>
    <w:rsid w:val="0004048D"/>
    <w:rsid w:val="00045648"/>
    <w:rsid w:val="00051CA5"/>
    <w:rsid w:val="000520E5"/>
    <w:rsid w:val="00052186"/>
    <w:rsid w:val="00057BA8"/>
    <w:rsid w:val="00060564"/>
    <w:rsid w:val="00062E91"/>
    <w:rsid w:val="00064170"/>
    <w:rsid w:val="000649F5"/>
    <w:rsid w:val="00065FF7"/>
    <w:rsid w:val="000709F3"/>
    <w:rsid w:val="00071C0B"/>
    <w:rsid w:val="0007693C"/>
    <w:rsid w:val="000810C1"/>
    <w:rsid w:val="00083871"/>
    <w:rsid w:val="0008417D"/>
    <w:rsid w:val="00087341"/>
    <w:rsid w:val="0008748A"/>
    <w:rsid w:val="00087BE9"/>
    <w:rsid w:val="00091411"/>
    <w:rsid w:val="0009246C"/>
    <w:rsid w:val="00095B2A"/>
    <w:rsid w:val="0009613E"/>
    <w:rsid w:val="000B52B8"/>
    <w:rsid w:val="000B5485"/>
    <w:rsid w:val="000C033B"/>
    <w:rsid w:val="000C255C"/>
    <w:rsid w:val="000C418B"/>
    <w:rsid w:val="000C7B17"/>
    <w:rsid w:val="000D5E39"/>
    <w:rsid w:val="000D648A"/>
    <w:rsid w:val="000E4B80"/>
    <w:rsid w:val="000E5B32"/>
    <w:rsid w:val="000E6A14"/>
    <w:rsid w:val="000F2FB1"/>
    <w:rsid w:val="000F4B4C"/>
    <w:rsid w:val="0010035F"/>
    <w:rsid w:val="00101949"/>
    <w:rsid w:val="001039C2"/>
    <w:rsid w:val="001048BB"/>
    <w:rsid w:val="00110874"/>
    <w:rsid w:val="001119FB"/>
    <w:rsid w:val="00112F27"/>
    <w:rsid w:val="0011344A"/>
    <w:rsid w:val="00116AE6"/>
    <w:rsid w:val="00120004"/>
    <w:rsid w:val="00121F02"/>
    <w:rsid w:val="0012238B"/>
    <w:rsid w:val="00123B2B"/>
    <w:rsid w:val="001240F0"/>
    <w:rsid w:val="00126152"/>
    <w:rsid w:val="001327D5"/>
    <w:rsid w:val="00137E26"/>
    <w:rsid w:val="00140BCE"/>
    <w:rsid w:val="00142409"/>
    <w:rsid w:val="00142937"/>
    <w:rsid w:val="001432C1"/>
    <w:rsid w:val="001440B4"/>
    <w:rsid w:val="001475BB"/>
    <w:rsid w:val="00153BCE"/>
    <w:rsid w:val="00156D4A"/>
    <w:rsid w:val="00160103"/>
    <w:rsid w:val="00161033"/>
    <w:rsid w:val="00161C8F"/>
    <w:rsid w:val="0016438B"/>
    <w:rsid w:val="00165740"/>
    <w:rsid w:val="00166E45"/>
    <w:rsid w:val="00167675"/>
    <w:rsid w:val="00170511"/>
    <w:rsid w:val="00170699"/>
    <w:rsid w:val="0017077C"/>
    <w:rsid w:val="00174015"/>
    <w:rsid w:val="00174455"/>
    <w:rsid w:val="0017514B"/>
    <w:rsid w:val="00176AF9"/>
    <w:rsid w:val="0018139A"/>
    <w:rsid w:val="00182B12"/>
    <w:rsid w:val="001876D4"/>
    <w:rsid w:val="0019086D"/>
    <w:rsid w:val="001939FE"/>
    <w:rsid w:val="001947C9"/>
    <w:rsid w:val="00195085"/>
    <w:rsid w:val="001A089E"/>
    <w:rsid w:val="001A0E2A"/>
    <w:rsid w:val="001A0F26"/>
    <w:rsid w:val="001A2819"/>
    <w:rsid w:val="001A5E73"/>
    <w:rsid w:val="001A5F7A"/>
    <w:rsid w:val="001B1364"/>
    <w:rsid w:val="001B77D1"/>
    <w:rsid w:val="001C2B74"/>
    <w:rsid w:val="001E2A04"/>
    <w:rsid w:val="001E5DF3"/>
    <w:rsid w:val="001F094E"/>
    <w:rsid w:val="001F1BF9"/>
    <w:rsid w:val="001F1D75"/>
    <w:rsid w:val="001F3BBB"/>
    <w:rsid w:val="001F6EFF"/>
    <w:rsid w:val="0020046E"/>
    <w:rsid w:val="002017D4"/>
    <w:rsid w:val="002027B0"/>
    <w:rsid w:val="00205944"/>
    <w:rsid w:val="0021017B"/>
    <w:rsid w:val="0021133F"/>
    <w:rsid w:val="002127CB"/>
    <w:rsid w:val="002128DB"/>
    <w:rsid w:val="0021620F"/>
    <w:rsid w:val="00216363"/>
    <w:rsid w:val="00224EF6"/>
    <w:rsid w:val="002255B8"/>
    <w:rsid w:val="002255D9"/>
    <w:rsid w:val="00226380"/>
    <w:rsid w:val="00227DEB"/>
    <w:rsid w:val="002375E4"/>
    <w:rsid w:val="00250FFF"/>
    <w:rsid w:val="00253FB9"/>
    <w:rsid w:val="00262802"/>
    <w:rsid w:val="0026329F"/>
    <w:rsid w:val="002701ED"/>
    <w:rsid w:val="002765D3"/>
    <w:rsid w:val="002834D7"/>
    <w:rsid w:val="00286EB3"/>
    <w:rsid w:val="0028761D"/>
    <w:rsid w:val="002903DA"/>
    <w:rsid w:val="00295A0C"/>
    <w:rsid w:val="00296F07"/>
    <w:rsid w:val="002A0A46"/>
    <w:rsid w:val="002A3EE0"/>
    <w:rsid w:val="002A6B90"/>
    <w:rsid w:val="002B179C"/>
    <w:rsid w:val="002B286A"/>
    <w:rsid w:val="002B6743"/>
    <w:rsid w:val="002C108A"/>
    <w:rsid w:val="002C32F8"/>
    <w:rsid w:val="002C332E"/>
    <w:rsid w:val="002D2BE9"/>
    <w:rsid w:val="002D330A"/>
    <w:rsid w:val="002D4740"/>
    <w:rsid w:val="002D626E"/>
    <w:rsid w:val="002D6B19"/>
    <w:rsid w:val="002E094B"/>
    <w:rsid w:val="002E1BD2"/>
    <w:rsid w:val="002E1CCA"/>
    <w:rsid w:val="002E1F29"/>
    <w:rsid w:val="002E2B2D"/>
    <w:rsid w:val="002E30A1"/>
    <w:rsid w:val="002E3978"/>
    <w:rsid w:val="002E4247"/>
    <w:rsid w:val="002E44EA"/>
    <w:rsid w:val="002E77F1"/>
    <w:rsid w:val="002F0231"/>
    <w:rsid w:val="002F1561"/>
    <w:rsid w:val="002F3328"/>
    <w:rsid w:val="002F4737"/>
    <w:rsid w:val="00300686"/>
    <w:rsid w:val="003019D1"/>
    <w:rsid w:val="00302319"/>
    <w:rsid w:val="003026AA"/>
    <w:rsid w:val="00305D29"/>
    <w:rsid w:val="003072EF"/>
    <w:rsid w:val="00311E14"/>
    <w:rsid w:val="00313165"/>
    <w:rsid w:val="00321461"/>
    <w:rsid w:val="00324EFE"/>
    <w:rsid w:val="003255E5"/>
    <w:rsid w:val="00326858"/>
    <w:rsid w:val="00330875"/>
    <w:rsid w:val="00331CB6"/>
    <w:rsid w:val="00334575"/>
    <w:rsid w:val="00340057"/>
    <w:rsid w:val="00341F02"/>
    <w:rsid w:val="003431F0"/>
    <w:rsid w:val="00343BF4"/>
    <w:rsid w:val="00346226"/>
    <w:rsid w:val="00350912"/>
    <w:rsid w:val="00355B15"/>
    <w:rsid w:val="00355B35"/>
    <w:rsid w:val="00356B20"/>
    <w:rsid w:val="003571FD"/>
    <w:rsid w:val="003578C1"/>
    <w:rsid w:val="0036178F"/>
    <w:rsid w:val="003625D6"/>
    <w:rsid w:val="003627BB"/>
    <w:rsid w:val="0036286A"/>
    <w:rsid w:val="00362F35"/>
    <w:rsid w:val="003649DA"/>
    <w:rsid w:val="003656F2"/>
    <w:rsid w:val="00370ED8"/>
    <w:rsid w:val="003714EC"/>
    <w:rsid w:val="0037185F"/>
    <w:rsid w:val="00375BB2"/>
    <w:rsid w:val="0038001B"/>
    <w:rsid w:val="00380B20"/>
    <w:rsid w:val="003878E7"/>
    <w:rsid w:val="00387A8D"/>
    <w:rsid w:val="00390218"/>
    <w:rsid w:val="00390623"/>
    <w:rsid w:val="00390B71"/>
    <w:rsid w:val="00392B0D"/>
    <w:rsid w:val="003978DF"/>
    <w:rsid w:val="003A1615"/>
    <w:rsid w:val="003A3E3A"/>
    <w:rsid w:val="003A7C53"/>
    <w:rsid w:val="003A7E58"/>
    <w:rsid w:val="003B052D"/>
    <w:rsid w:val="003B267F"/>
    <w:rsid w:val="003B28E7"/>
    <w:rsid w:val="003B4E96"/>
    <w:rsid w:val="003C32DD"/>
    <w:rsid w:val="003C338A"/>
    <w:rsid w:val="003D0E88"/>
    <w:rsid w:val="003D1F68"/>
    <w:rsid w:val="003D540E"/>
    <w:rsid w:val="003D668E"/>
    <w:rsid w:val="003D6AE7"/>
    <w:rsid w:val="003E2CBC"/>
    <w:rsid w:val="003E5DE4"/>
    <w:rsid w:val="003F433E"/>
    <w:rsid w:val="003F43C1"/>
    <w:rsid w:val="003F4C73"/>
    <w:rsid w:val="003F4FD9"/>
    <w:rsid w:val="003F56B5"/>
    <w:rsid w:val="00401674"/>
    <w:rsid w:val="0040709B"/>
    <w:rsid w:val="00411332"/>
    <w:rsid w:val="00413A5F"/>
    <w:rsid w:val="0041422A"/>
    <w:rsid w:val="004166B5"/>
    <w:rsid w:val="00417853"/>
    <w:rsid w:val="004221DF"/>
    <w:rsid w:val="00424BA2"/>
    <w:rsid w:val="004269C2"/>
    <w:rsid w:val="0042719E"/>
    <w:rsid w:val="00430234"/>
    <w:rsid w:val="004338A8"/>
    <w:rsid w:val="0043391A"/>
    <w:rsid w:val="00435877"/>
    <w:rsid w:val="004366EC"/>
    <w:rsid w:val="00437629"/>
    <w:rsid w:val="004378BC"/>
    <w:rsid w:val="00441B29"/>
    <w:rsid w:val="00442086"/>
    <w:rsid w:val="004424FD"/>
    <w:rsid w:val="004430C3"/>
    <w:rsid w:val="00444D0D"/>
    <w:rsid w:val="004451C6"/>
    <w:rsid w:val="00446C71"/>
    <w:rsid w:val="00453BC6"/>
    <w:rsid w:val="00454C50"/>
    <w:rsid w:val="0045545A"/>
    <w:rsid w:val="00455906"/>
    <w:rsid w:val="00455DCB"/>
    <w:rsid w:val="00457320"/>
    <w:rsid w:val="0045760A"/>
    <w:rsid w:val="00462C71"/>
    <w:rsid w:val="004640E1"/>
    <w:rsid w:val="00465384"/>
    <w:rsid w:val="00475579"/>
    <w:rsid w:val="004803D3"/>
    <w:rsid w:val="0048258E"/>
    <w:rsid w:val="004926CE"/>
    <w:rsid w:val="00495124"/>
    <w:rsid w:val="004974D4"/>
    <w:rsid w:val="00497B36"/>
    <w:rsid w:val="004A11D3"/>
    <w:rsid w:val="004A1FAE"/>
    <w:rsid w:val="004A584C"/>
    <w:rsid w:val="004A5A7A"/>
    <w:rsid w:val="004A7DBD"/>
    <w:rsid w:val="004B25DD"/>
    <w:rsid w:val="004B26C8"/>
    <w:rsid w:val="004B2E17"/>
    <w:rsid w:val="004B43CD"/>
    <w:rsid w:val="004B479A"/>
    <w:rsid w:val="004D1488"/>
    <w:rsid w:val="004D23D0"/>
    <w:rsid w:val="004D4A56"/>
    <w:rsid w:val="004E0A6B"/>
    <w:rsid w:val="004E4808"/>
    <w:rsid w:val="004E5086"/>
    <w:rsid w:val="004F0161"/>
    <w:rsid w:val="004F0FBE"/>
    <w:rsid w:val="004F23BE"/>
    <w:rsid w:val="00502ADB"/>
    <w:rsid w:val="0050457E"/>
    <w:rsid w:val="005070F9"/>
    <w:rsid w:val="00507C25"/>
    <w:rsid w:val="00510BE8"/>
    <w:rsid w:val="00511889"/>
    <w:rsid w:val="005120A7"/>
    <w:rsid w:val="00515DA8"/>
    <w:rsid w:val="00523756"/>
    <w:rsid w:val="005251AD"/>
    <w:rsid w:val="00525567"/>
    <w:rsid w:val="0053512B"/>
    <w:rsid w:val="00535F80"/>
    <w:rsid w:val="005405E6"/>
    <w:rsid w:val="0054183E"/>
    <w:rsid w:val="005424BF"/>
    <w:rsid w:val="00543FC3"/>
    <w:rsid w:val="00545192"/>
    <w:rsid w:val="005509FB"/>
    <w:rsid w:val="00551197"/>
    <w:rsid w:val="00551719"/>
    <w:rsid w:val="0055451E"/>
    <w:rsid w:val="00555F7B"/>
    <w:rsid w:val="00557DD1"/>
    <w:rsid w:val="005609F9"/>
    <w:rsid w:val="00560C6B"/>
    <w:rsid w:val="0056124C"/>
    <w:rsid w:val="0057263A"/>
    <w:rsid w:val="00572DB2"/>
    <w:rsid w:val="00576278"/>
    <w:rsid w:val="00577E07"/>
    <w:rsid w:val="00580FBE"/>
    <w:rsid w:val="005856C5"/>
    <w:rsid w:val="00585B6D"/>
    <w:rsid w:val="005901A1"/>
    <w:rsid w:val="00597330"/>
    <w:rsid w:val="005973CF"/>
    <w:rsid w:val="00597528"/>
    <w:rsid w:val="005A51FA"/>
    <w:rsid w:val="005B3CC2"/>
    <w:rsid w:val="005B7888"/>
    <w:rsid w:val="005B7BCD"/>
    <w:rsid w:val="005C0EB7"/>
    <w:rsid w:val="005C35E5"/>
    <w:rsid w:val="005C3D1D"/>
    <w:rsid w:val="005C56C0"/>
    <w:rsid w:val="005D53D5"/>
    <w:rsid w:val="005E21DD"/>
    <w:rsid w:val="005E34EA"/>
    <w:rsid w:val="005E52BC"/>
    <w:rsid w:val="005E52DC"/>
    <w:rsid w:val="005E5C8F"/>
    <w:rsid w:val="005E7C5F"/>
    <w:rsid w:val="005F139D"/>
    <w:rsid w:val="005F1B0A"/>
    <w:rsid w:val="00600AA7"/>
    <w:rsid w:val="006043FC"/>
    <w:rsid w:val="006049E0"/>
    <w:rsid w:val="00607500"/>
    <w:rsid w:val="00611A1F"/>
    <w:rsid w:val="00616DA7"/>
    <w:rsid w:val="00621837"/>
    <w:rsid w:val="00621C36"/>
    <w:rsid w:val="00621C49"/>
    <w:rsid w:val="00622052"/>
    <w:rsid w:val="006225D4"/>
    <w:rsid w:val="006245BB"/>
    <w:rsid w:val="00626760"/>
    <w:rsid w:val="006272E7"/>
    <w:rsid w:val="00632EBD"/>
    <w:rsid w:val="0064075A"/>
    <w:rsid w:val="0064198E"/>
    <w:rsid w:val="006425DD"/>
    <w:rsid w:val="00642723"/>
    <w:rsid w:val="006510E5"/>
    <w:rsid w:val="00653FEB"/>
    <w:rsid w:val="0065511D"/>
    <w:rsid w:val="00664480"/>
    <w:rsid w:val="0066753F"/>
    <w:rsid w:val="00672218"/>
    <w:rsid w:val="006734E4"/>
    <w:rsid w:val="00673F30"/>
    <w:rsid w:val="0067459A"/>
    <w:rsid w:val="006852C4"/>
    <w:rsid w:val="00691079"/>
    <w:rsid w:val="00695744"/>
    <w:rsid w:val="006A3594"/>
    <w:rsid w:val="006A6414"/>
    <w:rsid w:val="006B08DC"/>
    <w:rsid w:val="006B6FDC"/>
    <w:rsid w:val="006B7AED"/>
    <w:rsid w:val="006B7B00"/>
    <w:rsid w:val="006C0B34"/>
    <w:rsid w:val="006C2E94"/>
    <w:rsid w:val="006C3FFD"/>
    <w:rsid w:val="006D16B9"/>
    <w:rsid w:val="006D1905"/>
    <w:rsid w:val="006D5C2E"/>
    <w:rsid w:val="006D73F4"/>
    <w:rsid w:val="006D7F6A"/>
    <w:rsid w:val="006F08C7"/>
    <w:rsid w:val="006F0A69"/>
    <w:rsid w:val="006F2716"/>
    <w:rsid w:val="006F45D3"/>
    <w:rsid w:val="00700202"/>
    <w:rsid w:val="007008D2"/>
    <w:rsid w:val="00700AD1"/>
    <w:rsid w:val="00702498"/>
    <w:rsid w:val="007039A4"/>
    <w:rsid w:val="00707597"/>
    <w:rsid w:val="00722178"/>
    <w:rsid w:val="007273FB"/>
    <w:rsid w:val="00730A06"/>
    <w:rsid w:val="00733B20"/>
    <w:rsid w:val="007347C4"/>
    <w:rsid w:val="00735FAD"/>
    <w:rsid w:val="0073671B"/>
    <w:rsid w:val="007435D2"/>
    <w:rsid w:val="007457E8"/>
    <w:rsid w:val="00746E6A"/>
    <w:rsid w:val="00751169"/>
    <w:rsid w:val="00753B98"/>
    <w:rsid w:val="00755EC6"/>
    <w:rsid w:val="00760515"/>
    <w:rsid w:val="00760DF6"/>
    <w:rsid w:val="007614B9"/>
    <w:rsid w:val="00762A04"/>
    <w:rsid w:val="007634F3"/>
    <w:rsid w:val="00764802"/>
    <w:rsid w:val="007665D5"/>
    <w:rsid w:val="007671BE"/>
    <w:rsid w:val="00770A1A"/>
    <w:rsid w:val="00771D00"/>
    <w:rsid w:val="00780BEA"/>
    <w:rsid w:val="0078230B"/>
    <w:rsid w:val="00785244"/>
    <w:rsid w:val="0078540F"/>
    <w:rsid w:val="00790DAB"/>
    <w:rsid w:val="007916B5"/>
    <w:rsid w:val="007927DF"/>
    <w:rsid w:val="00792897"/>
    <w:rsid w:val="007939C2"/>
    <w:rsid w:val="00795EC0"/>
    <w:rsid w:val="007A022E"/>
    <w:rsid w:val="007A190C"/>
    <w:rsid w:val="007A27F0"/>
    <w:rsid w:val="007A440B"/>
    <w:rsid w:val="007A490B"/>
    <w:rsid w:val="007A7C39"/>
    <w:rsid w:val="007C0563"/>
    <w:rsid w:val="007C1623"/>
    <w:rsid w:val="007C38D7"/>
    <w:rsid w:val="007C5EAC"/>
    <w:rsid w:val="007C6815"/>
    <w:rsid w:val="007C7192"/>
    <w:rsid w:val="007C7C44"/>
    <w:rsid w:val="007D2F7B"/>
    <w:rsid w:val="007E0966"/>
    <w:rsid w:val="007E2A0A"/>
    <w:rsid w:val="007E4508"/>
    <w:rsid w:val="007E6A81"/>
    <w:rsid w:val="007F1026"/>
    <w:rsid w:val="007F3AF7"/>
    <w:rsid w:val="007F7611"/>
    <w:rsid w:val="008012BA"/>
    <w:rsid w:val="00801BAA"/>
    <w:rsid w:val="00801C42"/>
    <w:rsid w:val="00802AA8"/>
    <w:rsid w:val="008052F6"/>
    <w:rsid w:val="00807307"/>
    <w:rsid w:val="00807FBD"/>
    <w:rsid w:val="00810984"/>
    <w:rsid w:val="00810D07"/>
    <w:rsid w:val="00814160"/>
    <w:rsid w:val="008143B8"/>
    <w:rsid w:val="00814EF9"/>
    <w:rsid w:val="00821E09"/>
    <w:rsid w:val="00822BF2"/>
    <w:rsid w:val="00833451"/>
    <w:rsid w:val="00835598"/>
    <w:rsid w:val="00846C9B"/>
    <w:rsid w:val="00851BFA"/>
    <w:rsid w:val="00851E46"/>
    <w:rsid w:val="00855FD2"/>
    <w:rsid w:val="00856A9E"/>
    <w:rsid w:val="00857351"/>
    <w:rsid w:val="00857C82"/>
    <w:rsid w:val="0086367F"/>
    <w:rsid w:val="00866356"/>
    <w:rsid w:val="008721CE"/>
    <w:rsid w:val="00876518"/>
    <w:rsid w:val="00880D8B"/>
    <w:rsid w:val="0088376C"/>
    <w:rsid w:val="008905EF"/>
    <w:rsid w:val="008926E5"/>
    <w:rsid w:val="008A1282"/>
    <w:rsid w:val="008A3A5B"/>
    <w:rsid w:val="008B3705"/>
    <w:rsid w:val="008B538E"/>
    <w:rsid w:val="008B615B"/>
    <w:rsid w:val="008B67BC"/>
    <w:rsid w:val="008C263C"/>
    <w:rsid w:val="008C42DF"/>
    <w:rsid w:val="008D1E1A"/>
    <w:rsid w:val="008D4BDA"/>
    <w:rsid w:val="008E1D4D"/>
    <w:rsid w:val="008E2EDB"/>
    <w:rsid w:val="008E3585"/>
    <w:rsid w:val="008E7E5D"/>
    <w:rsid w:val="008F0DE8"/>
    <w:rsid w:val="008F45D3"/>
    <w:rsid w:val="008F6543"/>
    <w:rsid w:val="008F785B"/>
    <w:rsid w:val="009027AA"/>
    <w:rsid w:val="00902F66"/>
    <w:rsid w:val="009032A1"/>
    <w:rsid w:val="009049AA"/>
    <w:rsid w:val="00913DF6"/>
    <w:rsid w:val="0091502B"/>
    <w:rsid w:val="00916EE8"/>
    <w:rsid w:val="00921CEC"/>
    <w:rsid w:val="009247E5"/>
    <w:rsid w:val="00930D11"/>
    <w:rsid w:val="00931B1B"/>
    <w:rsid w:val="00932AB0"/>
    <w:rsid w:val="009437C5"/>
    <w:rsid w:val="0094753A"/>
    <w:rsid w:val="00947E94"/>
    <w:rsid w:val="00952FD4"/>
    <w:rsid w:val="0095606B"/>
    <w:rsid w:val="0095796A"/>
    <w:rsid w:val="009623BA"/>
    <w:rsid w:val="00962B03"/>
    <w:rsid w:val="00964CC1"/>
    <w:rsid w:val="009668C3"/>
    <w:rsid w:val="00967F99"/>
    <w:rsid w:val="00972C29"/>
    <w:rsid w:val="009749D9"/>
    <w:rsid w:val="00980344"/>
    <w:rsid w:val="00981D06"/>
    <w:rsid w:val="00982D09"/>
    <w:rsid w:val="00983DFA"/>
    <w:rsid w:val="009841B3"/>
    <w:rsid w:val="00984AFC"/>
    <w:rsid w:val="00991216"/>
    <w:rsid w:val="009949E6"/>
    <w:rsid w:val="00995E02"/>
    <w:rsid w:val="00996347"/>
    <w:rsid w:val="009A0100"/>
    <w:rsid w:val="009A17C6"/>
    <w:rsid w:val="009A2F41"/>
    <w:rsid w:val="009B06CF"/>
    <w:rsid w:val="009B0854"/>
    <w:rsid w:val="009B57CE"/>
    <w:rsid w:val="009B5B12"/>
    <w:rsid w:val="009B7F43"/>
    <w:rsid w:val="009C1E6E"/>
    <w:rsid w:val="009C3823"/>
    <w:rsid w:val="009D1B5C"/>
    <w:rsid w:val="009D1BB0"/>
    <w:rsid w:val="009D1C4D"/>
    <w:rsid w:val="009D2D86"/>
    <w:rsid w:val="009D2E61"/>
    <w:rsid w:val="009E2D2E"/>
    <w:rsid w:val="009F04AE"/>
    <w:rsid w:val="009F5A6E"/>
    <w:rsid w:val="00A02F3E"/>
    <w:rsid w:val="00A03661"/>
    <w:rsid w:val="00A03E58"/>
    <w:rsid w:val="00A03F9E"/>
    <w:rsid w:val="00A04411"/>
    <w:rsid w:val="00A166D7"/>
    <w:rsid w:val="00A22B73"/>
    <w:rsid w:val="00A24B17"/>
    <w:rsid w:val="00A2636F"/>
    <w:rsid w:val="00A26AEC"/>
    <w:rsid w:val="00A26D50"/>
    <w:rsid w:val="00A32E2D"/>
    <w:rsid w:val="00A35E3E"/>
    <w:rsid w:val="00A41562"/>
    <w:rsid w:val="00A4220B"/>
    <w:rsid w:val="00A461EC"/>
    <w:rsid w:val="00A512B4"/>
    <w:rsid w:val="00A532B6"/>
    <w:rsid w:val="00A543A5"/>
    <w:rsid w:val="00A56BEC"/>
    <w:rsid w:val="00A56F12"/>
    <w:rsid w:val="00A617C0"/>
    <w:rsid w:val="00A61AB5"/>
    <w:rsid w:val="00A65252"/>
    <w:rsid w:val="00A7221A"/>
    <w:rsid w:val="00A767A3"/>
    <w:rsid w:val="00A77911"/>
    <w:rsid w:val="00A800BF"/>
    <w:rsid w:val="00A9326A"/>
    <w:rsid w:val="00A94C6C"/>
    <w:rsid w:val="00AA359A"/>
    <w:rsid w:val="00AA3EB1"/>
    <w:rsid w:val="00AA5D66"/>
    <w:rsid w:val="00AA5F84"/>
    <w:rsid w:val="00AA6220"/>
    <w:rsid w:val="00AA7492"/>
    <w:rsid w:val="00AA7BC9"/>
    <w:rsid w:val="00AB5244"/>
    <w:rsid w:val="00AB5BE2"/>
    <w:rsid w:val="00AB6815"/>
    <w:rsid w:val="00AC2DF6"/>
    <w:rsid w:val="00AD088C"/>
    <w:rsid w:val="00AD4E54"/>
    <w:rsid w:val="00AD61AC"/>
    <w:rsid w:val="00AD6EAE"/>
    <w:rsid w:val="00AE2F8E"/>
    <w:rsid w:val="00AE3077"/>
    <w:rsid w:val="00AE6771"/>
    <w:rsid w:val="00AF129A"/>
    <w:rsid w:val="00AF1DC4"/>
    <w:rsid w:val="00AF205D"/>
    <w:rsid w:val="00AF2B28"/>
    <w:rsid w:val="00B102CE"/>
    <w:rsid w:val="00B16AE2"/>
    <w:rsid w:val="00B1741E"/>
    <w:rsid w:val="00B21638"/>
    <w:rsid w:val="00B42F33"/>
    <w:rsid w:val="00B43FB9"/>
    <w:rsid w:val="00B51804"/>
    <w:rsid w:val="00B525D9"/>
    <w:rsid w:val="00B542BD"/>
    <w:rsid w:val="00B553C6"/>
    <w:rsid w:val="00B571BB"/>
    <w:rsid w:val="00B61CA7"/>
    <w:rsid w:val="00B623C8"/>
    <w:rsid w:val="00B64216"/>
    <w:rsid w:val="00B66A5F"/>
    <w:rsid w:val="00B702D1"/>
    <w:rsid w:val="00B70AB3"/>
    <w:rsid w:val="00B73C3C"/>
    <w:rsid w:val="00B74EB6"/>
    <w:rsid w:val="00B753EE"/>
    <w:rsid w:val="00B82911"/>
    <w:rsid w:val="00B870F5"/>
    <w:rsid w:val="00B92FF3"/>
    <w:rsid w:val="00B9621F"/>
    <w:rsid w:val="00B9647C"/>
    <w:rsid w:val="00B978C6"/>
    <w:rsid w:val="00BA12F0"/>
    <w:rsid w:val="00BA7C17"/>
    <w:rsid w:val="00BB2BDE"/>
    <w:rsid w:val="00BB6DF6"/>
    <w:rsid w:val="00BB786D"/>
    <w:rsid w:val="00BC0F1D"/>
    <w:rsid w:val="00BC146D"/>
    <w:rsid w:val="00BC4B82"/>
    <w:rsid w:val="00BC5F94"/>
    <w:rsid w:val="00BC6E19"/>
    <w:rsid w:val="00BD28D4"/>
    <w:rsid w:val="00BD59E7"/>
    <w:rsid w:val="00BD6C7A"/>
    <w:rsid w:val="00BD74FF"/>
    <w:rsid w:val="00BE32AE"/>
    <w:rsid w:val="00BE3394"/>
    <w:rsid w:val="00BE5156"/>
    <w:rsid w:val="00BE6B20"/>
    <w:rsid w:val="00BF269B"/>
    <w:rsid w:val="00BF76F4"/>
    <w:rsid w:val="00C009FF"/>
    <w:rsid w:val="00C00B78"/>
    <w:rsid w:val="00C0289A"/>
    <w:rsid w:val="00C04751"/>
    <w:rsid w:val="00C05B96"/>
    <w:rsid w:val="00C05FEC"/>
    <w:rsid w:val="00C063B5"/>
    <w:rsid w:val="00C06B63"/>
    <w:rsid w:val="00C072DD"/>
    <w:rsid w:val="00C07BFC"/>
    <w:rsid w:val="00C10CFB"/>
    <w:rsid w:val="00C115C9"/>
    <w:rsid w:val="00C14D83"/>
    <w:rsid w:val="00C15976"/>
    <w:rsid w:val="00C17C19"/>
    <w:rsid w:val="00C21E58"/>
    <w:rsid w:val="00C224E2"/>
    <w:rsid w:val="00C22F4E"/>
    <w:rsid w:val="00C24D1B"/>
    <w:rsid w:val="00C25668"/>
    <w:rsid w:val="00C2615A"/>
    <w:rsid w:val="00C367CC"/>
    <w:rsid w:val="00C4604C"/>
    <w:rsid w:val="00C46407"/>
    <w:rsid w:val="00C5642B"/>
    <w:rsid w:val="00C64FBE"/>
    <w:rsid w:val="00C65253"/>
    <w:rsid w:val="00C81417"/>
    <w:rsid w:val="00C85271"/>
    <w:rsid w:val="00C8552F"/>
    <w:rsid w:val="00C93451"/>
    <w:rsid w:val="00C9445F"/>
    <w:rsid w:val="00CA08AB"/>
    <w:rsid w:val="00CA27F9"/>
    <w:rsid w:val="00CA60E6"/>
    <w:rsid w:val="00CB0116"/>
    <w:rsid w:val="00CB6ED4"/>
    <w:rsid w:val="00CC10F6"/>
    <w:rsid w:val="00CC6A48"/>
    <w:rsid w:val="00CD04BF"/>
    <w:rsid w:val="00CD18CD"/>
    <w:rsid w:val="00CD5DA8"/>
    <w:rsid w:val="00CD6E25"/>
    <w:rsid w:val="00CD6E3D"/>
    <w:rsid w:val="00CD70DC"/>
    <w:rsid w:val="00CE198D"/>
    <w:rsid w:val="00CE2AC3"/>
    <w:rsid w:val="00CF1D42"/>
    <w:rsid w:val="00CF4477"/>
    <w:rsid w:val="00CF50CB"/>
    <w:rsid w:val="00D01E83"/>
    <w:rsid w:val="00D02D47"/>
    <w:rsid w:val="00D04026"/>
    <w:rsid w:val="00D04201"/>
    <w:rsid w:val="00D1556D"/>
    <w:rsid w:val="00D20598"/>
    <w:rsid w:val="00D21729"/>
    <w:rsid w:val="00D21996"/>
    <w:rsid w:val="00D21DD8"/>
    <w:rsid w:val="00D23BD7"/>
    <w:rsid w:val="00D24F71"/>
    <w:rsid w:val="00D2734D"/>
    <w:rsid w:val="00D31028"/>
    <w:rsid w:val="00D346B3"/>
    <w:rsid w:val="00D41275"/>
    <w:rsid w:val="00D41E12"/>
    <w:rsid w:val="00D4259D"/>
    <w:rsid w:val="00D42D35"/>
    <w:rsid w:val="00D53F02"/>
    <w:rsid w:val="00D540FA"/>
    <w:rsid w:val="00D544F9"/>
    <w:rsid w:val="00D72977"/>
    <w:rsid w:val="00D7369D"/>
    <w:rsid w:val="00D74D88"/>
    <w:rsid w:val="00D803AC"/>
    <w:rsid w:val="00D80AD8"/>
    <w:rsid w:val="00D81D7E"/>
    <w:rsid w:val="00D851F5"/>
    <w:rsid w:val="00D8524A"/>
    <w:rsid w:val="00D9226E"/>
    <w:rsid w:val="00D95E13"/>
    <w:rsid w:val="00DA0921"/>
    <w:rsid w:val="00DA1796"/>
    <w:rsid w:val="00DA2A02"/>
    <w:rsid w:val="00DA6841"/>
    <w:rsid w:val="00DA704E"/>
    <w:rsid w:val="00DA789E"/>
    <w:rsid w:val="00DA7BBD"/>
    <w:rsid w:val="00DA7BE7"/>
    <w:rsid w:val="00DA7FD0"/>
    <w:rsid w:val="00DB11D1"/>
    <w:rsid w:val="00DB4559"/>
    <w:rsid w:val="00DB758F"/>
    <w:rsid w:val="00DC0C44"/>
    <w:rsid w:val="00DC52D6"/>
    <w:rsid w:val="00DC5312"/>
    <w:rsid w:val="00DC6470"/>
    <w:rsid w:val="00DE1BA5"/>
    <w:rsid w:val="00DE545B"/>
    <w:rsid w:val="00DE6D42"/>
    <w:rsid w:val="00DF05DE"/>
    <w:rsid w:val="00DF1A63"/>
    <w:rsid w:val="00DF2E91"/>
    <w:rsid w:val="00DF48F8"/>
    <w:rsid w:val="00E00DA7"/>
    <w:rsid w:val="00E03777"/>
    <w:rsid w:val="00E05267"/>
    <w:rsid w:val="00E1015D"/>
    <w:rsid w:val="00E132B3"/>
    <w:rsid w:val="00E14A6D"/>
    <w:rsid w:val="00E176EE"/>
    <w:rsid w:val="00E251C6"/>
    <w:rsid w:val="00E2578B"/>
    <w:rsid w:val="00E32D48"/>
    <w:rsid w:val="00E33BD9"/>
    <w:rsid w:val="00E34570"/>
    <w:rsid w:val="00E3512F"/>
    <w:rsid w:val="00E41470"/>
    <w:rsid w:val="00E45A87"/>
    <w:rsid w:val="00E46B38"/>
    <w:rsid w:val="00E522A0"/>
    <w:rsid w:val="00E5559A"/>
    <w:rsid w:val="00E62F81"/>
    <w:rsid w:val="00E63200"/>
    <w:rsid w:val="00E664DA"/>
    <w:rsid w:val="00E66C2B"/>
    <w:rsid w:val="00E7069E"/>
    <w:rsid w:val="00E70E6F"/>
    <w:rsid w:val="00E71602"/>
    <w:rsid w:val="00E747A5"/>
    <w:rsid w:val="00E77746"/>
    <w:rsid w:val="00E77A6C"/>
    <w:rsid w:val="00E838BD"/>
    <w:rsid w:val="00E8435E"/>
    <w:rsid w:val="00E86B28"/>
    <w:rsid w:val="00E86C0B"/>
    <w:rsid w:val="00E871E1"/>
    <w:rsid w:val="00E90EFB"/>
    <w:rsid w:val="00E91A0C"/>
    <w:rsid w:val="00E938D3"/>
    <w:rsid w:val="00E943C7"/>
    <w:rsid w:val="00E945B1"/>
    <w:rsid w:val="00EA32B9"/>
    <w:rsid w:val="00EA6012"/>
    <w:rsid w:val="00EB002E"/>
    <w:rsid w:val="00EB2094"/>
    <w:rsid w:val="00EB2AD9"/>
    <w:rsid w:val="00EB414E"/>
    <w:rsid w:val="00EB558B"/>
    <w:rsid w:val="00EB740D"/>
    <w:rsid w:val="00ED714F"/>
    <w:rsid w:val="00EE0007"/>
    <w:rsid w:val="00EE262C"/>
    <w:rsid w:val="00EE7D82"/>
    <w:rsid w:val="00EF02F7"/>
    <w:rsid w:val="00EF7366"/>
    <w:rsid w:val="00F005D8"/>
    <w:rsid w:val="00F006C8"/>
    <w:rsid w:val="00F03534"/>
    <w:rsid w:val="00F03F70"/>
    <w:rsid w:val="00F04075"/>
    <w:rsid w:val="00F05469"/>
    <w:rsid w:val="00F11AC4"/>
    <w:rsid w:val="00F11B4E"/>
    <w:rsid w:val="00F13113"/>
    <w:rsid w:val="00F24223"/>
    <w:rsid w:val="00F24794"/>
    <w:rsid w:val="00F24C2F"/>
    <w:rsid w:val="00F25307"/>
    <w:rsid w:val="00F25385"/>
    <w:rsid w:val="00F270B4"/>
    <w:rsid w:val="00F27819"/>
    <w:rsid w:val="00F304BC"/>
    <w:rsid w:val="00F35728"/>
    <w:rsid w:val="00F36C6F"/>
    <w:rsid w:val="00F36F54"/>
    <w:rsid w:val="00F37F42"/>
    <w:rsid w:val="00F46E64"/>
    <w:rsid w:val="00F5035B"/>
    <w:rsid w:val="00F53F6A"/>
    <w:rsid w:val="00F56906"/>
    <w:rsid w:val="00F65B9D"/>
    <w:rsid w:val="00F67869"/>
    <w:rsid w:val="00F700D0"/>
    <w:rsid w:val="00F72405"/>
    <w:rsid w:val="00F72B81"/>
    <w:rsid w:val="00F73EC5"/>
    <w:rsid w:val="00F77810"/>
    <w:rsid w:val="00F80D47"/>
    <w:rsid w:val="00F81766"/>
    <w:rsid w:val="00F83844"/>
    <w:rsid w:val="00F91D92"/>
    <w:rsid w:val="00F94EBE"/>
    <w:rsid w:val="00F94F5D"/>
    <w:rsid w:val="00F95FAB"/>
    <w:rsid w:val="00F96567"/>
    <w:rsid w:val="00FA4842"/>
    <w:rsid w:val="00FA658A"/>
    <w:rsid w:val="00FA725D"/>
    <w:rsid w:val="00FA7D2E"/>
    <w:rsid w:val="00FB1FD7"/>
    <w:rsid w:val="00FB2072"/>
    <w:rsid w:val="00FB4CD9"/>
    <w:rsid w:val="00FB5111"/>
    <w:rsid w:val="00FB76B3"/>
    <w:rsid w:val="00FC0358"/>
    <w:rsid w:val="00FC4B23"/>
    <w:rsid w:val="00FC4C48"/>
    <w:rsid w:val="00FC4F75"/>
    <w:rsid w:val="00FC72E5"/>
    <w:rsid w:val="00FC79C5"/>
    <w:rsid w:val="00FC7CE8"/>
    <w:rsid w:val="00FD3B1C"/>
    <w:rsid w:val="00FD4834"/>
    <w:rsid w:val="00FD556F"/>
    <w:rsid w:val="00FD5729"/>
    <w:rsid w:val="00FD5932"/>
    <w:rsid w:val="00FE45E4"/>
    <w:rsid w:val="00FE7FD6"/>
    <w:rsid w:val="00FF162B"/>
    <w:rsid w:val="00FF1B86"/>
    <w:rsid w:val="00FF538B"/>
    <w:rsid w:val="00FF56C6"/>
    <w:rsid w:val="00FF6DE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A1FF456"/>
  <w15:docId w15:val="{9D5A67C3-0050-432F-9563-8B86A941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uiPriority="99"/>
    <w:lsdException w:name="No Spacing" w:uiPriority="99"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A5F7A"/>
    <w:rPr>
      <w:sz w:val="24"/>
      <w:szCs w:val="24"/>
    </w:rPr>
  </w:style>
  <w:style w:type="paragraph" w:styleId="Titolo1">
    <w:name w:val="heading 1"/>
    <w:basedOn w:val="Normale"/>
    <w:next w:val="Normale"/>
    <w:link w:val="Titolo1Carattere"/>
    <w:qFormat/>
    <w:rsid w:val="00857C82"/>
    <w:pPr>
      <w:keepNext/>
      <w:outlineLvl w:val="0"/>
    </w:pPr>
    <w:rPr>
      <w:rFonts w:ascii="Arial" w:hAnsi="Arial" w:cs="Arial"/>
      <w:i/>
      <w:iCs/>
      <w:sz w:val="22"/>
      <w:u w:val="single"/>
    </w:rPr>
  </w:style>
  <w:style w:type="paragraph" w:styleId="Titolo2">
    <w:name w:val="heading 2"/>
    <w:basedOn w:val="Normale"/>
    <w:next w:val="Normale"/>
    <w:link w:val="Titolo2Carattere"/>
    <w:unhideWhenUsed/>
    <w:qFormat/>
    <w:rsid w:val="005E21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9"/>
    <w:qFormat/>
    <w:rsid w:val="005E21DD"/>
    <w:pPr>
      <w:keepNext/>
      <w:keepLines/>
      <w:spacing w:before="200"/>
      <w:outlineLvl w:val="2"/>
    </w:pPr>
    <w:rPr>
      <w:rFonts w:ascii="Cambria" w:hAnsi="Cambria"/>
      <w:b/>
      <w:bCs/>
      <w:color w:val="4F81BD"/>
      <w:sz w:val="22"/>
      <w:szCs w:val="20"/>
    </w:rPr>
  </w:style>
  <w:style w:type="paragraph" w:styleId="Titolo4">
    <w:name w:val="heading 4"/>
    <w:basedOn w:val="Normale"/>
    <w:next w:val="Normale"/>
    <w:link w:val="Titolo4Carattere"/>
    <w:unhideWhenUsed/>
    <w:qFormat/>
    <w:rsid w:val="005E21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9"/>
    <w:unhideWhenUsed/>
    <w:qFormat/>
    <w:rsid w:val="005E21D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9"/>
    <w:qFormat/>
    <w:rsid w:val="005E21DD"/>
    <w:pPr>
      <w:keepNext/>
      <w:keepLines/>
      <w:spacing w:before="200"/>
      <w:outlineLvl w:val="5"/>
    </w:pPr>
    <w:rPr>
      <w:rFonts w:ascii="Cambria" w:hAnsi="Cambria"/>
      <w:i/>
      <w:iCs/>
      <w:color w:val="243F60"/>
      <w:sz w:val="22"/>
      <w:szCs w:val="20"/>
    </w:rPr>
  </w:style>
  <w:style w:type="paragraph" w:styleId="Titolo7">
    <w:name w:val="heading 7"/>
    <w:basedOn w:val="Normale"/>
    <w:next w:val="Normale"/>
    <w:link w:val="Titolo7Carattere"/>
    <w:uiPriority w:val="99"/>
    <w:qFormat/>
    <w:rsid w:val="005E21DD"/>
    <w:pPr>
      <w:keepNext/>
      <w:widowControl w:val="0"/>
      <w:ind w:right="-1"/>
      <w:outlineLvl w:val="6"/>
    </w:pPr>
    <w:rPr>
      <w:b/>
      <w:bCs/>
    </w:rPr>
  </w:style>
  <w:style w:type="paragraph" w:styleId="Titolo8">
    <w:name w:val="heading 8"/>
    <w:basedOn w:val="Normale"/>
    <w:next w:val="Normale"/>
    <w:link w:val="Titolo8Carattere"/>
    <w:uiPriority w:val="99"/>
    <w:qFormat/>
    <w:rsid w:val="005E21DD"/>
    <w:pPr>
      <w:keepNext/>
      <w:widowControl w:val="0"/>
      <w:ind w:right="-1"/>
      <w:jc w:val="both"/>
      <w:outlineLvl w:val="7"/>
    </w:pPr>
    <w:rPr>
      <w:b/>
      <w:i/>
      <w:iCs/>
    </w:rPr>
  </w:style>
  <w:style w:type="paragraph" w:styleId="Titolo9">
    <w:name w:val="heading 9"/>
    <w:basedOn w:val="Normale"/>
    <w:next w:val="Normale"/>
    <w:link w:val="Titolo9Carattere"/>
    <w:uiPriority w:val="99"/>
    <w:qFormat/>
    <w:rsid w:val="005E21DD"/>
    <w:pPr>
      <w:keepNext/>
      <w:widowControl w:val="0"/>
      <w:jc w:val="center"/>
      <w:outlineLvl w:val="8"/>
    </w:pPr>
    <w:rPr>
      <w:rFonts w:ascii="Antique Olive Compact" w:hAnsi="Antique Olive Compact"/>
      <w:b/>
      <w:smallCaps/>
      <w:color w:val="FF0000"/>
      <w:w w:val="15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dirizzodestinatario">
    <w:name w:val="envelope address"/>
    <w:basedOn w:val="Normale"/>
    <w:uiPriority w:val="99"/>
    <w:rsid w:val="002C332E"/>
    <w:pPr>
      <w:framePr w:w="7920" w:h="1980" w:hRule="exact" w:hSpace="141" w:wrap="auto" w:hAnchor="page" w:xAlign="center" w:yAlign="bottom"/>
      <w:ind w:left="2880"/>
    </w:pPr>
    <w:rPr>
      <w:sz w:val="28"/>
      <w:szCs w:val="28"/>
    </w:rPr>
  </w:style>
  <w:style w:type="paragraph" w:styleId="Indirizzomittente">
    <w:name w:val="envelope return"/>
    <w:basedOn w:val="Normale"/>
    <w:uiPriority w:val="99"/>
    <w:rsid w:val="00EE262C"/>
    <w:rPr>
      <w:rFonts w:ascii="Arial" w:hAnsi="Arial" w:cs="Arial"/>
      <w:b/>
      <w:color w:val="008000"/>
      <w:sz w:val="20"/>
      <w:szCs w:val="20"/>
      <w:lang w:bidi="he-IL"/>
    </w:rPr>
  </w:style>
  <w:style w:type="paragraph" w:styleId="Testofumetto">
    <w:name w:val="Balloon Text"/>
    <w:basedOn w:val="Normale"/>
    <w:link w:val="TestofumettoCarattere"/>
    <w:uiPriority w:val="99"/>
    <w:semiHidden/>
    <w:rsid w:val="00E8435E"/>
    <w:rPr>
      <w:rFonts w:ascii="Tahoma" w:hAnsi="Tahoma" w:cs="Tahoma"/>
      <w:sz w:val="16"/>
      <w:szCs w:val="16"/>
    </w:rPr>
  </w:style>
  <w:style w:type="character" w:styleId="Collegamentoipertestuale">
    <w:name w:val="Hyperlink"/>
    <w:uiPriority w:val="99"/>
    <w:rsid w:val="00E8435E"/>
    <w:rPr>
      <w:color w:val="0000FF"/>
      <w:u w:val="single"/>
    </w:rPr>
  </w:style>
  <w:style w:type="paragraph" w:styleId="Intestazione">
    <w:name w:val="header"/>
    <w:basedOn w:val="Normale"/>
    <w:link w:val="IntestazioneCarattere"/>
    <w:uiPriority w:val="99"/>
    <w:rsid w:val="00597330"/>
    <w:pPr>
      <w:tabs>
        <w:tab w:val="center" w:pos="4819"/>
        <w:tab w:val="right" w:pos="9638"/>
      </w:tabs>
    </w:pPr>
  </w:style>
  <w:style w:type="paragraph" w:styleId="Pidipagina">
    <w:name w:val="footer"/>
    <w:basedOn w:val="Normale"/>
    <w:link w:val="PidipaginaCarattere"/>
    <w:uiPriority w:val="99"/>
    <w:rsid w:val="00597330"/>
    <w:pPr>
      <w:tabs>
        <w:tab w:val="center" w:pos="4819"/>
        <w:tab w:val="right" w:pos="9638"/>
      </w:tabs>
    </w:pPr>
  </w:style>
  <w:style w:type="paragraph" w:styleId="NormaleWeb">
    <w:name w:val="Normal (Web)"/>
    <w:basedOn w:val="Normale"/>
    <w:uiPriority w:val="99"/>
    <w:rsid w:val="006734E4"/>
    <w:pPr>
      <w:spacing w:before="100" w:beforeAutospacing="1" w:after="100" w:afterAutospacing="1"/>
    </w:pPr>
  </w:style>
  <w:style w:type="paragraph" w:styleId="Paragrafoelenco">
    <w:name w:val="List Paragraph"/>
    <w:basedOn w:val="Normale"/>
    <w:uiPriority w:val="34"/>
    <w:qFormat/>
    <w:rsid w:val="00442086"/>
    <w:pPr>
      <w:ind w:left="720"/>
      <w:contextualSpacing/>
    </w:pPr>
  </w:style>
  <w:style w:type="paragraph" w:customStyle="1" w:styleId="Default">
    <w:name w:val="Default"/>
    <w:uiPriority w:val="99"/>
    <w:rsid w:val="00FC0358"/>
    <w:pPr>
      <w:widowControl w:val="0"/>
      <w:autoSpaceDE w:val="0"/>
      <w:autoSpaceDN w:val="0"/>
      <w:adjustRightInd w:val="0"/>
    </w:pPr>
    <w:rPr>
      <w:rFonts w:ascii="Kabel Bk BT" w:hAnsi="Kabel Bk BT" w:cs="Kabel Bk BT"/>
      <w:color w:val="000000"/>
      <w:sz w:val="24"/>
      <w:szCs w:val="24"/>
    </w:rPr>
  </w:style>
  <w:style w:type="paragraph" w:customStyle="1" w:styleId="TN">
    <w:name w:val="TN"/>
    <w:basedOn w:val="Normale"/>
    <w:uiPriority w:val="99"/>
    <w:rsid w:val="00441B29"/>
    <w:pPr>
      <w:jc w:val="both"/>
    </w:pPr>
    <w:rPr>
      <w:szCs w:val="20"/>
    </w:rPr>
  </w:style>
  <w:style w:type="paragraph" w:customStyle="1" w:styleId="default0">
    <w:name w:val="default"/>
    <w:basedOn w:val="Normale"/>
    <w:uiPriority w:val="99"/>
    <w:rsid w:val="006F08C7"/>
    <w:pPr>
      <w:spacing w:before="100" w:beforeAutospacing="1" w:after="100" w:afterAutospacing="1"/>
    </w:pPr>
    <w:rPr>
      <w:rFonts w:ascii="Times" w:hAnsi="Times"/>
      <w:sz w:val="20"/>
      <w:szCs w:val="20"/>
    </w:rPr>
  </w:style>
  <w:style w:type="character" w:customStyle="1" w:styleId="Titolo2Carattere">
    <w:name w:val="Titolo 2 Carattere"/>
    <w:basedOn w:val="Carpredefinitoparagrafo"/>
    <w:link w:val="Titolo2"/>
    <w:uiPriority w:val="9"/>
    <w:rsid w:val="005E21DD"/>
    <w:rPr>
      <w:rFonts w:asciiTheme="majorHAnsi" w:eastAsiaTheme="majorEastAsia" w:hAnsiTheme="majorHAnsi" w:cstheme="majorBidi"/>
      <w:b/>
      <w:bCs/>
      <w:color w:val="4F81BD" w:themeColor="accent1"/>
      <w:sz w:val="26"/>
      <w:szCs w:val="26"/>
    </w:rPr>
  </w:style>
  <w:style w:type="character" w:customStyle="1" w:styleId="Titolo4Carattere">
    <w:name w:val="Titolo 4 Carattere"/>
    <w:basedOn w:val="Carpredefinitoparagrafo"/>
    <w:link w:val="Titolo4"/>
    <w:rsid w:val="005E21DD"/>
    <w:rPr>
      <w:rFonts w:asciiTheme="majorHAnsi" w:eastAsiaTheme="majorEastAsia" w:hAnsiTheme="majorHAnsi" w:cstheme="majorBidi"/>
      <w:b/>
      <w:bCs/>
      <w:i/>
      <w:iCs/>
      <w:color w:val="4F81BD" w:themeColor="accent1"/>
      <w:sz w:val="24"/>
      <w:szCs w:val="24"/>
    </w:rPr>
  </w:style>
  <w:style w:type="character" w:customStyle="1" w:styleId="Titolo5Carattere">
    <w:name w:val="Titolo 5 Carattere"/>
    <w:basedOn w:val="Carpredefinitoparagrafo"/>
    <w:link w:val="Titolo5"/>
    <w:uiPriority w:val="99"/>
    <w:rsid w:val="005E21DD"/>
    <w:rPr>
      <w:rFonts w:asciiTheme="majorHAnsi" w:eastAsiaTheme="majorEastAsia" w:hAnsiTheme="majorHAnsi" w:cstheme="majorBidi"/>
      <w:color w:val="243F60" w:themeColor="accent1" w:themeShade="7F"/>
      <w:sz w:val="24"/>
      <w:szCs w:val="24"/>
    </w:rPr>
  </w:style>
  <w:style w:type="character" w:customStyle="1" w:styleId="Titolo3Carattere">
    <w:name w:val="Titolo 3 Carattere"/>
    <w:basedOn w:val="Carpredefinitoparagrafo"/>
    <w:link w:val="Titolo3"/>
    <w:uiPriority w:val="99"/>
    <w:rsid w:val="005E21DD"/>
    <w:rPr>
      <w:rFonts w:ascii="Cambria" w:hAnsi="Cambria"/>
      <w:b/>
      <w:bCs/>
      <w:color w:val="4F81BD"/>
      <w:sz w:val="22"/>
    </w:rPr>
  </w:style>
  <w:style w:type="character" w:customStyle="1" w:styleId="Titolo6Carattere">
    <w:name w:val="Titolo 6 Carattere"/>
    <w:basedOn w:val="Carpredefinitoparagrafo"/>
    <w:link w:val="Titolo6"/>
    <w:uiPriority w:val="99"/>
    <w:rsid w:val="005E21DD"/>
    <w:rPr>
      <w:rFonts w:ascii="Cambria" w:hAnsi="Cambria"/>
      <w:i/>
      <w:iCs/>
      <w:color w:val="243F60"/>
      <w:sz w:val="22"/>
    </w:rPr>
  </w:style>
  <w:style w:type="character" w:customStyle="1" w:styleId="Titolo7Carattere">
    <w:name w:val="Titolo 7 Carattere"/>
    <w:basedOn w:val="Carpredefinitoparagrafo"/>
    <w:link w:val="Titolo7"/>
    <w:uiPriority w:val="99"/>
    <w:rsid w:val="005E21DD"/>
    <w:rPr>
      <w:b/>
      <w:bCs/>
      <w:sz w:val="24"/>
      <w:szCs w:val="24"/>
    </w:rPr>
  </w:style>
  <w:style w:type="character" w:customStyle="1" w:styleId="Titolo8Carattere">
    <w:name w:val="Titolo 8 Carattere"/>
    <w:basedOn w:val="Carpredefinitoparagrafo"/>
    <w:link w:val="Titolo8"/>
    <w:uiPriority w:val="99"/>
    <w:rsid w:val="005E21DD"/>
    <w:rPr>
      <w:b/>
      <w:i/>
      <w:iCs/>
      <w:sz w:val="24"/>
      <w:szCs w:val="24"/>
    </w:rPr>
  </w:style>
  <w:style w:type="character" w:customStyle="1" w:styleId="Titolo9Carattere">
    <w:name w:val="Titolo 9 Carattere"/>
    <w:basedOn w:val="Carpredefinitoparagrafo"/>
    <w:link w:val="Titolo9"/>
    <w:uiPriority w:val="99"/>
    <w:rsid w:val="005E21DD"/>
    <w:rPr>
      <w:rFonts w:ascii="Antique Olive Compact" w:hAnsi="Antique Olive Compact"/>
      <w:b/>
      <w:smallCaps/>
      <w:color w:val="FF0000"/>
      <w:w w:val="150"/>
      <w:sz w:val="22"/>
      <w:szCs w:val="24"/>
    </w:rPr>
  </w:style>
  <w:style w:type="paragraph" w:styleId="Titolo">
    <w:name w:val="Title"/>
    <w:basedOn w:val="Normale"/>
    <w:link w:val="TitoloCarattere"/>
    <w:qFormat/>
    <w:rsid w:val="005E21DD"/>
    <w:pPr>
      <w:jc w:val="center"/>
    </w:pPr>
    <w:rPr>
      <w:b/>
      <w:w w:val="200"/>
      <w:sz w:val="32"/>
      <w:szCs w:val="20"/>
    </w:rPr>
  </w:style>
  <w:style w:type="character" w:customStyle="1" w:styleId="TitoloCarattere">
    <w:name w:val="Titolo Carattere"/>
    <w:basedOn w:val="Carpredefinitoparagrafo"/>
    <w:link w:val="Titolo"/>
    <w:rsid w:val="005E21DD"/>
    <w:rPr>
      <w:b/>
      <w:w w:val="200"/>
      <w:sz w:val="32"/>
    </w:rPr>
  </w:style>
  <w:style w:type="paragraph" w:styleId="Sottotitolo">
    <w:name w:val="Subtitle"/>
    <w:basedOn w:val="Normale"/>
    <w:link w:val="SottotitoloCarattere"/>
    <w:uiPriority w:val="99"/>
    <w:qFormat/>
    <w:rsid w:val="005E21DD"/>
    <w:pPr>
      <w:widowControl w:val="0"/>
    </w:pPr>
    <w:rPr>
      <w:rFonts w:ascii="Antique Olive Compact" w:hAnsi="Antique Olive Compact"/>
      <w:b/>
      <w:color w:val="FF0000"/>
      <w:w w:val="200"/>
      <w:sz w:val="28"/>
      <w:szCs w:val="20"/>
    </w:rPr>
  </w:style>
  <w:style w:type="character" w:customStyle="1" w:styleId="SottotitoloCarattere">
    <w:name w:val="Sottotitolo Carattere"/>
    <w:basedOn w:val="Carpredefinitoparagrafo"/>
    <w:link w:val="Sottotitolo"/>
    <w:uiPriority w:val="99"/>
    <w:rsid w:val="005E21DD"/>
    <w:rPr>
      <w:rFonts w:ascii="Antique Olive Compact" w:hAnsi="Antique Olive Compact"/>
      <w:b/>
      <w:color w:val="FF0000"/>
      <w:w w:val="200"/>
      <w:sz w:val="28"/>
    </w:rPr>
  </w:style>
  <w:style w:type="character" w:customStyle="1" w:styleId="Titolo1Carattere">
    <w:name w:val="Titolo 1 Carattere"/>
    <w:link w:val="Titolo1"/>
    <w:rsid w:val="005E21DD"/>
    <w:rPr>
      <w:rFonts w:ascii="Arial" w:hAnsi="Arial" w:cs="Arial"/>
      <w:i/>
      <w:iCs/>
      <w:sz w:val="22"/>
      <w:szCs w:val="24"/>
      <w:u w:val="single"/>
    </w:rPr>
  </w:style>
  <w:style w:type="paragraph" w:styleId="Rientrocorpodeltesto">
    <w:name w:val="Body Text Indent"/>
    <w:basedOn w:val="Normale"/>
    <w:link w:val="RientrocorpodeltestoCarattere"/>
    <w:rsid w:val="005E21DD"/>
    <w:pPr>
      <w:widowControl w:val="0"/>
      <w:ind w:left="290" w:hanging="290"/>
      <w:jc w:val="both"/>
    </w:pPr>
    <w:rPr>
      <w:snapToGrid w:val="0"/>
      <w:color w:val="00CCFF"/>
      <w:sz w:val="22"/>
    </w:rPr>
  </w:style>
  <w:style w:type="character" w:customStyle="1" w:styleId="RientrocorpodeltestoCarattere">
    <w:name w:val="Rientro corpo del testo Carattere"/>
    <w:basedOn w:val="Carpredefinitoparagrafo"/>
    <w:link w:val="Rientrocorpodeltesto"/>
    <w:rsid w:val="005E21DD"/>
    <w:rPr>
      <w:snapToGrid w:val="0"/>
      <w:color w:val="00CCFF"/>
      <w:sz w:val="22"/>
      <w:szCs w:val="24"/>
    </w:rPr>
  </w:style>
  <w:style w:type="paragraph" w:styleId="Corpodeltesto2">
    <w:name w:val="Body Text 2"/>
    <w:basedOn w:val="Normale"/>
    <w:link w:val="Corpodeltesto2Carattere"/>
    <w:uiPriority w:val="99"/>
    <w:rsid w:val="005E21DD"/>
    <w:pPr>
      <w:widowControl w:val="0"/>
      <w:jc w:val="both"/>
    </w:pPr>
    <w:rPr>
      <w:snapToGrid w:val="0"/>
      <w:sz w:val="22"/>
    </w:rPr>
  </w:style>
  <w:style w:type="character" w:customStyle="1" w:styleId="Corpodeltesto2Carattere">
    <w:name w:val="Corpo del testo 2 Carattere"/>
    <w:basedOn w:val="Carpredefinitoparagrafo"/>
    <w:link w:val="Corpodeltesto2"/>
    <w:uiPriority w:val="99"/>
    <w:rsid w:val="005E21DD"/>
    <w:rPr>
      <w:snapToGrid w:val="0"/>
      <w:sz w:val="22"/>
      <w:szCs w:val="24"/>
    </w:rPr>
  </w:style>
  <w:style w:type="paragraph" w:styleId="Rientrocorpodeltesto2">
    <w:name w:val="Body Text Indent 2"/>
    <w:basedOn w:val="Normale"/>
    <w:link w:val="Rientrocorpodeltesto2Carattere"/>
    <w:uiPriority w:val="99"/>
    <w:rsid w:val="005E21DD"/>
    <w:pPr>
      <w:widowControl w:val="0"/>
      <w:ind w:left="284" w:hanging="284"/>
      <w:jc w:val="both"/>
    </w:pPr>
    <w:rPr>
      <w:snapToGrid w:val="0"/>
      <w:color w:val="00CCFF"/>
      <w:sz w:val="22"/>
    </w:rPr>
  </w:style>
  <w:style w:type="character" w:customStyle="1" w:styleId="Rientrocorpodeltesto2Carattere">
    <w:name w:val="Rientro corpo del testo 2 Carattere"/>
    <w:basedOn w:val="Carpredefinitoparagrafo"/>
    <w:link w:val="Rientrocorpodeltesto2"/>
    <w:uiPriority w:val="99"/>
    <w:rsid w:val="005E21DD"/>
    <w:rPr>
      <w:snapToGrid w:val="0"/>
      <w:color w:val="00CCFF"/>
      <w:sz w:val="22"/>
      <w:szCs w:val="24"/>
    </w:rPr>
  </w:style>
  <w:style w:type="paragraph" w:styleId="Rientrocorpodeltesto3">
    <w:name w:val="Body Text Indent 3"/>
    <w:basedOn w:val="Normale"/>
    <w:link w:val="Rientrocorpodeltesto3Carattere"/>
    <w:uiPriority w:val="99"/>
    <w:rsid w:val="005E21DD"/>
    <w:pPr>
      <w:widowControl w:val="0"/>
      <w:snapToGrid w:val="0"/>
      <w:spacing w:line="300" w:lineRule="atLeast"/>
      <w:ind w:left="426"/>
      <w:jc w:val="both"/>
    </w:pPr>
    <w:rPr>
      <w:szCs w:val="20"/>
    </w:rPr>
  </w:style>
  <w:style w:type="character" w:customStyle="1" w:styleId="Rientrocorpodeltesto3Carattere">
    <w:name w:val="Rientro corpo del testo 3 Carattere"/>
    <w:basedOn w:val="Carpredefinitoparagrafo"/>
    <w:link w:val="Rientrocorpodeltesto3"/>
    <w:uiPriority w:val="99"/>
    <w:rsid w:val="005E21DD"/>
    <w:rPr>
      <w:sz w:val="24"/>
    </w:rPr>
  </w:style>
  <w:style w:type="paragraph" w:styleId="Corpotesto">
    <w:name w:val="Body Text"/>
    <w:basedOn w:val="Normale"/>
    <w:link w:val="CorpotestoCarattere"/>
    <w:rsid w:val="005E21DD"/>
    <w:pPr>
      <w:widowControl w:val="0"/>
      <w:snapToGrid w:val="0"/>
      <w:jc w:val="both"/>
    </w:pPr>
    <w:rPr>
      <w:szCs w:val="20"/>
    </w:rPr>
  </w:style>
  <w:style w:type="character" w:customStyle="1" w:styleId="CorpotestoCarattere">
    <w:name w:val="Corpo testo Carattere"/>
    <w:basedOn w:val="Carpredefinitoparagrafo"/>
    <w:link w:val="Corpotesto"/>
    <w:rsid w:val="005E21DD"/>
    <w:rPr>
      <w:sz w:val="24"/>
    </w:rPr>
  </w:style>
  <w:style w:type="paragraph" w:styleId="Testonotaapidipagina">
    <w:name w:val="footnote text"/>
    <w:basedOn w:val="Normale"/>
    <w:link w:val="TestonotaapidipaginaCarattere"/>
    <w:uiPriority w:val="99"/>
    <w:rsid w:val="005E21DD"/>
    <w:rPr>
      <w:sz w:val="20"/>
      <w:szCs w:val="20"/>
    </w:rPr>
  </w:style>
  <w:style w:type="character" w:customStyle="1" w:styleId="TestonotaapidipaginaCarattere">
    <w:name w:val="Testo nota a piè di pagina Carattere"/>
    <w:basedOn w:val="Carpredefinitoparagrafo"/>
    <w:link w:val="Testonotaapidipagina"/>
    <w:uiPriority w:val="99"/>
    <w:rsid w:val="005E21DD"/>
  </w:style>
  <w:style w:type="paragraph" w:styleId="Corpodeltesto3">
    <w:name w:val="Body Text 3"/>
    <w:basedOn w:val="Normale"/>
    <w:link w:val="Corpodeltesto3Carattere"/>
    <w:uiPriority w:val="99"/>
    <w:rsid w:val="005E21DD"/>
    <w:pPr>
      <w:widowControl w:val="0"/>
      <w:jc w:val="both"/>
    </w:pPr>
    <w:rPr>
      <w:color w:val="00CCFF"/>
      <w:sz w:val="22"/>
    </w:rPr>
  </w:style>
  <w:style w:type="character" w:customStyle="1" w:styleId="Corpodeltesto3Carattere">
    <w:name w:val="Corpo del testo 3 Carattere"/>
    <w:basedOn w:val="Carpredefinitoparagrafo"/>
    <w:link w:val="Corpodeltesto3"/>
    <w:uiPriority w:val="99"/>
    <w:rsid w:val="005E21DD"/>
    <w:rPr>
      <w:color w:val="00CCFF"/>
      <w:sz w:val="22"/>
      <w:szCs w:val="24"/>
    </w:rPr>
  </w:style>
  <w:style w:type="character" w:customStyle="1" w:styleId="PidipaginaCarattere">
    <w:name w:val="Piè di pagina Carattere"/>
    <w:link w:val="Pidipagina"/>
    <w:uiPriority w:val="99"/>
    <w:rsid w:val="005E21DD"/>
    <w:rPr>
      <w:sz w:val="24"/>
      <w:szCs w:val="24"/>
    </w:rPr>
  </w:style>
  <w:style w:type="character" w:styleId="Numeropagina">
    <w:name w:val="page number"/>
    <w:basedOn w:val="Carpredefinitoparagrafo"/>
    <w:uiPriority w:val="99"/>
    <w:rsid w:val="005E21DD"/>
  </w:style>
  <w:style w:type="character" w:customStyle="1" w:styleId="IntestazioneCarattere">
    <w:name w:val="Intestazione Carattere"/>
    <w:link w:val="Intestazione"/>
    <w:uiPriority w:val="99"/>
    <w:rsid w:val="005E21DD"/>
    <w:rPr>
      <w:sz w:val="24"/>
      <w:szCs w:val="24"/>
    </w:rPr>
  </w:style>
  <w:style w:type="paragraph" w:styleId="Testocommento">
    <w:name w:val="annotation text"/>
    <w:basedOn w:val="Normale"/>
    <w:link w:val="TestocommentoCarattere"/>
    <w:uiPriority w:val="99"/>
    <w:rsid w:val="005E21DD"/>
    <w:rPr>
      <w:sz w:val="20"/>
      <w:szCs w:val="20"/>
    </w:rPr>
  </w:style>
  <w:style w:type="character" w:customStyle="1" w:styleId="TestocommentoCarattere">
    <w:name w:val="Testo commento Carattere"/>
    <w:basedOn w:val="Carpredefinitoparagrafo"/>
    <w:link w:val="Testocommento"/>
    <w:uiPriority w:val="99"/>
    <w:rsid w:val="005E21DD"/>
  </w:style>
  <w:style w:type="character" w:styleId="Enfasigrassetto">
    <w:name w:val="Strong"/>
    <w:uiPriority w:val="99"/>
    <w:qFormat/>
    <w:rsid w:val="005E21DD"/>
    <w:rPr>
      <w:b/>
      <w:bCs/>
    </w:rPr>
  </w:style>
  <w:style w:type="paragraph" w:styleId="Testodelblocco">
    <w:name w:val="Block Text"/>
    <w:basedOn w:val="Normale"/>
    <w:uiPriority w:val="99"/>
    <w:rsid w:val="005E21DD"/>
    <w:pPr>
      <w:widowControl w:val="0"/>
      <w:spacing w:line="240" w:lineRule="atLeast"/>
      <w:ind w:left="360" w:right="-1"/>
    </w:pPr>
    <w:rPr>
      <w:szCs w:val="20"/>
    </w:rPr>
  </w:style>
  <w:style w:type="character" w:customStyle="1" w:styleId="TestofumettoCarattere">
    <w:name w:val="Testo fumetto Carattere"/>
    <w:basedOn w:val="Carpredefinitoparagrafo"/>
    <w:link w:val="Testofumetto"/>
    <w:uiPriority w:val="99"/>
    <w:semiHidden/>
    <w:rsid w:val="00295A0C"/>
    <w:rPr>
      <w:rFonts w:ascii="Tahoma" w:hAnsi="Tahoma" w:cs="Tahoma"/>
      <w:sz w:val="16"/>
      <w:szCs w:val="16"/>
    </w:rPr>
  </w:style>
  <w:style w:type="paragraph" w:customStyle="1" w:styleId="p2">
    <w:name w:val="p2"/>
    <w:basedOn w:val="Normale"/>
    <w:uiPriority w:val="99"/>
    <w:rsid w:val="00295A0C"/>
    <w:pPr>
      <w:widowControl w:val="0"/>
      <w:tabs>
        <w:tab w:val="left" w:pos="720"/>
      </w:tabs>
      <w:spacing w:line="280" w:lineRule="atLeast"/>
    </w:pPr>
    <w:rPr>
      <w:szCs w:val="20"/>
    </w:rPr>
  </w:style>
  <w:style w:type="paragraph" w:customStyle="1" w:styleId="p3">
    <w:name w:val="p3"/>
    <w:basedOn w:val="Normale"/>
    <w:uiPriority w:val="99"/>
    <w:rsid w:val="00295A0C"/>
    <w:pPr>
      <w:widowControl w:val="0"/>
      <w:tabs>
        <w:tab w:val="left" w:pos="520"/>
      </w:tabs>
      <w:spacing w:line="280" w:lineRule="atLeast"/>
      <w:ind w:left="864" w:hanging="576"/>
    </w:pPr>
    <w:rPr>
      <w:szCs w:val="20"/>
    </w:rPr>
  </w:style>
  <w:style w:type="paragraph" w:customStyle="1" w:styleId="p4">
    <w:name w:val="p4"/>
    <w:basedOn w:val="Normale"/>
    <w:uiPriority w:val="99"/>
    <w:rsid w:val="00295A0C"/>
    <w:pPr>
      <w:widowControl w:val="0"/>
      <w:tabs>
        <w:tab w:val="left" w:pos="720"/>
      </w:tabs>
      <w:spacing w:line="240" w:lineRule="atLeast"/>
    </w:pPr>
    <w:rPr>
      <w:szCs w:val="20"/>
    </w:rPr>
  </w:style>
  <w:style w:type="paragraph" w:customStyle="1" w:styleId="p5">
    <w:name w:val="p5"/>
    <w:basedOn w:val="Normale"/>
    <w:uiPriority w:val="99"/>
    <w:rsid w:val="00295A0C"/>
    <w:pPr>
      <w:widowControl w:val="0"/>
      <w:tabs>
        <w:tab w:val="left" w:pos="1220"/>
      </w:tabs>
      <w:spacing w:line="240" w:lineRule="atLeast"/>
      <w:ind w:left="220"/>
    </w:pPr>
    <w:rPr>
      <w:szCs w:val="20"/>
    </w:rPr>
  </w:style>
  <w:style w:type="paragraph" w:customStyle="1" w:styleId="p6">
    <w:name w:val="p6"/>
    <w:basedOn w:val="Normale"/>
    <w:uiPriority w:val="99"/>
    <w:rsid w:val="00295A0C"/>
    <w:pPr>
      <w:widowControl w:val="0"/>
      <w:tabs>
        <w:tab w:val="left" w:pos="720"/>
      </w:tabs>
      <w:spacing w:line="240" w:lineRule="atLeast"/>
    </w:pPr>
    <w:rPr>
      <w:szCs w:val="20"/>
    </w:rPr>
  </w:style>
  <w:style w:type="paragraph" w:customStyle="1" w:styleId="p7">
    <w:name w:val="p7"/>
    <w:basedOn w:val="Normale"/>
    <w:uiPriority w:val="99"/>
    <w:rsid w:val="00295A0C"/>
    <w:pPr>
      <w:widowControl w:val="0"/>
      <w:tabs>
        <w:tab w:val="left" w:pos="520"/>
      </w:tabs>
      <w:spacing w:line="280" w:lineRule="atLeast"/>
      <w:ind w:left="920"/>
    </w:pPr>
    <w:rPr>
      <w:szCs w:val="20"/>
    </w:rPr>
  </w:style>
  <w:style w:type="paragraph" w:customStyle="1" w:styleId="p8">
    <w:name w:val="p8"/>
    <w:basedOn w:val="Normale"/>
    <w:uiPriority w:val="99"/>
    <w:rsid w:val="00295A0C"/>
    <w:pPr>
      <w:widowControl w:val="0"/>
      <w:tabs>
        <w:tab w:val="left" w:pos="300"/>
      </w:tabs>
      <w:spacing w:line="280" w:lineRule="atLeast"/>
      <w:ind w:left="1152" w:hanging="288"/>
    </w:pPr>
    <w:rPr>
      <w:szCs w:val="20"/>
    </w:rPr>
  </w:style>
  <w:style w:type="paragraph" w:customStyle="1" w:styleId="t9">
    <w:name w:val="t9"/>
    <w:basedOn w:val="Normale"/>
    <w:uiPriority w:val="99"/>
    <w:rsid w:val="00295A0C"/>
    <w:pPr>
      <w:widowControl w:val="0"/>
      <w:spacing w:line="280" w:lineRule="atLeast"/>
    </w:pPr>
    <w:rPr>
      <w:szCs w:val="20"/>
    </w:rPr>
  </w:style>
  <w:style w:type="paragraph" w:customStyle="1" w:styleId="p1">
    <w:name w:val="p1"/>
    <w:basedOn w:val="Normale"/>
    <w:uiPriority w:val="99"/>
    <w:rsid w:val="00295A0C"/>
    <w:pPr>
      <w:widowControl w:val="0"/>
      <w:tabs>
        <w:tab w:val="left" w:pos="260"/>
      </w:tabs>
      <w:spacing w:line="280" w:lineRule="atLeast"/>
      <w:ind w:left="1152" w:hanging="288"/>
    </w:pPr>
    <w:rPr>
      <w:szCs w:val="20"/>
    </w:rPr>
  </w:style>
  <w:style w:type="paragraph" w:customStyle="1" w:styleId="p87">
    <w:name w:val="p87"/>
    <w:basedOn w:val="Normale"/>
    <w:uiPriority w:val="99"/>
    <w:rsid w:val="00295A0C"/>
    <w:pPr>
      <w:widowControl w:val="0"/>
      <w:spacing w:line="280" w:lineRule="atLeast"/>
    </w:pPr>
    <w:rPr>
      <w:szCs w:val="20"/>
    </w:rPr>
  </w:style>
  <w:style w:type="paragraph" w:customStyle="1" w:styleId="p95">
    <w:name w:val="p95"/>
    <w:basedOn w:val="Normale"/>
    <w:uiPriority w:val="99"/>
    <w:rsid w:val="00295A0C"/>
    <w:pPr>
      <w:widowControl w:val="0"/>
      <w:spacing w:line="280" w:lineRule="atLeast"/>
      <w:ind w:left="1152" w:hanging="288"/>
    </w:pPr>
    <w:rPr>
      <w:szCs w:val="20"/>
    </w:rPr>
  </w:style>
  <w:style w:type="paragraph" w:customStyle="1" w:styleId="p98">
    <w:name w:val="p98"/>
    <w:basedOn w:val="Normale"/>
    <w:uiPriority w:val="99"/>
    <w:rsid w:val="00295A0C"/>
    <w:pPr>
      <w:widowControl w:val="0"/>
      <w:tabs>
        <w:tab w:val="left" w:pos="320"/>
        <w:tab w:val="left" w:pos="620"/>
      </w:tabs>
      <w:spacing w:line="280" w:lineRule="atLeast"/>
      <w:ind w:left="864" w:hanging="288"/>
    </w:pPr>
    <w:rPr>
      <w:szCs w:val="20"/>
    </w:rPr>
  </w:style>
  <w:style w:type="paragraph" w:customStyle="1" w:styleId="Heading11">
    <w:name w:val="Heading 11"/>
    <w:basedOn w:val="Normale"/>
    <w:uiPriority w:val="99"/>
    <w:rsid w:val="00295A0C"/>
    <w:pPr>
      <w:widowControl w:val="0"/>
      <w:autoSpaceDE w:val="0"/>
      <w:autoSpaceDN w:val="0"/>
      <w:ind w:left="100"/>
      <w:outlineLvl w:val="1"/>
    </w:pPr>
    <w:rPr>
      <w:b/>
      <w:bCs/>
      <w:lang w:val="en-US" w:eastAsia="en-US"/>
    </w:rPr>
  </w:style>
  <w:style w:type="paragraph" w:customStyle="1" w:styleId="p80">
    <w:name w:val="p80"/>
    <w:basedOn w:val="Normale"/>
    <w:rsid w:val="00295A0C"/>
    <w:pPr>
      <w:widowControl w:val="0"/>
      <w:tabs>
        <w:tab w:val="left" w:pos="720"/>
      </w:tabs>
      <w:spacing w:line="280" w:lineRule="atLeast"/>
    </w:pPr>
    <w:rPr>
      <w:szCs w:val="20"/>
    </w:rPr>
  </w:style>
  <w:style w:type="paragraph" w:customStyle="1" w:styleId="c1">
    <w:name w:val="c1"/>
    <w:basedOn w:val="Normale"/>
    <w:uiPriority w:val="99"/>
    <w:rsid w:val="00295A0C"/>
    <w:pPr>
      <w:widowControl w:val="0"/>
      <w:spacing w:line="240" w:lineRule="atLeast"/>
      <w:jc w:val="center"/>
    </w:pPr>
    <w:rPr>
      <w:szCs w:val="20"/>
    </w:rPr>
  </w:style>
  <w:style w:type="paragraph" w:customStyle="1" w:styleId="c3">
    <w:name w:val="c3"/>
    <w:basedOn w:val="Normale"/>
    <w:uiPriority w:val="99"/>
    <w:rsid w:val="00295A0C"/>
    <w:pPr>
      <w:widowControl w:val="0"/>
      <w:spacing w:line="240" w:lineRule="atLeast"/>
      <w:jc w:val="center"/>
    </w:pPr>
    <w:rPr>
      <w:szCs w:val="20"/>
    </w:rPr>
  </w:style>
  <w:style w:type="paragraph" w:customStyle="1" w:styleId="p9">
    <w:name w:val="p9"/>
    <w:basedOn w:val="Normale"/>
    <w:uiPriority w:val="99"/>
    <w:rsid w:val="00295A0C"/>
    <w:pPr>
      <w:widowControl w:val="0"/>
      <w:tabs>
        <w:tab w:val="left" w:pos="1220"/>
      </w:tabs>
      <w:spacing w:line="240" w:lineRule="atLeast"/>
      <w:ind w:left="220"/>
    </w:pPr>
    <w:rPr>
      <w:szCs w:val="20"/>
    </w:rPr>
  </w:style>
  <w:style w:type="paragraph" w:customStyle="1" w:styleId="p58">
    <w:name w:val="p58"/>
    <w:basedOn w:val="Normale"/>
    <w:uiPriority w:val="99"/>
    <w:rsid w:val="00295A0C"/>
    <w:pPr>
      <w:widowControl w:val="0"/>
      <w:tabs>
        <w:tab w:val="left" w:pos="4960"/>
      </w:tabs>
      <w:spacing w:line="240" w:lineRule="atLeast"/>
      <w:ind w:left="3520"/>
    </w:pPr>
    <w:rPr>
      <w:szCs w:val="20"/>
    </w:rPr>
  </w:style>
  <w:style w:type="paragraph" w:customStyle="1" w:styleId="p15">
    <w:name w:val="p15"/>
    <w:basedOn w:val="Normale"/>
    <w:uiPriority w:val="99"/>
    <w:rsid w:val="00295A0C"/>
    <w:pPr>
      <w:widowControl w:val="0"/>
      <w:tabs>
        <w:tab w:val="left" w:pos="720"/>
      </w:tabs>
      <w:spacing w:line="280" w:lineRule="atLeast"/>
    </w:pPr>
    <w:rPr>
      <w:szCs w:val="20"/>
    </w:rPr>
  </w:style>
  <w:style w:type="paragraph" w:customStyle="1" w:styleId="p61">
    <w:name w:val="p61"/>
    <w:basedOn w:val="Normale"/>
    <w:uiPriority w:val="99"/>
    <w:rsid w:val="00295A0C"/>
    <w:pPr>
      <w:widowControl w:val="0"/>
      <w:tabs>
        <w:tab w:val="left" w:pos="1240"/>
      </w:tabs>
      <w:spacing w:line="240" w:lineRule="atLeast"/>
      <w:ind w:left="200"/>
    </w:pPr>
    <w:rPr>
      <w:szCs w:val="20"/>
    </w:rPr>
  </w:style>
  <w:style w:type="paragraph" w:customStyle="1" w:styleId="p62">
    <w:name w:val="p62"/>
    <w:basedOn w:val="Normale"/>
    <w:uiPriority w:val="99"/>
    <w:rsid w:val="00295A0C"/>
    <w:pPr>
      <w:widowControl w:val="0"/>
      <w:tabs>
        <w:tab w:val="left" w:pos="720"/>
      </w:tabs>
      <w:spacing w:line="280" w:lineRule="atLeast"/>
    </w:pPr>
    <w:rPr>
      <w:szCs w:val="20"/>
    </w:rPr>
  </w:style>
  <w:style w:type="paragraph" w:customStyle="1" w:styleId="p63">
    <w:name w:val="p63"/>
    <w:basedOn w:val="Normale"/>
    <w:uiPriority w:val="99"/>
    <w:rsid w:val="00295A0C"/>
    <w:pPr>
      <w:widowControl w:val="0"/>
      <w:tabs>
        <w:tab w:val="left" w:pos="720"/>
      </w:tabs>
      <w:spacing w:line="240" w:lineRule="atLeast"/>
    </w:pPr>
    <w:rPr>
      <w:szCs w:val="20"/>
    </w:rPr>
  </w:style>
  <w:style w:type="paragraph" w:customStyle="1" w:styleId="p66">
    <w:name w:val="p66"/>
    <w:basedOn w:val="Normale"/>
    <w:uiPriority w:val="99"/>
    <w:rsid w:val="00295A0C"/>
    <w:pPr>
      <w:widowControl w:val="0"/>
      <w:tabs>
        <w:tab w:val="left" w:pos="1560"/>
      </w:tabs>
      <w:spacing w:line="240" w:lineRule="atLeast"/>
      <w:ind w:left="120"/>
    </w:pPr>
    <w:rPr>
      <w:szCs w:val="20"/>
    </w:rPr>
  </w:style>
  <w:style w:type="paragraph" w:customStyle="1" w:styleId="t65">
    <w:name w:val="t65"/>
    <w:basedOn w:val="Normale"/>
    <w:uiPriority w:val="99"/>
    <w:rsid w:val="00295A0C"/>
    <w:pPr>
      <w:widowControl w:val="0"/>
      <w:spacing w:line="280" w:lineRule="atLeast"/>
    </w:pPr>
    <w:rPr>
      <w:szCs w:val="20"/>
    </w:rPr>
  </w:style>
  <w:style w:type="paragraph" w:customStyle="1" w:styleId="p67">
    <w:name w:val="p67"/>
    <w:basedOn w:val="Normale"/>
    <w:uiPriority w:val="99"/>
    <w:rsid w:val="00295A0C"/>
    <w:pPr>
      <w:widowControl w:val="0"/>
      <w:tabs>
        <w:tab w:val="left" w:pos="720"/>
      </w:tabs>
      <w:spacing w:line="280" w:lineRule="atLeast"/>
    </w:pPr>
    <w:rPr>
      <w:szCs w:val="20"/>
    </w:rPr>
  </w:style>
  <w:style w:type="paragraph" w:customStyle="1" w:styleId="p68">
    <w:name w:val="p68"/>
    <w:basedOn w:val="Normale"/>
    <w:uiPriority w:val="99"/>
    <w:rsid w:val="00295A0C"/>
    <w:pPr>
      <w:widowControl w:val="0"/>
      <w:tabs>
        <w:tab w:val="left" w:pos="300"/>
      </w:tabs>
      <w:spacing w:line="280" w:lineRule="atLeast"/>
      <w:ind w:left="1152" w:hanging="288"/>
    </w:pPr>
    <w:rPr>
      <w:szCs w:val="20"/>
    </w:rPr>
  </w:style>
  <w:style w:type="paragraph" w:customStyle="1" w:styleId="p85">
    <w:name w:val="p85"/>
    <w:basedOn w:val="Normale"/>
    <w:uiPriority w:val="99"/>
    <w:rsid w:val="00295A0C"/>
    <w:pPr>
      <w:widowControl w:val="0"/>
      <w:spacing w:line="280" w:lineRule="atLeast"/>
    </w:pPr>
    <w:rPr>
      <w:szCs w:val="20"/>
    </w:rPr>
  </w:style>
  <w:style w:type="paragraph" w:customStyle="1" w:styleId="p10">
    <w:name w:val="p10"/>
    <w:basedOn w:val="Normale"/>
    <w:uiPriority w:val="99"/>
    <w:rsid w:val="00295A0C"/>
    <w:pPr>
      <w:widowControl w:val="0"/>
      <w:tabs>
        <w:tab w:val="left" w:pos="300"/>
      </w:tabs>
      <w:spacing w:line="280" w:lineRule="atLeast"/>
      <w:ind w:left="1140"/>
    </w:pPr>
    <w:rPr>
      <w:szCs w:val="20"/>
    </w:rPr>
  </w:style>
  <w:style w:type="paragraph" w:customStyle="1" w:styleId="p86">
    <w:name w:val="p86"/>
    <w:basedOn w:val="Normale"/>
    <w:uiPriority w:val="99"/>
    <w:rsid w:val="00295A0C"/>
    <w:pPr>
      <w:widowControl w:val="0"/>
      <w:spacing w:line="280" w:lineRule="atLeast"/>
    </w:pPr>
    <w:rPr>
      <w:szCs w:val="20"/>
    </w:rPr>
  </w:style>
  <w:style w:type="paragraph" w:customStyle="1" w:styleId="p19">
    <w:name w:val="p19"/>
    <w:basedOn w:val="Normale"/>
    <w:uiPriority w:val="99"/>
    <w:rsid w:val="00295A0C"/>
    <w:pPr>
      <w:widowControl w:val="0"/>
      <w:tabs>
        <w:tab w:val="left" w:pos="5360"/>
      </w:tabs>
      <w:spacing w:line="240" w:lineRule="atLeast"/>
      <w:ind w:left="3920"/>
    </w:pPr>
    <w:rPr>
      <w:szCs w:val="20"/>
    </w:rPr>
  </w:style>
  <w:style w:type="paragraph" w:customStyle="1" w:styleId="p20">
    <w:name w:val="p20"/>
    <w:basedOn w:val="Normale"/>
    <w:uiPriority w:val="99"/>
    <w:rsid w:val="00295A0C"/>
    <w:pPr>
      <w:widowControl w:val="0"/>
      <w:tabs>
        <w:tab w:val="left" w:pos="5260"/>
        <w:tab w:val="left" w:pos="7440"/>
      </w:tabs>
      <w:spacing w:line="280" w:lineRule="atLeast"/>
      <w:ind w:left="6048" w:hanging="2160"/>
    </w:pPr>
    <w:rPr>
      <w:szCs w:val="20"/>
    </w:rPr>
  </w:style>
  <w:style w:type="paragraph" w:customStyle="1" w:styleId="t16">
    <w:name w:val="t16"/>
    <w:basedOn w:val="Normale"/>
    <w:uiPriority w:val="99"/>
    <w:rsid w:val="00295A0C"/>
    <w:pPr>
      <w:widowControl w:val="0"/>
      <w:spacing w:line="240" w:lineRule="atLeast"/>
    </w:pPr>
    <w:rPr>
      <w:szCs w:val="20"/>
    </w:rPr>
  </w:style>
  <w:style w:type="paragraph" w:customStyle="1" w:styleId="t17">
    <w:name w:val="t17"/>
    <w:basedOn w:val="Normale"/>
    <w:uiPriority w:val="99"/>
    <w:rsid w:val="00295A0C"/>
    <w:pPr>
      <w:widowControl w:val="0"/>
      <w:spacing w:line="280" w:lineRule="atLeast"/>
    </w:pPr>
    <w:rPr>
      <w:szCs w:val="20"/>
    </w:rPr>
  </w:style>
  <w:style w:type="paragraph" w:customStyle="1" w:styleId="t18">
    <w:name w:val="t18"/>
    <w:basedOn w:val="Normale"/>
    <w:uiPriority w:val="99"/>
    <w:rsid w:val="00295A0C"/>
    <w:pPr>
      <w:widowControl w:val="0"/>
      <w:spacing w:line="240" w:lineRule="atLeast"/>
    </w:pPr>
    <w:rPr>
      <w:szCs w:val="20"/>
    </w:rPr>
  </w:style>
  <w:style w:type="paragraph" w:customStyle="1" w:styleId="t94">
    <w:name w:val="t94"/>
    <w:basedOn w:val="Normale"/>
    <w:uiPriority w:val="99"/>
    <w:rsid w:val="00295A0C"/>
    <w:pPr>
      <w:widowControl w:val="0"/>
      <w:spacing w:line="240" w:lineRule="atLeast"/>
    </w:pPr>
    <w:rPr>
      <w:szCs w:val="20"/>
    </w:rPr>
  </w:style>
  <w:style w:type="paragraph" w:customStyle="1" w:styleId="t89">
    <w:name w:val="t89"/>
    <w:basedOn w:val="Normale"/>
    <w:uiPriority w:val="99"/>
    <w:rsid w:val="00295A0C"/>
    <w:pPr>
      <w:widowControl w:val="0"/>
      <w:spacing w:line="240" w:lineRule="atLeast"/>
    </w:pPr>
    <w:rPr>
      <w:szCs w:val="20"/>
    </w:rPr>
  </w:style>
  <w:style w:type="paragraph" w:customStyle="1" w:styleId="p99">
    <w:name w:val="p99"/>
    <w:basedOn w:val="Normale"/>
    <w:uiPriority w:val="99"/>
    <w:rsid w:val="00295A0C"/>
    <w:pPr>
      <w:widowControl w:val="0"/>
      <w:spacing w:line="280" w:lineRule="atLeast"/>
      <w:ind w:left="1008" w:hanging="432"/>
    </w:pPr>
    <w:rPr>
      <w:szCs w:val="20"/>
    </w:rPr>
  </w:style>
  <w:style w:type="paragraph" w:customStyle="1" w:styleId="p92">
    <w:name w:val="p92"/>
    <w:basedOn w:val="Normale"/>
    <w:uiPriority w:val="99"/>
    <w:rsid w:val="00295A0C"/>
    <w:pPr>
      <w:widowControl w:val="0"/>
      <w:spacing w:line="280" w:lineRule="atLeast"/>
      <w:ind w:left="1008" w:hanging="432"/>
    </w:pPr>
    <w:rPr>
      <w:szCs w:val="20"/>
    </w:rPr>
  </w:style>
  <w:style w:type="paragraph" w:customStyle="1" w:styleId="p44">
    <w:name w:val="p44"/>
    <w:basedOn w:val="Normale"/>
    <w:uiPriority w:val="99"/>
    <w:rsid w:val="00295A0C"/>
    <w:pPr>
      <w:widowControl w:val="0"/>
      <w:tabs>
        <w:tab w:val="left" w:pos="400"/>
      </w:tabs>
      <w:spacing w:line="280" w:lineRule="atLeast"/>
      <w:ind w:left="3600" w:hanging="5040"/>
    </w:pPr>
    <w:rPr>
      <w:szCs w:val="20"/>
    </w:rPr>
  </w:style>
  <w:style w:type="paragraph" w:customStyle="1" w:styleId="p91">
    <w:name w:val="p91"/>
    <w:basedOn w:val="Normale"/>
    <w:uiPriority w:val="99"/>
    <w:rsid w:val="00295A0C"/>
    <w:pPr>
      <w:widowControl w:val="0"/>
      <w:tabs>
        <w:tab w:val="left" w:pos="520"/>
      </w:tabs>
      <w:spacing w:line="280" w:lineRule="atLeast"/>
      <w:ind w:left="864" w:hanging="576"/>
    </w:pPr>
    <w:rPr>
      <w:szCs w:val="20"/>
    </w:rPr>
  </w:style>
  <w:style w:type="paragraph" w:customStyle="1" w:styleId="p64">
    <w:name w:val="p64"/>
    <w:basedOn w:val="Normale"/>
    <w:uiPriority w:val="99"/>
    <w:rsid w:val="00295A0C"/>
    <w:pPr>
      <w:widowControl w:val="0"/>
      <w:tabs>
        <w:tab w:val="left" w:pos="720"/>
      </w:tabs>
      <w:spacing w:line="400" w:lineRule="atLeast"/>
    </w:pPr>
    <w:rPr>
      <w:szCs w:val="20"/>
    </w:rPr>
  </w:style>
  <w:style w:type="character" w:customStyle="1" w:styleId="CarattereCarattere6">
    <w:name w:val="Carattere Carattere6"/>
    <w:basedOn w:val="Carpredefinitoparagrafo"/>
    <w:uiPriority w:val="99"/>
    <w:rsid w:val="00295A0C"/>
    <w:rPr>
      <w:rFonts w:ascii="Arial" w:hAnsi="Arial" w:cs="Times New Roman"/>
      <w:spacing w:val="5"/>
      <w:sz w:val="52"/>
      <w:szCs w:val="52"/>
    </w:rPr>
  </w:style>
  <w:style w:type="character" w:customStyle="1" w:styleId="CarattereCarattere15">
    <w:name w:val="Carattere Carattere15"/>
    <w:basedOn w:val="Carpredefinitoparagrafo"/>
    <w:uiPriority w:val="99"/>
    <w:rsid w:val="00295A0C"/>
    <w:rPr>
      <w:rFonts w:ascii="Arial" w:hAnsi="Arial" w:cs="Times New Roman"/>
      <w:b/>
      <w:bCs/>
      <w:sz w:val="28"/>
      <w:szCs w:val="28"/>
    </w:rPr>
  </w:style>
  <w:style w:type="character" w:customStyle="1" w:styleId="CarattereCarattere14">
    <w:name w:val="Carattere Carattere14"/>
    <w:basedOn w:val="Carpredefinitoparagrafo"/>
    <w:uiPriority w:val="99"/>
    <w:rsid w:val="00295A0C"/>
    <w:rPr>
      <w:rFonts w:ascii="Arial" w:hAnsi="Arial" w:cs="Times New Roman"/>
      <w:b/>
      <w:bCs/>
      <w:sz w:val="26"/>
      <w:szCs w:val="26"/>
    </w:rPr>
  </w:style>
  <w:style w:type="character" w:customStyle="1" w:styleId="CarattereCarattere13">
    <w:name w:val="Carattere Carattere13"/>
    <w:basedOn w:val="Carpredefinitoparagrafo"/>
    <w:uiPriority w:val="99"/>
    <w:rsid w:val="00295A0C"/>
    <w:rPr>
      <w:rFonts w:ascii="Arial" w:hAnsi="Arial" w:cs="Times New Roman"/>
      <w:b/>
      <w:bCs/>
    </w:rPr>
  </w:style>
  <w:style w:type="character" w:customStyle="1" w:styleId="CarattereCarattere12">
    <w:name w:val="Carattere Carattere12"/>
    <w:basedOn w:val="Carpredefinitoparagrafo"/>
    <w:uiPriority w:val="99"/>
    <w:rsid w:val="00295A0C"/>
    <w:rPr>
      <w:rFonts w:ascii="Arial" w:hAnsi="Arial" w:cs="Times New Roman"/>
      <w:b/>
      <w:bCs/>
      <w:i/>
      <w:iCs/>
    </w:rPr>
  </w:style>
  <w:style w:type="character" w:customStyle="1" w:styleId="CarattereCarattere11">
    <w:name w:val="Carattere Carattere11"/>
    <w:basedOn w:val="Carpredefinitoparagrafo"/>
    <w:uiPriority w:val="99"/>
    <w:rsid w:val="00295A0C"/>
    <w:rPr>
      <w:rFonts w:ascii="Arial" w:hAnsi="Arial" w:cs="Times New Roman"/>
      <w:b/>
      <w:bCs/>
      <w:color w:val="7F7F7F"/>
    </w:rPr>
  </w:style>
  <w:style w:type="character" w:customStyle="1" w:styleId="CarattereCarattere10">
    <w:name w:val="Carattere Carattere10"/>
    <w:basedOn w:val="Carpredefinitoparagrafo"/>
    <w:uiPriority w:val="99"/>
    <w:rsid w:val="00295A0C"/>
    <w:rPr>
      <w:rFonts w:ascii="Arial" w:hAnsi="Arial" w:cs="Times New Roman"/>
      <w:b/>
      <w:bCs/>
      <w:i/>
      <w:iCs/>
      <w:color w:val="7F7F7F"/>
    </w:rPr>
  </w:style>
  <w:style w:type="character" w:customStyle="1" w:styleId="CarattereCarattere9">
    <w:name w:val="Carattere Carattere9"/>
    <w:basedOn w:val="Carpredefinitoparagrafo"/>
    <w:uiPriority w:val="99"/>
    <w:rsid w:val="00295A0C"/>
    <w:rPr>
      <w:rFonts w:ascii="Arial" w:hAnsi="Arial" w:cs="Times New Roman"/>
      <w:i/>
      <w:iCs/>
    </w:rPr>
  </w:style>
  <w:style w:type="character" w:customStyle="1" w:styleId="CarattereCarattere8">
    <w:name w:val="Carattere Carattere8"/>
    <w:basedOn w:val="Carpredefinitoparagrafo"/>
    <w:uiPriority w:val="99"/>
    <w:rsid w:val="00295A0C"/>
    <w:rPr>
      <w:rFonts w:ascii="Arial" w:hAnsi="Arial" w:cs="Times New Roman"/>
      <w:sz w:val="20"/>
      <w:szCs w:val="20"/>
    </w:rPr>
  </w:style>
  <w:style w:type="character" w:customStyle="1" w:styleId="CarattereCarattere7">
    <w:name w:val="Carattere Carattere7"/>
    <w:basedOn w:val="Carpredefinitoparagrafo"/>
    <w:uiPriority w:val="99"/>
    <w:rsid w:val="00295A0C"/>
    <w:rPr>
      <w:rFonts w:ascii="Arial" w:hAnsi="Arial" w:cs="Times New Roman"/>
      <w:i/>
      <w:iCs/>
      <w:spacing w:val="5"/>
      <w:sz w:val="20"/>
      <w:szCs w:val="20"/>
    </w:rPr>
  </w:style>
  <w:style w:type="character" w:customStyle="1" w:styleId="CarattereCarattere5">
    <w:name w:val="Carattere Carattere5"/>
    <w:basedOn w:val="Carpredefinitoparagrafo"/>
    <w:uiPriority w:val="99"/>
    <w:rsid w:val="00295A0C"/>
    <w:rPr>
      <w:rFonts w:ascii="Arial" w:hAnsi="Arial" w:cs="Times New Roman"/>
      <w:i/>
      <w:iCs/>
      <w:spacing w:val="13"/>
      <w:sz w:val="24"/>
      <w:szCs w:val="24"/>
    </w:rPr>
  </w:style>
  <w:style w:type="character" w:styleId="Enfasicorsivo">
    <w:name w:val="Emphasis"/>
    <w:basedOn w:val="Carpredefinitoparagrafo"/>
    <w:uiPriority w:val="99"/>
    <w:qFormat/>
    <w:rsid w:val="00295A0C"/>
    <w:rPr>
      <w:rFonts w:cs="Times New Roman"/>
      <w:caps/>
      <w:color w:val="243F60"/>
      <w:spacing w:val="5"/>
    </w:rPr>
  </w:style>
  <w:style w:type="paragraph" w:styleId="Nessunaspaziatura">
    <w:name w:val="No Spacing"/>
    <w:uiPriority w:val="99"/>
    <w:qFormat/>
    <w:rsid w:val="00295A0C"/>
    <w:pPr>
      <w:spacing w:before="100"/>
    </w:pPr>
    <w:rPr>
      <w:rFonts w:ascii="Cambria" w:hAnsi="Cambria"/>
    </w:rPr>
  </w:style>
  <w:style w:type="paragraph" w:styleId="Citazione">
    <w:name w:val="Quote"/>
    <w:basedOn w:val="Normale"/>
    <w:next w:val="Normale"/>
    <w:link w:val="CitazioneCarattere"/>
    <w:uiPriority w:val="99"/>
    <w:qFormat/>
    <w:rsid w:val="00295A0C"/>
    <w:pPr>
      <w:spacing w:before="100" w:after="200" w:line="276" w:lineRule="auto"/>
    </w:pPr>
    <w:rPr>
      <w:rFonts w:ascii="Cambria" w:hAnsi="Cambria"/>
      <w:i/>
      <w:iCs/>
    </w:rPr>
  </w:style>
  <w:style w:type="character" w:customStyle="1" w:styleId="CitazioneCarattere">
    <w:name w:val="Citazione Carattere"/>
    <w:basedOn w:val="Carpredefinitoparagrafo"/>
    <w:link w:val="Citazione"/>
    <w:uiPriority w:val="99"/>
    <w:rsid w:val="00295A0C"/>
    <w:rPr>
      <w:rFonts w:ascii="Cambria" w:hAnsi="Cambria"/>
      <w:i/>
      <w:iCs/>
      <w:sz w:val="24"/>
      <w:szCs w:val="24"/>
    </w:rPr>
  </w:style>
  <w:style w:type="paragraph" w:styleId="Citazioneintensa">
    <w:name w:val="Intense Quote"/>
    <w:basedOn w:val="Normale"/>
    <w:next w:val="Normale"/>
    <w:link w:val="CitazioneintensaCarattere"/>
    <w:uiPriority w:val="99"/>
    <w:qFormat/>
    <w:rsid w:val="00295A0C"/>
    <w:pPr>
      <w:spacing w:before="240" w:after="240"/>
      <w:ind w:left="1080" w:right="1080"/>
      <w:jc w:val="center"/>
    </w:pPr>
    <w:rPr>
      <w:rFonts w:ascii="Cambria" w:hAnsi="Cambria"/>
      <w:color w:val="4F81BD"/>
    </w:rPr>
  </w:style>
  <w:style w:type="character" w:customStyle="1" w:styleId="CitazioneintensaCarattere">
    <w:name w:val="Citazione intensa Carattere"/>
    <w:basedOn w:val="Carpredefinitoparagrafo"/>
    <w:link w:val="Citazioneintensa"/>
    <w:uiPriority w:val="99"/>
    <w:rsid w:val="00295A0C"/>
    <w:rPr>
      <w:rFonts w:ascii="Cambria" w:hAnsi="Cambria"/>
      <w:color w:val="4F81BD"/>
      <w:sz w:val="24"/>
      <w:szCs w:val="24"/>
    </w:rPr>
  </w:style>
  <w:style w:type="character" w:styleId="Enfasidelicata">
    <w:name w:val="Subtle Emphasis"/>
    <w:basedOn w:val="Carpredefinitoparagrafo"/>
    <w:uiPriority w:val="99"/>
    <w:qFormat/>
    <w:rsid w:val="00295A0C"/>
    <w:rPr>
      <w:i/>
      <w:color w:val="243F60"/>
    </w:rPr>
  </w:style>
  <w:style w:type="character" w:styleId="Enfasiintensa">
    <w:name w:val="Intense Emphasis"/>
    <w:basedOn w:val="Carpredefinitoparagrafo"/>
    <w:uiPriority w:val="99"/>
    <w:qFormat/>
    <w:rsid w:val="00295A0C"/>
    <w:rPr>
      <w:b/>
      <w:caps/>
      <w:color w:val="243F60"/>
      <w:spacing w:val="10"/>
    </w:rPr>
  </w:style>
  <w:style w:type="character" w:styleId="Riferimentodelicato">
    <w:name w:val="Subtle Reference"/>
    <w:basedOn w:val="Carpredefinitoparagrafo"/>
    <w:uiPriority w:val="99"/>
    <w:qFormat/>
    <w:rsid w:val="00295A0C"/>
    <w:rPr>
      <w:b/>
      <w:color w:val="4F81BD"/>
    </w:rPr>
  </w:style>
  <w:style w:type="character" w:styleId="Riferimentointenso">
    <w:name w:val="Intense Reference"/>
    <w:basedOn w:val="Carpredefinitoparagrafo"/>
    <w:uiPriority w:val="99"/>
    <w:qFormat/>
    <w:rsid w:val="00295A0C"/>
    <w:rPr>
      <w:b/>
      <w:i/>
      <w:caps/>
      <w:color w:val="4F81BD"/>
    </w:rPr>
  </w:style>
  <w:style w:type="character" w:styleId="Titolodellibro">
    <w:name w:val="Book Title"/>
    <w:basedOn w:val="Carpredefinitoparagrafo"/>
    <w:uiPriority w:val="99"/>
    <w:qFormat/>
    <w:rsid w:val="00295A0C"/>
    <w:rPr>
      <w:b/>
      <w:i/>
      <w:spacing w:val="0"/>
    </w:rPr>
  </w:style>
  <w:style w:type="paragraph" w:styleId="Titolosommario">
    <w:name w:val="TOC Heading"/>
    <w:basedOn w:val="Titolo1"/>
    <w:next w:val="Normale"/>
    <w:uiPriority w:val="99"/>
    <w:qFormat/>
    <w:rsid w:val="00295A0C"/>
    <w:pPr>
      <w:keepNext w:val="0"/>
      <w:pBdr>
        <w:top w:val="single" w:sz="24" w:space="0" w:color="4F81BD"/>
        <w:left w:val="single" w:sz="24" w:space="0" w:color="4F81BD"/>
        <w:bottom w:val="single" w:sz="24" w:space="0" w:color="4F81BD"/>
        <w:right w:val="single" w:sz="24" w:space="0" w:color="4F81BD"/>
      </w:pBdr>
      <w:shd w:val="clear" w:color="auto" w:fill="4F81BD"/>
      <w:spacing w:before="100" w:line="276" w:lineRule="auto"/>
      <w:outlineLvl w:val="9"/>
    </w:pPr>
    <w:rPr>
      <w:rFonts w:ascii="Cambria" w:hAnsi="Cambria" w:cs="Times New Roman"/>
      <w:i w:val="0"/>
      <w:iCs w:val="0"/>
      <w:caps/>
      <w:color w:val="FFFFFF"/>
      <w:spacing w:val="15"/>
      <w:szCs w:val="22"/>
      <w:u w:val="none"/>
    </w:rPr>
  </w:style>
  <w:style w:type="character" w:customStyle="1" w:styleId="CarattereCarattere4">
    <w:name w:val="Carattere Carattere4"/>
    <w:basedOn w:val="Carpredefinitoparagrafo"/>
    <w:uiPriority w:val="99"/>
    <w:semiHidden/>
    <w:rsid w:val="00295A0C"/>
    <w:rPr>
      <w:rFonts w:ascii="Tahoma" w:hAnsi="Tahoma" w:cs="Tahoma"/>
      <w:sz w:val="16"/>
      <w:szCs w:val="16"/>
    </w:rPr>
  </w:style>
  <w:style w:type="character" w:styleId="Testosegnaposto">
    <w:name w:val="Placeholder Text"/>
    <w:basedOn w:val="Carpredefinitoparagrafo"/>
    <w:uiPriority w:val="99"/>
    <w:rsid w:val="00295A0C"/>
    <w:rPr>
      <w:rFonts w:cs="Times New Roman"/>
      <w:color w:val="808080"/>
    </w:rPr>
  </w:style>
  <w:style w:type="character" w:customStyle="1" w:styleId="CarattereCarattere3">
    <w:name w:val="Carattere Carattere3"/>
    <w:basedOn w:val="Carpredefinitoparagrafo"/>
    <w:uiPriority w:val="99"/>
    <w:rsid w:val="00295A0C"/>
    <w:rPr>
      <w:rFonts w:cs="Times New Roman"/>
    </w:rPr>
  </w:style>
  <w:style w:type="character" w:customStyle="1" w:styleId="CarattereCarattere2">
    <w:name w:val="Carattere Carattere2"/>
    <w:basedOn w:val="Carpredefinitoparagrafo"/>
    <w:uiPriority w:val="99"/>
    <w:rsid w:val="00295A0C"/>
    <w:rPr>
      <w:rFonts w:cs="Times New Roman"/>
    </w:rPr>
  </w:style>
  <w:style w:type="character" w:customStyle="1" w:styleId="NessunaspaziaturaCarattere">
    <w:name w:val="Nessuna spaziatura Carattere"/>
    <w:basedOn w:val="Carpredefinitoparagrafo"/>
    <w:uiPriority w:val="99"/>
    <w:rsid w:val="00295A0C"/>
    <w:rPr>
      <w:rFonts w:cs="Times New Roman"/>
    </w:rPr>
  </w:style>
  <w:style w:type="paragraph" w:styleId="Testonotadichiusura">
    <w:name w:val="endnote text"/>
    <w:basedOn w:val="Normale"/>
    <w:link w:val="TestonotadichiusuraCarattere"/>
    <w:uiPriority w:val="99"/>
    <w:rsid w:val="00295A0C"/>
    <w:pPr>
      <w:spacing w:before="100"/>
    </w:pPr>
    <w:rPr>
      <w:rFonts w:ascii="Cambria" w:hAnsi="Cambria"/>
      <w:sz w:val="20"/>
      <w:szCs w:val="20"/>
    </w:rPr>
  </w:style>
  <w:style w:type="character" w:customStyle="1" w:styleId="TestonotadichiusuraCarattere">
    <w:name w:val="Testo nota di chiusura Carattere"/>
    <w:basedOn w:val="Carpredefinitoparagrafo"/>
    <w:link w:val="Testonotadichiusura"/>
    <w:uiPriority w:val="99"/>
    <w:rsid w:val="00295A0C"/>
    <w:rPr>
      <w:rFonts w:ascii="Cambria" w:hAnsi="Cambria"/>
    </w:rPr>
  </w:style>
  <w:style w:type="character" w:customStyle="1" w:styleId="CarattereCarattere1">
    <w:name w:val="Carattere Carattere1"/>
    <w:basedOn w:val="Carpredefinitoparagrafo"/>
    <w:uiPriority w:val="99"/>
    <w:semiHidden/>
    <w:rsid w:val="00295A0C"/>
    <w:rPr>
      <w:rFonts w:cs="Times New Roman"/>
      <w:sz w:val="20"/>
      <w:szCs w:val="20"/>
    </w:rPr>
  </w:style>
  <w:style w:type="character" w:styleId="Rimandonotadichiusura">
    <w:name w:val="endnote reference"/>
    <w:basedOn w:val="Carpredefinitoparagrafo"/>
    <w:uiPriority w:val="99"/>
    <w:rsid w:val="00295A0C"/>
    <w:rPr>
      <w:rFonts w:cs="Times New Roman"/>
      <w:vertAlign w:val="superscript"/>
    </w:rPr>
  </w:style>
  <w:style w:type="paragraph" w:customStyle="1" w:styleId="FR1">
    <w:name w:val="FR1"/>
    <w:uiPriority w:val="99"/>
    <w:rsid w:val="00295A0C"/>
    <w:pPr>
      <w:widowControl w:val="0"/>
      <w:spacing w:before="100" w:after="200" w:line="276" w:lineRule="auto"/>
      <w:jc w:val="both"/>
    </w:pPr>
    <w:rPr>
      <w:rFonts w:ascii="Cambria" w:hAnsi="Cambria"/>
      <w:b/>
      <w:sz w:val="40"/>
      <w:lang w:val="en-US" w:eastAsia="en-US" w:bidi="he-IL"/>
    </w:rPr>
  </w:style>
  <w:style w:type="paragraph" w:styleId="Didascalia">
    <w:name w:val="caption"/>
    <w:basedOn w:val="Normale"/>
    <w:next w:val="Normale"/>
    <w:uiPriority w:val="99"/>
    <w:qFormat/>
    <w:rsid w:val="00295A0C"/>
    <w:pPr>
      <w:spacing w:before="100" w:after="200" w:line="276" w:lineRule="auto"/>
    </w:pPr>
    <w:rPr>
      <w:rFonts w:ascii="Cambria" w:hAnsi="Cambria"/>
      <w:b/>
      <w:bCs/>
      <w:color w:val="365F91"/>
      <w:sz w:val="16"/>
      <w:szCs w:val="16"/>
    </w:rPr>
  </w:style>
  <w:style w:type="paragraph" w:styleId="Sommario2">
    <w:name w:val="toc 2"/>
    <w:basedOn w:val="Normale"/>
    <w:next w:val="Normale"/>
    <w:autoRedefine/>
    <w:uiPriority w:val="99"/>
    <w:rsid w:val="00295A0C"/>
    <w:pPr>
      <w:tabs>
        <w:tab w:val="left" w:pos="567"/>
        <w:tab w:val="right" w:leader="dot" w:pos="9072"/>
      </w:tabs>
      <w:spacing w:before="60"/>
      <w:ind w:left="221"/>
    </w:pPr>
    <w:rPr>
      <w:rFonts w:ascii="Cambria" w:hAnsi="Cambria"/>
      <w:noProof/>
      <w:sz w:val="20"/>
      <w:szCs w:val="20"/>
      <w:lang w:bidi="he-IL"/>
    </w:rPr>
  </w:style>
  <w:style w:type="paragraph" w:styleId="Sommario1">
    <w:name w:val="toc 1"/>
    <w:aliases w:val="Giuliano"/>
    <w:basedOn w:val="Normale"/>
    <w:next w:val="Normale"/>
    <w:autoRedefine/>
    <w:uiPriority w:val="99"/>
    <w:rsid w:val="00295A0C"/>
    <w:pPr>
      <w:tabs>
        <w:tab w:val="right" w:leader="dot" w:pos="10206"/>
      </w:tabs>
      <w:spacing w:before="60"/>
    </w:pPr>
    <w:rPr>
      <w:rFonts w:ascii="Cambria" w:hAnsi="Cambria"/>
      <w:b/>
      <w:sz w:val="20"/>
      <w:szCs w:val="20"/>
    </w:rPr>
  </w:style>
  <w:style w:type="paragraph" w:styleId="Sommario3">
    <w:name w:val="toc 3"/>
    <w:basedOn w:val="Normale"/>
    <w:next w:val="Normale"/>
    <w:autoRedefine/>
    <w:uiPriority w:val="99"/>
    <w:rsid w:val="00295A0C"/>
    <w:pPr>
      <w:tabs>
        <w:tab w:val="left" w:pos="880"/>
        <w:tab w:val="left" w:leader="dot" w:pos="8505"/>
      </w:tabs>
      <w:spacing w:before="60"/>
      <w:ind w:left="442"/>
    </w:pPr>
    <w:rPr>
      <w:rFonts w:ascii="Cambria" w:hAnsi="Cambria"/>
      <w:sz w:val="20"/>
      <w:szCs w:val="20"/>
    </w:rPr>
  </w:style>
  <w:style w:type="paragraph" w:customStyle="1" w:styleId="Articolo">
    <w:name w:val="Articolo"/>
    <w:basedOn w:val="FR1"/>
    <w:next w:val="Giustificato"/>
    <w:uiPriority w:val="99"/>
    <w:rsid w:val="00295A0C"/>
    <w:pPr>
      <w:numPr>
        <w:numId w:val="13"/>
      </w:numPr>
      <w:spacing w:before="480" w:after="0"/>
      <w:ind w:left="357" w:hanging="357"/>
    </w:pPr>
    <w:rPr>
      <w:rFonts w:cs="Arial"/>
      <w:color w:val="1F497D"/>
      <w:sz w:val="22"/>
      <w:lang w:val="it-IT"/>
    </w:rPr>
  </w:style>
  <w:style w:type="paragraph" w:customStyle="1" w:styleId="Comma">
    <w:name w:val="Comma"/>
    <w:basedOn w:val="Normale"/>
    <w:uiPriority w:val="99"/>
    <w:rsid w:val="00295A0C"/>
    <w:pPr>
      <w:widowControl w:val="0"/>
      <w:numPr>
        <w:ilvl w:val="1"/>
        <w:numId w:val="13"/>
      </w:numPr>
      <w:spacing w:before="100" w:line="260" w:lineRule="auto"/>
      <w:ind w:right="400"/>
      <w:jc w:val="both"/>
    </w:pPr>
    <w:rPr>
      <w:rFonts w:ascii="Cambria" w:hAnsi="Cambria"/>
      <w:sz w:val="20"/>
      <w:szCs w:val="20"/>
    </w:rPr>
  </w:style>
  <w:style w:type="character" w:customStyle="1" w:styleId="FR1Carattere">
    <w:name w:val="FR1 Carattere"/>
    <w:basedOn w:val="Carpredefinitoparagrafo"/>
    <w:uiPriority w:val="99"/>
    <w:rsid w:val="00295A0C"/>
    <w:rPr>
      <w:rFonts w:cs="Times New Roman"/>
      <w:b/>
      <w:snapToGrid w:val="0"/>
      <w:sz w:val="22"/>
      <w:szCs w:val="22"/>
      <w:lang w:val="en-US" w:eastAsia="en-US" w:bidi="he-IL"/>
    </w:rPr>
  </w:style>
  <w:style w:type="character" w:customStyle="1" w:styleId="ArticoloCarattere">
    <w:name w:val="Articolo Carattere"/>
    <w:basedOn w:val="FR1Carattere"/>
    <w:uiPriority w:val="99"/>
    <w:rsid w:val="00295A0C"/>
    <w:rPr>
      <w:rFonts w:cs="Arial"/>
      <w:b/>
      <w:snapToGrid w:val="0"/>
      <w:sz w:val="22"/>
      <w:szCs w:val="22"/>
      <w:lang w:val="en-US" w:eastAsia="en-US" w:bidi="he-IL"/>
    </w:rPr>
  </w:style>
  <w:style w:type="paragraph" w:customStyle="1" w:styleId="PARTE">
    <w:name w:val="PARTE"/>
    <w:basedOn w:val="Normale"/>
    <w:uiPriority w:val="99"/>
    <w:rsid w:val="00295A0C"/>
    <w:pPr>
      <w:spacing w:before="100" w:after="200" w:line="276" w:lineRule="auto"/>
      <w:jc w:val="center"/>
      <w:outlineLvl w:val="0"/>
    </w:pPr>
    <w:rPr>
      <w:rFonts w:ascii="Cambria" w:hAnsi="Cambria"/>
      <w:b/>
      <w:sz w:val="28"/>
      <w:szCs w:val="32"/>
      <w:u w:val="single"/>
    </w:rPr>
  </w:style>
  <w:style w:type="character" w:customStyle="1" w:styleId="CommaCarattere">
    <w:name w:val="Comma Carattere"/>
    <w:basedOn w:val="Carpredefinitoparagrafo"/>
    <w:uiPriority w:val="99"/>
    <w:rsid w:val="00295A0C"/>
    <w:rPr>
      <w:rFonts w:ascii="Arial" w:hAnsi="Arial" w:cs="Arial"/>
    </w:rPr>
  </w:style>
  <w:style w:type="character" w:customStyle="1" w:styleId="PARTECarattere">
    <w:name w:val="PARTE Carattere"/>
    <w:basedOn w:val="Carpredefinitoparagrafo"/>
    <w:uiPriority w:val="99"/>
    <w:rsid w:val="00295A0C"/>
    <w:rPr>
      <w:rFonts w:cs="Times New Roman"/>
      <w:b/>
      <w:sz w:val="32"/>
      <w:szCs w:val="32"/>
      <w:u w:val="single"/>
    </w:rPr>
  </w:style>
  <w:style w:type="character" w:customStyle="1" w:styleId="CarattereCarattere">
    <w:name w:val="Carattere Carattere"/>
    <w:basedOn w:val="Carpredefinitoparagrafo"/>
    <w:uiPriority w:val="99"/>
    <w:rsid w:val="00295A0C"/>
    <w:rPr>
      <w:rFonts w:ascii="Arial" w:hAnsi="Arial" w:cs="Times New Roman"/>
      <w:b/>
      <w:snapToGrid w:val="0"/>
      <w:sz w:val="20"/>
      <w:szCs w:val="20"/>
      <w:lang w:eastAsia="it-IT" w:bidi="he-IL"/>
    </w:rPr>
  </w:style>
  <w:style w:type="paragraph" w:customStyle="1" w:styleId="CommaOK">
    <w:name w:val="Comma OK"/>
    <w:basedOn w:val="Comma"/>
    <w:uiPriority w:val="99"/>
    <w:rsid w:val="00295A0C"/>
    <w:pPr>
      <w:spacing w:before="120" w:line="259" w:lineRule="auto"/>
      <w:ind w:left="686" w:right="403" w:hanging="357"/>
      <w:outlineLvl w:val="2"/>
    </w:pPr>
    <w:rPr>
      <w:b/>
      <w:color w:val="4F81BD"/>
      <w:lang w:bidi="he-IL"/>
    </w:rPr>
  </w:style>
  <w:style w:type="character" w:customStyle="1" w:styleId="CommaOKCarattere">
    <w:name w:val="Comma OK Carattere"/>
    <w:basedOn w:val="CommaCarattere"/>
    <w:uiPriority w:val="99"/>
    <w:rsid w:val="00295A0C"/>
    <w:rPr>
      <w:rFonts w:ascii="Arial" w:hAnsi="Arial" w:cs="Arial"/>
      <w:b/>
      <w:snapToGrid w:val="0"/>
      <w:lang w:val="it-IT" w:eastAsia="it-IT" w:bidi="he-IL"/>
    </w:rPr>
  </w:style>
  <w:style w:type="paragraph" w:customStyle="1" w:styleId="Giustificato">
    <w:name w:val="Giustificato"/>
    <w:basedOn w:val="Normale"/>
    <w:uiPriority w:val="99"/>
    <w:rsid w:val="00295A0C"/>
    <w:pPr>
      <w:spacing w:before="60" w:after="60" w:line="276" w:lineRule="auto"/>
      <w:jc w:val="both"/>
    </w:pPr>
    <w:rPr>
      <w:rFonts w:ascii="Cambria" w:hAnsi="Cambria"/>
      <w:sz w:val="20"/>
      <w:szCs w:val="20"/>
    </w:rPr>
  </w:style>
  <w:style w:type="character" w:customStyle="1" w:styleId="CarattereCarattere16">
    <w:name w:val="Carattere Carattere16"/>
    <w:basedOn w:val="CommaCarattere"/>
    <w:uiPriority w:val="99"/>
    <w:rsid w:val="00295A0C"/>
    <w:rPr>
      <w:rFonts w:ascii="Arial" w:hAnsi="Arial" w:cs="Arial"/>
      <w:lang w:val="it-IT" w:eastAsia="it-IT" w:bidi="ar-SA"/>
    </w:rPr>
  </w:style>
  <w:style w:type="paragraph" w:customStyle="1" w:styleId="Commasottile">
    <w:name w:val="Comma sottile"/>
    <w:basedOn w:val="CommaOK"/>
    <w:uiPriority w:val="99"/>
    <w:rsid w:val="00295A0C"/>
    <w:pPr>
      <w:spacing w:line="276" w:lineRule="auto"/>
    </w:pPr>
    <w:rPr>
      <w:b w:val="0"/>
    </w:rPr>
  </w:style>
  <w:style w:type="character" w:customStyle="1" w:styleId="Normale2Carattere">
    <w:name w:val="Normale 2 Carattere"/>
    <w:basedOn w:val="Carpredefinitoparagrafo"/>
    <w:uiPriority w:val="99"/>
    <w:rsid w:val="00295A0C"/>
    <w:rPr>
      <w:rFonts w:cs="Times New Roman"/>
      <w:lang w:val="it-IT"/>
    </w:rPr>
  </w:style>
  <w:style w:type="character" w:customStyle="1" w:styleId="CommasottileCarattere">
    <w:name w:val="Comma sottile Carattere"/>
    <w:basedOn w:val="CommaOKCarattere"/>
    <w:uiPriority w:val="99"/>
    <w:rsid w:val="00295A0C"/>
    <w:rPr>
      <w:rFonts w:ascii="Arial" w:hAnsi="Arial" w:cs="Arial"/>
      <w:b/>
      <w:snapToGrid w:val="0"/>
      <w:lang w:val="it-IT" w:eastAsia="it-IT" w:bidi="he-IL"/>
    </w:rPr>
  </w:style>
  <w:style w:type="paragraph" w:styleId="Sommario4">
    <w:name w:val="toc 4"/>
    <w:basedOn w:val="Normale"/>
    <w:next w:val="Normale"/>
    <w:autoRedefine/>
    <w:uiPriority w:val="99"/>
    <w:rsid w:val="00295A0C"/>
    <w:pPr>
      <w:spacing w:before="100" w:after="100" w:line="276" w:lineRule="auto"/>
      <w:ind w:left="660"/>
    </w:pPr>
    <w:rPr>
      <w:rFonts w:ascii="Calibri" w:hAnsi="Calibri"/>
      <w:sz w:val="20"/>
      <w:szCs w:val="20"/>
    </w:rPr>
  </w:style>
  <w:style w:type="paragraph" w:styleId="Sommario5">
    <w:name w:val="toc 5"/>
    <w:basedOn w:val="Normale"/>
    <w:next w:val="Normale"/>
    <w:autoRedefine/>
    <w:uiPriority w:val="99"/>
    <w:rsid w:val="00295A0C"/>
    <w:pPr>
      <w:spacing w:before="100" w:after="100" w:line="276" w:lineRule="auto"/>
      <w:ind w:left="880"/>
    </w:pPr>
    <w:rPr>
      <w:rFonts w:ascii="Calibri" w:hAnsi="Calibri"/>
      <w:sz w:val="20"/>
      <w:szCs w:val="20"/>
    </w:rPr>
  </w:style>
  <w:style w:type="paragraph" w:styleId="Sommario6">
    <w:name w:val="toc 6"/>
    <w:basedOn w:val="Normale"/>
    <w:next w:val="Normale"/>
    <w:autoRedefine/>
    <w:uiPriority w:val="99"/>
    <w:rsid w:val="00295A0C"/>
    <w:pPr>
      <w:spacing w:before="100" w:after="100" w:line="276" w:lineRule="auto"/>
      <w:ind w:left="1100"/>
    </w:pPr>
    <w:rPr>
      <w:rFonts w:ascii="Calibri" w:hAnsi="Calibri"/>
      <w:sz w:val="20"/>
      <w:szCs w:val="20"/>
    </w:rPr>
  </w:style>
  <w:style w:type="paragraph" w:styleId="Sommario7">
    <w:name w:val="toc 7"/>
    <w:basedOn w:val="Normale"/>
    <w:next w:val="Normale"/>
    <w:autoRedefine/>
    <w:uiPriority w:val="99"/>
    <w:rsid w:val="00295A0C"/>
    <w:pPr>
      <w:spacing w:before="100" w:after="100" w:line="276" w:lineRule="auto"/>
      <w:ind w:left="1320"/>
    </w:pPr>
    <w:rPr>
      <w:rFonts w:ascii="Calibri" w:hAnsi="Calibri"/>
      <w:sz w:val="20"/>
      <w:szCs w:val="20"/>
    </w:rPr>
  </w:style>
  <w:style w:type="paragraph" w:styleId="Sommario8">
    <w:name w:val="toc 8"/>
    <w:basedOn w:val="Normale"/>
    <w:next w:val="Normale"/>
    <w:autoRedefine/>
    <w:uiPriority w:val="99"/>
    <w:rsid w:val="00295A0C"/>
    <w:pPr>
      <w:spacing w:before="100" w:after="100" w:line="276" w:lineRule="auto"/>
      <w:ind w:left="1540"/>
    </w:pPr>
    <w:rPr>
      <w:rFonts w:ascii="Calibri" w:hAnsi="Calibri"/>
      <w:sz w:val="20"/>
      <w:szCs w:val="20"/>
    </w:rPr>
  </w:style>
  <w:style w:type="paragraph" w:styleId="Sommario9">
    <w:name w:val="toc 9"/>
    <w:basedOn w:val="Normale"/>
    <w:next w:val="Normale"/>
    <w:autoRedefine/>
    <w:uiPriority w:val="99"/>
    <w:rsid w:val="00295A0C"/>
    <w:pPr>
      <w:spacing w:before="100" w:after="100" w:line="276" w:lineRule="auto"/>
      <w:ind w:left="1760"/>
    </w:pPr>
    <w:rPr>
      <w:rFonts w:ascii="Calibri" w:hAnsi="Calibri"/>
      <w:sz w:val="20"/>
      <w:szCs w:val="20"/>
    </w:rPr>
  </w:style>
  <w:style w:type="table" w:styleId="Grigliatabella">
    <w:name w:val="Table Grid"/>
    <w:basedOn w:val="Tabellanormale"/>
    <w:uiPriority w:val="99"/>
    <w:rsid w:val="00295A0C"/>
    <w:pPr>
      <w:spacing w:before="100" w:after="200" w:line="276"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e"/>
    <w:uiPriority w:val="99"/>
    <w:rsid w:val="00037F3C"/>
    <w:pPr>
      <w:widowControl w:val="0"/>
      <w:autoSpaceDE w:val="0"/>
      <w:autoSpaceDN w:val="0"/>
      <w:adjustRightInd w:val="0"/>
    </w:pPr>
  </w:style>
  <w:style w:type="table" w:customStyle="1" w:styleId="TableNormal">
    <w:name w:val="Table Normal"/>
    <w:uiPriority w:val="2"/>
    <w:semiHidden/>
    <w:unhideWhenUsed/>
    <w:qFormat/>
    <w:rsid w:val="008E358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8E3585"/>
    <w:pPr>
      <w:widowControl w:val="0"/>
      <w:autoSpaceDE w:val="0"/>
      <w:autoSpaceDN w:val="0"/>
      <w:spacing w:before="15" w:line="213" w:lineRule="exact"/>
      <w:ind w:left="34"/>
    </w:pPr>
    <w:rPr>
      <w:rFonts w:ascii="Liberation Sans Narrow" w:eastAsia="Liberation Sans Narrow" w:hAnsi="Liberation Sans Narrow" w:cs="Liberation Sans Narrow"/>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488951">
      <w:bodyDiv w:val="1"/>
      <w:marLeft w:val="0"/>
      <w:marRight w:val="0"/>
      <w:marTop w:val="0"/>
      <w:marBottom w:val="0"/>
      <w:divBdr>
        <w:top w:val="none" w:sz="0" w:space="0" w:color="auto"/>
        <w:left w:val="none" w:sz="0" w:space="0" w:color="auto"/>
        <w:bottom w:val="none" w:sz="0" w:space="0" w:color="auto"/>
        <w:right w:val="none" w:sz="0" w:space="0" w:color="auto"/>
      </w:divBdr>
    </w:div>
    <w:div w:id="357318305">
      <w:bodyDiv w:val="1"/>
      <w:marLeft w:val="0"/>
      <w:marRight w:val="0"/>
      <w:marTop w:val="0"/>
      <w:marBottom w:val="0"/>
      <w:divBdr>
        <w:top w:val="none" w:sz="0" w:space="0" w:color="auto"/>
        <w:left w:val="none" w:sz="0" w:space="0" w:color="auto"/>
        <w:bottom w:val="none" w:sz="0" w:space="0" w:color="auto"/>
        <w:right w:val="none" w:sz="0" w:space="0" w:color="auto"/>
      </w:divBdr>
      <w:divsChild>
        <w:div w:id="2020766942">
          <w:marLeft w:val="0"/>
          <w:marRight w:val="0"/>
          <w:marTop w:val="0"/>
          <w:marBottom w:val="0"/>
          <w:divBdr>
            <w:top w:val="none" w:sz="0" w:space="0" w:color="auto"/>
            <w:left w:val="none" w:sz="0" w:space="0" w:color="auto"/>
            <w:bottom w:val="none" w:sz="0" w:space="0" w:color="auto"/>
            <w:right w:val="none" w:sz="0" w:space="0" w:color="auto"/>
          </w:divBdr>
        </w:div>
      </w:divsChild>
    </w:div>
    <w:div w:id="397483301">
      <w:bodyDiv w:val="1"/>
      <w:marLeft w:val="0"/>
      <w:marRight w:val="0"/>
      <w:marTop w:val="0"/>
      <w:marBottom w:val="0"/>
      <w:divBdr>
        <w:top w:val="none" w:sz="0" w:space="0" w:color="auto"/>
        <w:left w:val="none" w:sz="0" w:space="0" w:color="auto"/>
        <w:bottom w:val="none" w:sz="0" w:space="0" w:color="auto"/>
        <w:right w:val="none" w:sz="0" w:space="0" w:color="auto"/>
      </w:divBdr>
    </w:div>
    <w:div w:id="1187282398">
      <w:bodyDiv w:val="1"/>
      <w:marLeft w:val="0"/>
      <w:marRight w:val="0"/>
      <w:marTop w:val="0"/>
      <w:marBottom w:val="0"/>
      <w:divBdr>
        <w:top w:val="none" w:sz="0" w:space="0" w:color="auto"/>
        <w:left w:val="none" w:sz="0" w:space="0" w:color="auto"/>
        <w:bottom w:val="none" w:sz="0" w:space="0" w:color="auto"/>
        <w:right w:val="none" w:sz="0" w:space="0" w:color="auto"/>
      </w:divBdr>
      <w:divsChild>
        <w:div w:id="1205407817">
          <w:marLeft w:val="0"/>
          <w:marRight w:val="0"/>
          <w:marTop w:val="0"/>
          <w:marBottom w:val="0"/>
          <w:divBdr>
            <w:top w:val="none" w:sz="0" w:space="0" w:color="auto"/>
            <w:left w:val="none" w:sz="0" w:space="0" w:color="auto"/>
            <w:bottom w:val="none" w:sz="0" w:space="0" w:color="auto"/>
            <w:right w:val="none" w:sz="0" w:space="0" w:color="auto"/>
          </w:divBdr>
        </w:div>
      </w:divsChild>
    </w:div>
    <w:div w:id="1832060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0498F-012C-43FF-B365-EE5A68B4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40879</Words>
  <Characters>231092</Characters>
  <Application>Microsoft Office Word</Application>
  <DocSecurity>0</DocSecurity>
  <Lines>1925</Lines>
  <Paragraphs>542</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271429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CicloClubEstense</cp:lastModifiedBy>
  <cp:revision>2</cp:revision>
  <cp:lastPrinted>2022-01-19T14:37:00Z</cp:lastPrinted>
  <dcterms:created xsi:type="dcterms:W3CDTF">2024-12-19T16:10:00Z</dcterms:created>
  <dcterms:modified xsi:type="dcterms:W3CDTF">2024-12-19T16:10:00Z</dcterms:modified>
</cp:coreProperties>
</file>